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93776B" w14:textId="3EC3A056" w:rsidR="00D53BFA" w:rsidRPr="00AF0414" w:rsidRDefault="0031425C" w:rsidP="0031425C">
      <w:pPr>
        <w:spacing w:after="188" w:line="240" w:lineRule="auto"/>
        <w:jc w:val="center"/>
        <w:textAlignment w:val="baseline"/>
        <w:rPr>
          <w:rFonts w:eastAsia="Times New Roman" w:cstheme="minorHAnsi"/>
          <w:b/>
          <w:color w:val="333333"/>
          <w:sz w:val="28"/>
          <w:szCs w:val="28"/>
          <w:u w:val="single"/>
          <w:lang w:eastAsia="el-GR"/>
        </w:rPr>
      </w:pPr>
      <w:r w:rsidRPr="00AF0414">
        <w:rPr>
          <w:rFonts w:eastAsia="Times New Roman" w:cstheme="minorHAnsi"/>
          <w:b/>
          <w:color w:val="333333"/>
          <w:sz w:val="28"/>
          <w:szCs w:val="28"/>
          <w:u w:val="single"/>
          <w:lang w:eastAsia="el-GR"/>
        </w:rPr>
        <w:t xml:space="preserve">ΔΙΚΑΙΟΛΟΓΗΤΙΚΑ </w:t>
      </w:r>
      <w:r w:rsidR="00CE212A" w:rsidRPr="00AF0414">
        <w:rPr>
          <w:rFonts w:eastAsia="Times New Roman" w:cstheme="minorHAnsi"/>
          <w:b/>
          <w:color w:val="333333"/>
          <w:sz w:val="28"/>
          <w:szCs w:val="28"/>
          <w:u w:val="single"/>
          <w:lang w:eastAsia="el-GR"/>
        </w:rPr>
        <w:t xml:space="preserve">ΓΙΑ ΤΟ </w:t>
      </w:r>
    </w:p>
    <w:p w14:paraId="7E5918D6" w14:textId="1F3EF96C" w:rsidR="0031425C" w:rsidRPr="00AF0414" w:rsidRDefault="00CE212A" w:rsidP="0031425C">
      <w:pPr>
        <w:spacing w:after="188" w:line="240" w:lineRule="auto"/>
        <w:jc w:val="center"/>
        <w:textAlignment w:val="baseline"/>
        <w:rPr>
          <w:rFonts w:eastAsia="Times New Roman" w:cstheme="minorHAnsi"/>
          <w:b/>
          <w:color w:val="333333"/>
          <w:sz w:val="28"/>
          <w:szCs w:val="28"/>
          <w:u w:val="single"/>
          <w:lang w:eastAsia="el-GR"/>
        </w:rPr>
      </w:pPr>
      <w:r w:rsidRPr="00AF0414">
        <w:rPr>
          <w:rFonts w:eastAsia="Times New Roman" w:cstheme="minorHAnsi"/>
          <w:b/>
          <w:color w:val="333333"/>
          <w:sz w:val="28"/>
          <w:szCs w:val="28"/>
          <w:u w:val="single"/>
          <w:lang w:eastAsia="el-GR"/>
        </w:rPr>
        <w:t>ΕΛΑΧΙΣΤΟ ΕΓΓΥΗΜΕΝΟ ΕΙΣΟΔΗΜΑ  (Κ.Ε.Α.</w:t>
      </w:r>
      <w:r w:rsidR="0031425C" w:rsidRPr="00AF0414">
        <w:rPr>
          <w:rFonts w:eastAsia="Times New Roman" w:cstheme="minorHAnsi"/>
          <w:b/>
          <w:color w:val="333333"/>
          <w:sz w:val="28"/>
          <w:szCs w:val="28"/>
          <w:u w:val="single"/>
          <w:lang w:eastAsia="el-GR"/>
        </w:rPr>
        <w:t>)</w:t>
      </w:r>
      <w:r w:rsidR="008B040A">
        <w:rPr>
          <w:rFonts w:eastAsia="Times New Roman" w:cstheme="minorHAnsi"/>
          <w:b/>
          <w:color w:val="333333"/>
          <w:sz w:val="28"/>
          <w:szCs w:val="28"/>
          <w:u w:val="single"/>
          <w:lang w:eastAsia="el-GR"/>
        </w:rPr>
        <w:t xml:space="preserve"> ΣΕ ΦΩΤΟΑΝΤΙΓΡΑΦΑ</w:t>
      </w:r>
    </w:p>
    <w:p w14:paraId="3B1AC932" w14:textId="77777777" w:rsidR="00D53BFA" w:rsidRPr="00AF0414" w:rsidRDefault="00D53BFA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i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b/>
          <w:bCs/>
          <w:color w:val="333333"/>
          <w:sz w:val="24"/>
          <w:szCs w:val="24"/>
          <w:lang w:eastAsia="el-GR"/>
        </w:rPr>
        <w:t xml:space="preserve">Έντυπο Συναίνεσης </w:t>
      </w:r>
      <w:r w:rsidRPr="00AF0414">
        <w:rPr>
          <w:rFonts w:eastAsia="Times New Roman" w:cstheme="minorHAnsi"/>
          <w:b/>
          <w:bCs/>
          <w:i/>
          <w:color w:val="333333"/>
          <w:sz w:val="24"/>
          <w:szCs w:val="24"/>
          <w:lang w:eastAsia="el-GR"/>
        </w:rPr>
        <w:t>(με υπογραφές όλων των ενήλικων μελών που διαβιούν στο σπίτι, με γνήσιο υπογραφής από το ΚΕΠ σε περίπτωση που δεν προσέλθουν αυτοπροσώπως).</w:t>
      </w:r>
    </w:p>
    <w:p w14:paraId="0DA55BF5" w14:textId="37A3E48F" w:rsidR="00E0370B" w:rsidRPr="00AF0414" w:rsidRDefault="00E0370B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Ε1</w:t>
      </w:r>
      <w:r w:rsidR="0054186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 xml:space="preserve">τελευταίας </w:t>
      </w:r>
      <w:r w:rsidR="00B20034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Δήλωση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>ς</w:t>
      </w:r>
      <w:r w:rsidR="00B20034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="00B20034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Φορολογίας Εισοδήματος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και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αντίστοιχο Εκκαθαριστικό Σημείωμα</w:t>
      </w:r>
      <w:r w:rsidR="00B20034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για όλα τα ενήλικα μέλη του νοικοκυριού που υποβάλουν φορολογική δήλωση.</w:t>
      </w:r>
    </w:p>
    <w:p w14:paraId="1BC582D9" w14:textId="77777777" w:rsidR="00E0370B" w:rsidRPr="00AF0414" w:rsidRDefault="0054186B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Ταυτότητα για όλα τα ενήλικα μέλη του νοικοκυριού.</w:t>
      </w:r>
    </w:p>
    <w:p w14:paraId="03398532" w14:textId="77777777" w:rsidR="00E0370B" w:rsidRPr="00AF0414" w:rsidRDefault="00807EF2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Πρόσφατο Λογαριασμό  ΔΕΗ της μόνιμης κατοικίας</w:t>
      </w:r>
      <w:r w:rsidR="0023620A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του αιτούντα.</w:t>
      </w:r>
    </w:p>
    <w:p w14:paraId="50B771C8" w14:textId="77777777" w:rsidR="00E0370B" w:rsidRPr="00AF0414" w:rsidRDefault="00807EF2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ΙΒΑΝ Τραπεζικού Λογαριασμού</w:t>
      </w:r>
      <w:r w:rsidR="0023620A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του αιτούντα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(είτε ως δικαιούχος ή συνδικαιούχος).</w:t>
      </w:r>
    </w:p>
    <w:p w14:paraId="2894DC5A" w14:textId="77777777" w:rsidR="00E0370B" w:rsidRPr="00AF0414" w:rsidRDefault="00E0370B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i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Κάρτα Ανεργίας σε ισχύ- ανανεωμένη για τον αιτών/αιτούσα αλλά και για όλα τα μέλη της οικογένειας που είναι άνεργα. </w:t>
      </w:r>
      <w:r w:rsidR="0023620A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(</w:t>
      </w:r>
      <w:r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Σύμφωνα με την απόφαση Αρ. Δ13/ΟΙΚ/33475/1935</w:t>
      </w:r>
      <w:r w:rsidR="0023620A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/2018</w:t>
      </w:r>
      <w:r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 xml:space="preserve"> όσοι δικαιούχοι δηλώσουν άνεργοι στην αίτηση </w:t>
      </w:r>
      <w:r w:rsidR="008410DF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τους,</w:t>
      </w:r>
      <w:r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 xml:space="preserve"> αλλά δε διαθέτουν κάρτα ανεργίας, να ΕΓΓΡΑΦΟΝΤΑΙ υποχρεωτικά στον ΟΑΕΔ της περιοχής τους. Για όσους ωφελούμενους δεν είναι δυνατή η εγγραφή τους στον ΟΑΕΔ οφείλουν να λαμβάνουν βεβαίωση  από τα ΚΠΑ2 του ΟΑΕΔ στην οποία να αναγράφεται ο λόγος απόρριψης της εγγραφής τους  και να την προσκομίζουν απαραιτήτως στην Κοινωνική Υπηρεσίας του Δήμου ή στο Κέντρο Κοινότητας.</w:t>
      </w:r>
      <w:r w:rsidR="0023620A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)</w:t>
      </w:r>
    </w:p>
    <w:p w14:paraId="71D6393E" w14:textId="77777777" w:rsidR="003D46F1" w:rsidRPr="00AF0414" w:rsidRDefault="00E0370B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Ηλεκτρονικό Μισθωτήριο κατοικίας σε ισχύ</w:t>
      </w:r>
      <w:r w:rsidR="003D46F1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 τουλάχιστον 6 μήνες</w:t>
      </w:r>
      <w:r w:rsidR="00157B3C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πριν</w:t>
      </w:r>
      <w:r w:rsidR="003D46F1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 -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σε περίπτωση ενοικίου</w:t>
      </w:r>
      <w:r w:rsidR="003D46F1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- και  λογαριασμό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ΔΕΚΟ</w:t>
      </w:r>
      <w:r w:rsidR="00157B3C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(σύνδεση νερού,</w:t>
      </w:r>
      <w:r w:rsidR="00F25E80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="00157B3C" w:rsidRPr="00AF0414">
        <w:rPr>
          <w:rFonts w:eastAsia="Times New Roman" w:cstheme="minorHAnsi"/>
          <w:color w:val="333333"/>
          <w:sz w:val="24"/>
          <w:szCs w:val="24"/>
          <w:lang w:eastAsia="el-GR"/>
        </w:rPr>
        <w:t>τηλεφώνου)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στο όνομα του αιτούντα</w:t>
      </w:r>
      <w:r w:rsidR="003D46F1"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</w:p>
    <w:p w14:paraId="425EE37A" w14:textId="77777777" w:rsidR="00E0370B" w:rsidRPr="00AF0414" w:rsidRDefault="00E0370B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Σε περίπτωση παραχώρησης κατοικίας </w:t>
      </w:r>
      <w:r w:rsidR="003D46F1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απαιτείται το έντυπο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Ε2 του ατόμου που παραχωρεί την κατοικία,  ΔΕΚΟ στο όνομα του αιτούντα και να είναι δηλωμένη η παραχώρηση της κατοικίας στην τελευταία εκκαθαρισμένη δήλωση φορολογίας εισοδήματος.</w:t>
      </w:r>
    </w:p>
    <w:p w14:paraId="4D49A526" w14:textId="77777777" w:rsidR="00042AEE" w:rsidRPr="00AF0414" w:rsidRDefault="00E0370B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i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Αποδεικτικά έγγραφα για ΠΟΣΟ ΕΠΙΔΟΜΑΤΩΝ προηγούμενου 6μήνου για το εισόδημα του αιτούντος και των ατόμων που διαβιούν μαζί στην κατοικία. </w:t>
      </w:r>
      <w:r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 xml:space="preserve">(ΕΙΣΟΔΗΜΑ θεωρείται ο μισθός από εργασία, εργόσημα, </w:t>
      </w:r>
      <w:r w:rsidR="00042AEE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επίδομα</w:t>
      </w:r>
      <w:r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 xml:space="preserve"> πετρελαίου, επενδύσεων, Α21 επίδομα παιδιού</w:t>
      </w:r>
      <w:r w:rsidR="00042AEE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, έντυπο ΟΠΕΚΕΠΕ για γεωργικές επιδοτήσεις</w:t>
      </w:r>
      <w:r w:rsidR="00D53BFA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>)</w:t>
      </w:r>
      <w:r w:rsidR="00042AEE" w:rsidRPr="00AF0414">
        <w:rPr>
          <w:rFonts w:eastAsia="Times New Roman" w:cstheme="minorHAnsi"/>
          <w:i/>
          <w:color w:val="333333"/>
          <w:sz w:val="24"/>
          <w:szCs w:val="24"/>
          <w:lang w:eastAsia="el-GR"/>
        </w:rPr>
        <w:t xml:space="preserve">. </w:t>
      </w:r>
    </w:p>
    <w:p w14:paraId="1D5176E0" w14:textId="77777777" w:rsidR="00D53BFA" w:rsidRPr="00AF0414" w:rsidRDefault="00D53BFA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10.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Όσοι ασκούν ΕΛΕΥΘΕΡΟ ΕΠΑΓΓΕΛΜΑ θα πρέπει να προμηθευτούν από το λογιστή τους </w:t>
      </w:r>
      <w:r w:rsidR="006A6CB3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βεβαίωση των καθαρών εσόδων τους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  για το προηγούμενο 6μηνο</w:t>
      </w:r>
    </w:p>
    <w:p w14:paraId="594A4192" w14:textId="77777777" w:rsidR="00E0370B" w:rsidRPr="00AF0414" w:rsidRDefault="006A6CB3" w:rsidP="00D53BFA">
      <w:pPr>
        <w:pStyle w:val="a4"/>
        <w:numPr>
          <w:ilvl w:val="0"/>
          <w:numId w:val="11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Για τους άστε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γους απαιτείται η προσκόμιση</w:t>
      </w:r>
      <w:r w:rsidR="00732054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βεβαίωσης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από τη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ν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Κοινωνική Υπηρεσία του Δήμου ή του Κέντρου Κοινότητας.</w:t>
      </w:r>
    </w:p>
    <w:p w14:paraId="10C261D9" w14:textId="77777777" w:rsidR="00D53BFA" w:rsidRPr="00AF0414" w:rsidRDefault="00D53BFA" w:rsidP="00D53BFA">
      <w:pPr>
        <w:pStyle w:val="a4"/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</w:p>
    <w:p w14:paraId="0C307337" w14:textId="77777777" w:rsidR="00D53BFA" w:rsidRPr="00AF0414" w:rsidRDefault="00D53BFA" w:rsidP="00D53BFA">
      <w:pPr>
        <w:pStyle w:val="a4"/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</w:p>
    <w:p w14:paraId="39C0ACFE" w14:textId="2A03CB24" w:rsidR="0031425C" w:rsidRPr="00AF0414" w:rsidRDefault="00D53BFA" w:rsidP="00D53BFA">
      <w:pPr>
        <w:spacing w:after="188" w:line="240" w:lineRule="auto"/>
        <w:jc w:val="center"/>
        <w:textAlignment w:val="baseline"/>
        <w:rPr>
          <w:rFonts w:eastAsia="Times New Roman" w:cstheme="minorHAnsi"/>
          <w:color w:val="333333"/>
          <w:sz w:val="28"/>
          <w:szCs w:val="28"/>
          <w:u w:val="single"/>
          <w:lang w:eastAsia="el-GR"/>
        </w:rPr>
      </w:pPr>
      <w:r w:rsidRPr="00AF0414">
        <w:rPr>
          <w:rFonts w:eastAsia="Times New Roman" w:cstheme="minorHAnsi"/>
          <w:b/>
          <w:bCs/>
          <w:color w:val="333333"/>
          <w:sz w:val="28"/>
          <w:szCs w:val="28"/>
          <w:u w:val="single"/>
          <w:lang w:eastAsia="el-GR"/>
        </w:rPr>
        <w:t>ΕΙΔΙΚΕΣ ΚΑΤΗΓΟ</w:t>
      </w:r>
      <w:r w:rsidR="00AF0414">
        <w:rPr>
          <w:rFonts w:eastAsia="Times New Roman" w:cstheme="minorHAnsi"/>
          <w:b/>
          <w:bCs/>
          <w:color w:val="333333"/>
          <w:sz w:val="28"/>
          <w:szCs w:val="28"/>
          <w:u w:val="single"/>
          <w:lang w:eastAsia="el-GR"/>
        </w:rPr>
        <w:t>Ρ</w:t>
      </w:r>
      <w:r w:rsidR="00E0370B" w:rsidRPr="00AF0414">
        <w:rPr>
          <w:rFonts w:eastAsia="Times New Roman" w:cstheme="minorHAnsi"/>
          <w:b/>
          <w:bCs/>
          <w:color w:val="333333"/>
          <w:sz w:val="28"/>
          <w:szCs w:val="28"/>
          <w:u w:val="single"/>
          <w:lang w:eastAsia="el-GR"/>
        </w:rPr>
        <w:t>ΙΕΣ</w:t>
      </w:r>
      <w:r w:rsidR="008B040A">
        <w:rPr>
          <w:rFonts w:eastAsia="Times New Roman" w:cstheme="minorHAnsi"/>
          <w:b/>
          <w:bCs/>
          <w:color w:val="333333"/>
          <w:sz w:val="28"/>
          <w:szCs w:val="28"/>
          <w:u w:val="single"/>
          <w:lang w:eastAsia="el-GR"/>
        </w:rPr>
        <w:t xml:space="preserve"> (επιπλέον των ανωτέρω)</w:t>
      </w:r>
    </w:p>
    <w:p w14:paraId="2FB965F7" w14:textId="77777777" w:rsidR="00E0370B" w:rsidRPr="00AF0414" w:rsidRDefault="00E0370B" w:rsidP="0031425C">
      <w:pPr>
        <w:spacing w:after="188" w:line="240" w:lineRule="auto"/>
        <w:jc w:val="center"/>
        <w:textAlignment w:val="baseline"/>
        <w:rPr>
          <w:rFonts w:eastAsia="Times New Roman" w:cstheme="minorHAnsi"/>
          <w:color w:val="333333"/>
          <w:sz w:val="24"/>
          <w:szCs w:val="24"/>
          <w:u w:val="single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ΑΛΛΟΔΑΠΟΙ</w:t>
      </w:r>
    </w:p>
    <w:p w14:paraId="76897876" w14:textId="77777777" w:rsidR="00E0370B" w:rsidRPr="00AF0414" w:rsidRDefault="00E0370B" w:rsidP="00041361">
      <w:pPr>
        <w:pStyle w:val="a4"/>
        <w:numPr>
          <w:ilvl w:val="0"/>
          <w:numId w:val="5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Άδειες διαμονής σε ισχύ ή βεβαίωση κατάθεση</w:t>
      </w:r>
      <w:r w:rsidR="004C6FB0" w:rsidRPr="00AF0414">
        <w:rPr>
          <w:rFonts w:eastAsia="Times New Roman" w:cstheme="minorHAnsi"/>
          <w:color w:val="333333"/>
          <w:sz w:val="24"/>
          <w:szCs w:val="24"/>
          <w:lang w:eastAsia="el-GR"/>
        </w:rPr>
        <w:t>ς αίτησης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για ανανέωση αδείας.</w:t>
      </w:r>
    </w:p>
    <w:p w14:paraId="12DF4EDD" w14:textId="77777777" w:rsidR="004C6FB0" w:rsidRPr="00AF0414" w:rsidRDefault="004C6FB0" w:rsidP="00041361">
      <w:pPr>
        <w:spacing w:after="0" w:line="240" w:lineRule="auto"/>
        <w:jc w:val="center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</w:p>
    <w:p w14:paraId="1BE141D7" w14:textId="77777777" w:rsidR="00E0370B" w:rsidRPr="00AF0414" w:rsidRDefault="00E0370B" w:rsidP="00041361">
      <w:pPr>
        <w:spacing w:after="0" w:line="240" w:lineRule="auto"/>
        <w:jc w:val="center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ΜΟΝΟΓΟΝΕΪΚΕΣ ΟΙΚΟΓΕΝΕΙΕΣ</w:t>
      </w:r>
    </w:p>
    <w:p w14:paraId="2BA78882" w14:textId="77777777" w:rsidR="00041361" w:rsidRPr="00AF0414" w:rsidRDefault="00041361" w:rsidP="00041361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</w:p>
    <w:p w14:paraId="552CADEE" w14:textId="77777777" w:rsidR="00E0370B" w:rsidRPr="00AF0414" w:rsidRDefault="00E0370B" w:rsidP="00041361">
      <w:pPr>
        <w:pStyle w:val="a4"/>
        <w:numPr>
          <w:ilvl w:val="0"/>
          <w:numId w:val="5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Δικαστική απόφαση ή συμβολαιογραφική πράξη για την προσωρινή ή μόνιμη επιμέλεια ενός η περισσότερων τέκνων.</w:t>
      </w:r>
    </w:p>
    <w:p w14:paraId="2E1960F9" w14:textId="77777777" w:rsidR="00EE1C49" w:rsidRPr="00AF0414" w:rsidRDefault="00E0370B" w:rsidP="00333BE5">
      <w:pPr>
        <w:pStyle w:val="a4"/>
        <w:numPr>
          <w:ilvl w:val="0"/>
          <w:numId w:val="5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Πιστοποιητικό Οικογενειακής κατάστασης που να αποδεικνύεται η </w:t>
      </w:r>
      <w:proofErr w:type="spellStart"/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μονογονεϊκότητα</w:t>
      </w:r>
      <w:proofErr w:type="spellEnd"/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</w:p>
    <w:p w14:paraId="1EA9FE4F" w14:textId="77777777" w:rsidR="00E0370B" w:rsidRPr="00AF0414" w:rsidRDefault="00E0370B" w:rsidP="007A67EB">
      <w:pPr>
        <w:spacing w:after="188" w:line="240" w:lineRule="auto"/>
        <w:jc w:val="center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ΟΙΚΟΓΕΝΕΙΕΣ ΣΕ ΔΙΑΣΤΑΣΗ</w:t>
      </w:r>
    </w:p>
    <w:p w14:paraId="7A8DEBF8" w14:textId="09783204" w:rsidR="00E0370B" w:rsidRPr="00AF0414" w:rsidRDefault="00E0370B" w:rsidP="007A67EB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Ο/η αιτών /ούσα που επιθυμεί να δηλώσει διάσταση 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γνωστοποιείται ότι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δεν είναι αρκετή η 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>ξε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χωριστή φορολογική δήλωση. </w:t>
      </w:r>
      <w:r w:rsidR="007A67E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Απαιτείται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:</w:t>
      </w:r>
    </w:p>
    <w:p w14:paraId="31A2900A" w14:textId="77777777" w:rsidR="00E0370B" w:rsidRPr="00AF0414" w:rsidRDefault="007A67EB" w:rsidP="00E0370B">
      <w:pPr>
        <w:pStyle w:val="a4"/>
        <w:numPr>
          <w:ilvl w:val="0"/>
          <w:numId w:val="6"/>
        </w:num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lastRenderedPageBreak/>
        <w:t>Τελεσίδικη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δικαστική απόφαση διαζυγίου ή δικαστική απόφαση διάστασης ή δικαστική απόφαση λύσης του σύμφωνου διαβίωσης ή απόφαση προσωρινής επιμέλειας παιδιών, ή πρόσφατη αίτηση διαζυγίου για τη διάσταση ή αποδεικτικά που τεκμηριώνουν ότι οι σύζυγοι δε κατοικούν μαζί (ηλεκτρονικά μισθωτήρια, συμβόλαια σπιτιού, λογαριασμοί ΔΕΚΟ) ή άλλο δικαιολογητικό που αποδεικνύει ότι το άτομο δεν αποτελεί μέλος του νοικοκυριού. Απλές υπεύθυνες δηλώσεις ή ένορκες βεβαίωσες δεν αρκούν.</w:t>
      </w:r>
    </w:p>
    <w:p w14:paraId="447CAEB8" w14:textId="77777777" w:rsidR="00E0370B" w:rsidRPr="00AF0414" w:rsidRDefault="00E0370B" w:rsidP="007A67EB">
      <w:pPr>
        <w:spacing w:after="188" w:line="240" w:lineRule="auto"/>
        <w:jc w:val="center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ΔΙΑΖΕΥΓΜΕΝΟΣ</w:t>
      </w:r>
    </w:p>
    <w:p w14:paraId="7E478F93" w14:textId="77777777" w:rsidR="00E0370B" w:rsidRPr="00AF0414" w:rsidRDefault="00E0370B" w:rsidP="00E0370B">
      <w:pPr>
        <w:pStyle w:val="a4"/>
        <w:numPr>
          <w:ilvl w:val="0"/>
          <w:numId w:val="6"/>
        </w:numPr>
        <w:spacing w:after="188" w:line="240" w:lineRule="auto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Απόφαση δικαστηρίου για τη διάζευξη.</w:t>
      </w:r>
    </w:p>
    <w:p w14:paraId="1A5BE63A" w14:textId="77777777" w:rsidR="00460897" w:rsidRPr="00AF0414" w:rsidRDefault="00E0370B" w:rsidP="00460897">
      <w:pPr>
        <w:spacing w:after="188" w:line="240" w:lineRule="auto"/>
        <w:jc w:val="center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ΑΤΟΜΑ ΜΕ ΑΝΑΠΗΡΙΑ  </w:t>
      </w:r>
    </w:p>
    <w:p w14:paraId="529C013B" w14:textId="77777777" w:rsidR="00E0370B" w:rsidRPr="00AF0414" w:rsidRDefault="00E0370B" w:rsidP="00E0370B">
      <w:pPr>
        <w:pStyle w:val="a4"/>
        <w:numPr>
          <w:ilvl w:val="0"/>
          <w:numId w:val="6"/>
        </w:numPr>
        <w:spacing w:after="188" w:line="240" w:lineRule="auto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Έγγραφο πιστοποίησης αναπηρίας από ΚΕΠΑ.</w:t>
      </w:r>
    </w:p>
    <w:p w14:paraId="45E81D2F" w14:textId="77777777" w:rsidR="00E0370B" w:rsidRPr="00AF0414" w:rsidRDefault="008E2191" w:rsidP="009F252D">
      <w:pPr>
        <w:spacing w:after="0" w:line="240" w:lineRule="auto"/>
        <w:jc w:val="center"/>
        <w:textAlignment w:val="baseline"/>
        <w:rPr>
          <w:rFonts w:eastAsia="Times New Roman" w:cstheme="minorHAnsi"/>
          <w:color w:val="333333"/>
          <w:sz w:val="28"/>
          <w:szCs w:val="28"/>
          <w:lang w:eastAsia="el-GR"/>
        </w:rPr>
      </w:pPr>
      <w:r w:rsidRPr="00AF0414">
        <w:rPr>
          <w:rFonts w:eastAsia="Times New Roman" w:cstheme="minorHAnsi"/>
          <w:b/>
          <w:bCs/>
          <w:color w:val="333333"/>
          <w:sz w:val="28"/>
          <w:szCs w:val="28"/>
          <w:lang w:eastAsia="el-GR"/>
        </w:rPr>
        <w:t>ΚΑΤΑ</w:t>
      </w:r>
      <w:r w:rsidR="00E0370B" w:rsidRPr="00AF0414">
        <w:rPr>
          <w:rFonts w:eastAsia="Times New Roman" w:cstheme="minorHAnsi"/>
          <w:b/>
          <w:bCs/>
          <w:color w:val="333333"/>
          <w:sz w:val="28"/>
          <w:szCs w:val="28"/>
          <w:lang w:eastAsia="el-GR"/>
        </w:rPr>
        <w:t xml:space="preserve"> ΠΕΡΙΠΤΩΣΗ ΕΠΙΠΛΕΟΝ ΔΙΚΑΙΟΛΟΓΗΤΙΚΑ</w:t>
      </w:r>
    </w:p>
    <w:p w14:paraId="74B46B5D" w14:textId="77777777" w:rsidR="00E0370B" w:rsidRPr="00AF0414" w:rsidRDefault="00E0370B" w:rsidP="009F252D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* Εκκαθαριστικό ΕΝΦΙΑ του αιτούντα (σε περίπτωση ιδιοκτησίας).</w:t>
      </w:r>
    </w:p>
    <w:p w14:paraId="4887C014" w14:textId="77777777" w:rsidR="00E0370B" w:rsidRPr="00AF0414" w:rsidRDefault="00E0370B" w:rsidP="009F252D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*</w:t>
      </w:r>
      <w:r w:rsidR="00D53BFA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Βεβαίωση ενσήμων ΙΚΑ τελευταίου 6μηνου.</w:t>
      </w:r>
    </w:p>
    <w:p w14:paraId="1AE08B52" w14:textId="77777777" w:rsidR="00E0370B" w:rsidRPr="00AF0414" w:rsidRDefault="00E0370B" w:rsidP="009F252D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*</w:t>
      </w:r>
      <w:r w:rsidR="00D53BFA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Αντίγραφο μισθοδοσίας τελευταίου 6μηνου πριν από το μήνα υποβολής της αίτηση( ή επιστολή απόλυσης εάν υπήρξε</w:t>
      </w:r>
      <w:r w:rsidR="006E7333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απόλυση) από κάθε ενήλικο μέλος του νοικοκυριού.</w:t>
      </w:r>
    </w:p>
    <w:p w14:paraId="334D8A47" w14:textId="77777777" w:rsidR="00E0370B" w:rsidRPr="00AF0414" w:rsidRDefault="00E0370B" w:rsidP="009F252D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*</w:t>
      </w:r>
      <w:r w:rsidR="00D53BFA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Σε περίπτωση που η σύνθεση του νοικοκυριού είναι διαφορετική από αυτή που εμφανίζεται από τα αποτελέσματα των ηλεκτρονικών διασταυρώσεων, απαιτείται η προσκόμιση  οποιοδήποτε εγγράφου τεκμηριώνει τη μεταβολή (πχ.</w:t>
      </w:r>
      <w:r w:rsidR="009F252D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Πιστοποιητικό Γέννησης, Ληξιαρχική Πράξη Θανάτου).</w:t>
      </w:r>
    </w:p>
    <w:p w14:paraId="40BE9631" w14:textId="77777777" w:rsidR="00E0370B" w:rsidRPr="00AF0414" w:rsidRDefault="009F252D" w:rsidP="009F252D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*</w:t>
      </w:r>
      <w:r w:rsidR="00D53BFA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Σε περίπτωση που οποιο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δήποτε περιουσιακό στοιχείο του νοικοκυριού είναι διαφορετικό από αυτό που εμφανίζεται από τα αποτελέσματα των ηλεκτρονικών διασταυρώσεων, απαιτείται η προσκόμιση  οποιοδήποτε εγγράφου τεκμηριώνει τη μεταβολή (πχ. Συμβόλαια πώλησης ή αγοράς, δωρεάς ,παραχώρησης  ή κατασχετήριο).</w:t>
      </w:r>
    </w:p>
    <w:p w14:paraId="6A94ABD1" w14:textId="77777777" w:rsidR="00E0370B" w:rsidRPr="00AF0414" w:rsidRDefault="00E0370B" w:rsidP="00F235FB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*</w:t>
      </w:r>
      <w:r w:rsidR="00D53BFA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Δεν υπάρχει η δυνατότητα προσκόμισης δικαιολογητικών για την τεκμηρίωση μεταβολής στις καταθέσεις και στους τόκους των καταθέσεων του νοικοκυριού.</w:t>
      </w:r>
    </w:p>
    <w:p w14:paraId="64905ED8" w14:textId="77777777" w:rsidR="00D53BFA" w:rsidRPr="00AF0414" w:rsidRDefault="00D53BFA" w:rsidP="00F235FB">
      <w:pPr>
        <w:spacing w:after="0" w:line="240" w:lineRule="auto"/>
        <w:jc w:val="both"/>
        <w:textAlignment w:val="baseline"/>
        <w:rPr>
          <w:rFonts w:eastAsia="Times New Roman" w:cstheme="minorHAnsi"/>
          <w:b/>
          <w:bCs/>
          <w:color w:val="333333"/>
          <w:sz w:val="24"/>
          <w:szCs w:val="24"/>
          <w:u w:val="single"/>
          <w:lang w:eastAsia="el-GR"/>
        </w:rPr>
      </w:pPr>
    </w:p>
    <w:p w14:paraId="11937038" w14:textId="77777777" w:rsidR="00E0370B" w:rsidRPr="00AF0414" w:rsidRDefault="00E0370B" w:rsidP="00F235FB">
      <w:pPr>
        <w:spacing w:after="0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b/>
          <w:bCs/>
          <w:color w:val="333333"/>
          <w:sz w:val="24"/>
          <w:szCs w:val="24"/>
          <w:u w:val="single"/>
          <w:lang w:eastAsia="el-GR"/>
        </w:rPr>
        <w:t>ΠΡΟΣΟΧΗ</w:t>
      </w:r>
    </w:p>
    <w:p w14:paraId="6044CF76" w14:textId="458FB410" w:rsidR="00E0370B" w:rsidRPr="008B040A" w:rsidRDefault="007A67EB" w:rsidP="007A67EB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- 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Η αίτηση του Κ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Ε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Α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έχει ισχύ 6μηνου και με την παρέλευση του θα πρέπει οι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δικαιούχοι να αιτηθούν εκ νέου, αφού προηγουμένως λάβουν ειδοποίηση (</w:t>
      </w:r>
      <w:proofErr w:type="spellStart"/>
      <w:r w:rsidR="008B040A">
        <w:rPr>
          <w:rFonts w:eastAsia="Times New Roman" w:cstheme="minorHAnsi"/>
          <w:color w:val="333333"/>
          <w:sz w:val="24"/>
          <w:szCs w:val="24"/>
          <w:lang w:val="en-US" w:eastAsia="el-GR"/>
        </w:rPr>
        <w:t>sms</w:t>
      </w:r>
      <w:proofErr w:type="spellEnd"/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>) από την ΗΔΙΚΑ για την ακύρωση του.</w:t>
      </w:r>
    </w:p>
    <w:p w14:paraId="4AD7C7C5" w14:textId="77777777" w:rsidR="00E0370B" w:rsidRPr="00AF0414" w:rsidRDefault="007A67EB" w:rsidP="007A67EB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- 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Η ΑΙΤΗΣΗ ΤΟΥ Κ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Ε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Α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.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ΕΠΕΧΕΙ ΘΕΣΗ ΥΠΕΥΘΥΝΗΣ ΔΗΛΩΣΗΣ σύμφωνα με τις διατάξεις της παρ. 6  του άρθρου 22του Ν. 1599/1986.</w:t>
      </w:r>
    </w:p>
    <w:p w14:paraId="5317AB9A" w14:textId="25EA8ECB" w:rsidR="00BE222F" w:rsidRPr="00AF0414" w:rsidRDefault="007A67EB" w:rsidP="00EE1C49">
      <w:pPr>
        <w:spacing w:after="188" w:line="240" w:lineRule="auto"/>
        <w:jc w:val="both"/>
        <w:textAlignment w:val="baseline"/>
        <w:rPr>
          <w:rFonts w:eastAsia="Times New Roman" w:cstheme="minorHAnsi"/>
          <w:color w:val="333333"/>
          <w:sz w:val="24"/>
          <w:szCs w:val="24"/>
          <w:lang w:eastAsia="el-GR"/>
        </w:rPr>
      </w:pP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- 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ΜΕ ΤΗΝ ΥΠΟΓΡΑΦΗ ΤΟΥ ΕΝΤΥΠΟΥ ΣΥΝΑΙΝΕΣΗΣ 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 xml:space="preserve">Ο ΑΙΤΩΝ 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ΣΥΝΑΙΝΕΙ ΣΤΗ ΔΙΕΝΕΡΓΕΙΑ ΚΟΙΝΩΝΙΚΗΣ ΕΡΕΥΝΑΣ ΑΠΟ ΤΟΥΣ ΑΡΜΟΔΙΟΥΣ ΥΠΑΛΛΗΛΟ</w:t>
      </w:r>
      <w:r w:rsidRPr="00AF0414">
        <w:rPr>
          <w:rFonts w:eastAsia="Times New Roman" w:cstheme="minorHAnsi"/>
          <w:color w:val="333333"/>
          <w:sz w:val="24"/>
          <w:szCs w:val="24"/>
          <w:lang w:eastAsia="el-GR"/>
        </w:rPr>
        <w:t>Υ</w:t>
      </w:r>
      <w:r w:rsidR="00E0370B" w:rsidRPr="00AF0414">
        <w:rPr>
          <w:rFonts w:eastAsia="Times New Roman" w:cstheme="minorHAnsi"/>
          <w:color w:val="333333"/>
          <w:sz w:val="24"/>
          <w:szCs w:val="24"/>
          <w:lang w:eastAsia="el-GR"/>
        </w:rPr>
        <w:t>Σ ΤΩΝ ΔΗΜΩΝ ΚΑΙ ΤΩΝ ΚΕΝΤΡΩΝ ΚΟΙΝΟΤΗΤΑΣ ΓΙΑ ΠΙΘΑΝΗ ΔΙΑΣΤΑΥΡΩΣΗ ΣΤΟΙΧΕΙΩΝ ΤΟΥ ΝΟΙΚΟΚΥΡΙΟΥ</w:t>
      </w:r>
      <w:r w:rsidR="008B040A">
        <w:rPr>
          <w:rFonts w:eastAsia="Times New Roman" w:cstheme="minorHAnsi"/>
          <w:color w:val="333333"/>
          <w:sz w:val="24"/>
          <w:szCs w:val="24"/>
          <w:lang w:eastAsia="el-GR"/>
        </w:rPr>
        <w:t xml:space="preserve"> ΤΟΥ.</w:t>
      </w:r>
      <w:bookmarkStart w:id="0" w:name="_GoBack"/>
      <w:bookmarkEnd w:id="0"/>
    </w:p>
    <w:sectPr w:rsidR="00BE222F" w:rsidRPr="00AF0414" w:rsidSect="00003414">
      <w:pgSz w:w="11906" w:h="16838"/>
      <w:pgMar w:top="851" w:right="851" w:bottom="851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1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277BC"/>
    <w:multiLevelType w:val="hybridMultilevel"/>
    <w:tmpl w:val="770EE27A"/>
    <w:lvl w:ilvl="0" w:tplc="040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C65EAE"/>
    <w:multiLevelType w:val="hybridMultilevel"/>
    <w:tmpl w:val="0D828782"/>
    <w:lvl w:ilvl="0" w:tplc="04080001">
      <w:start w:val="1"/>
      <w:numFmt w:val="bullet"/>
      <w:lvlText w:val=""/>
      <w:lvlJc w:val="left"/>
      <w:pPr>
        <w:ind w:left="1359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2079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799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3519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4239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959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679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6399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7119" w:hanging="360"/>
      </w:pPr>
      <w:rPr>
        <w:rFonts w:ascii="Wingdings" w:hAnsi="Wingdings" w:hint="default"/>
      </w:rPr>
    </w:lvl>
  </w:abstractNum>
  <w:abstractNum w:abstractNumId="2" w15:restartNumberingAfterBreak="0">
    <w:nsid w:val="0A0514BB"/>
    <w:multiLevelType w:val="multilevel"/>
    <w:tmpl w:val="E5F6D48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5811FB"/>
    <w:multiLevelType w:val="hybridMultilevel"/>
    <w:tmpl w:val="BCCEADE2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4044A5"/>
    <w:multiLevelType w:val="hybridMultilevel"/>
    <w:tmpl w:val="696A5ECC"/>
    <w:lvl w:ilvl="0" w:tplc="33F249C8">
      <w:start w:val="1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654DDF"/>
    <w:multiLevelType w:val="multilevel"/>
    <w:tmpl w:val="81A29C2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3280827"/>
    <w:multiLevelType w:val="hybridMultilevel"/>
    <w:tmpl w:val="1166E2B0"/>
    <w:lvl w:ilvl="0" w:tplc="33F249C8">
      <w:start w:val="1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440" w:hanging="360"/>
      </w:pPr>
    </w:lvl>
    <w:lvl w:ilvl="2" w:tplc="0408001B" w:tentative="1">
      <w:start w:val="1"/>
      <w:numFmt w:val="lowerRoman"/>
      <w:lvlText w:val="%3."/>
      <w:lvlJc w:val="right"/>
      <w:pPr>
        <w:ind w:left="2160" w:hanging="180"/>
      </w:pPr>
    </w:lvl>
    <w:lvl w:ilvl="3" w:tplc="0408000F" w:tentative="1">
      <w:start w:val="1"/>
      <w:numFmt w:val="decimal"/>
      <w:lvlText w:val="%4."/>
      <w:lvlJc w:val="left"/>
      <w:pPr>
        <w:ind w:left="2880" w:hanging="360"/>
      </w:pPr>
    </w:lvl>
    <w:lvl w:ilvl="4" w:tplc="04080019" w:tentative="1">
      <w:start w:val="1"/>
      <w:numFmt w:val="lowerLetter"/>
      <w:lvlText w:val="%5."/>
      <w:lvlJc w:val="left"/>
      <w:pPr>
        <w:ind w:left="3600" w:hanging="360"/>
      </w:pPr>
    </w:lvl>
    <w:lvl w:ilvl="5" w:tplc="0408001B" w:tentative="1">
      <w:start w:val="1"/>
      <w:numFmt w:val="lowerRoman"/>
      <w:lvlText w:val="%6."/>
      <w:lvlJc w:val="right"/>
      <w:pPr>
        <w:ind w:left="4320" w:hanging="180"/>
      </w:pPr>
    </w:lvl>
    <w:lvl w:ilvl="6" w:tplc="0408000F" w:tentative="1">
      <w:start w:val="1"/>
      <w:numFmt w:val="decimal"/>
      <w:lvlText w:val="%7."/>
      <w:lvlJc w:val="left"/>
      <w:pPr>
        <w:ind w:left="5040" w:hanging="360"/>
      </w:pPr>
    </w:lvl>
    <w:lvl w:ilvl="7" w:tplc="04080019" w:tentative="1">
      <w:start w:val="1"/>
      <w:numFmt w:val="lowerLetter"/>
      <w:lvlText w:val="%8."/>
      <w:lvlJc w:val="left"/>
      <w:pPr>
        <w:ind w:left="5760" w:hanging="360"/>
      </w:pPr>
    </w:lvl>
    <w:lvl w:ilvl="8" w:tplc="040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D86E39"/>
    <w:multiLevelType w:val="hybridMultilevel"/>
    <w:tmpl w:val="A7F4B740"/>
    <w:lvl w:ilvl="0" w:tplc="0408000F">
      <w:start w:val="1"/>
      <w:numFmt w:val="decimal"/>
      <w:lvlText w:val="%1."/>
      <w:lvlJc w:val="left"/>
      <w:pPr>
        <w:ind w:left="1110" w:hanging="39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800" w:hanging="360"/>
      </w:pPr>
    </w:lvl>
    <w:lvl w:ilvl="2" w:tplc="0408001B" w:tentative="1">
      <w:start w:val="1"/>
      <w:numFmt w:val="lowerRoman"/>
      <w:lvlText w:val="%3."/>
      <w:lvlJc w:val="right"/>
      <w:pPr>
        <w:ind w:left="2520" w:hanging="180"/>
      </w:pPr>
    </w:lvl>
    <w:lvl w:ilvl="3" w:tplc="0408000F" w:tentative="1">
      <w:start w:val="1"/>
      <w:numFmt w:val="decimal"/>
      <w:lvlText w:val="%4."/>
      <w:lvlJc w:val="left"/>
      <w:pPr>
        <w:ind w:left="3240" w:hanging="360"/>
      </w:pPr>
    </w:lvl>
    <w:lvl w:ilvl="4" w:tplc="04080019" w:tentative="1">
      <w:start w:val="1"/>
      <w:numFmt w:val="lowerLetter"/>
      <w:lvlText w:val="%5."/>
      <w:lvlJc w:val="left"/>
      <w:pPr>
        <w:ind w:left="3960" w:hanging="360"/>
      </w:pPr>
    </w:lvl>
    <w:lvl w:ilvl="5" w:tplc="0408001B" w:tentative="1">
      <w:start w:val="1"/>
      <w:numFmt w:val="lowerRoman"/>
      <w:lvlText w:val="%6."/>
      <w:lvlJc w:val="right"/>
      <w:pPr>
        <w:ind w:left="4680" w:hanging="180"/>
      </w:pPr>
    </w:lvl>
    <w:lvl w:ilvl="6" w:tplc="0408000F" w:tentative="1">
      <w:start w:val="1"/>
      <w:numFmt w:val="decimal"/>
      <w:lvlText w:val="%7."/>
      <w:lvlJc w:val="left"/>
      <w:pPr>
        <w:ind w:left="5400" w:hanging="360"/>
      </w:pPr>
    </w:lvl>
    <w:lvl w:ilvl="7" w:tplc="04080019" w:tentative="1">
      <w:start w:val="1"/>
      <w:numFmt w:val="lowerLetter"/>
      <w:lvlText w:val="%8."/>
      <w:lvlJc w:val="left"/>
      <w:pPr>
        <w:ind w:left="6120" w:hanging="360"/>
      </w:pPr>
    </w:lvl>
    <w:lvl w:ilvl="8" w:tplc="040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61930EDB"/>
    <w:multiLevelType w:val="hybridMultilevel"/>
    <w:tmpl w:val="2E0254FC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D494A27"/>
    <w:multiLevelType w:val="hybridMultilevel"/>
    <w:tmpl w:val="5B86832E"/>
    <w:lvl w:ilvl="0" w:tplc="0408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002206"/>
    <w:multiLevelType w:val="hybridMultilevel"/>
    <w:tmpl w:val="FF0888BA"/>
    <w:lvl w:ilvl="0" w:tplc="33F249C8">
      <w:start w:val="11"/>
      <w:numFmt w:val="decimal"/>
      <w:lvlText w:val="%1."/>
      <w:lvlJc w:val="left"/>
      <w:pPr>
        <w:ind w:left="1110" w:hanging="390"/>
      </w:pPr>
      <w:rPr>
        <w:rFonts w:hint="default"/>
      </w:rPr>
    </w:lvl>
    <w:lvl w:ilvl="1" w:tplc="04080019" w:tentative="1">
      <w:start w:val="1"/>
      <w:numFmt w:val="lowerLetter"/>
      <w:lvlText w:val="%2."/>
      <w:lvlJc w:val="left"/>
      <w:pPr>
        <w:ind w:left="1800" w:hanging="360"/>
      </w:pPr>
    </w:lvl>
    <w:lvl w:ilvl="2" w:tplc="0408001B" w:tentative="1">
      <w:start w:val="1"/>
      <w:numFmt w:val="lowerRoman"/>
      <w:lvlText w:val="%3."/>
      <w:lvlJc w:val="right"/>
      <w:pPr>
        <w:ind w:left="2520" w:hanging="180"/>
      </w:pPr>
    </w:lvl>
    <w:lvl w:ilvl="3" w:tplc="0408000F" w:tentative="1">
      <w:start w:val="1"/>
      <w:numFmt w:val="decimal"/>
      <w:lvlText w:val="%4."/>
      <w:lvlJc w:val="left"/>
      <w:pPr>
        <w:ind w:left="3240" w:hanging="360"/>
      </w:pPr>
    </w:lvl>
    <w:lvl w:ilvl="4" w:tplc="04080019" w:tentative="1">
      <w:start w:val="1"/>
      <w:numFmt w:val="lowerLetter"/>
      <w:lvlText w:val="%5."/>
      <w:lvlJc w:val="left"/>
      <w:pPr>
        <w:ind w:left="3960" w:hanging="360"/>
      </w:pPr>
    </w:lvl>
    <w:lvl w:ilvl="5" w:tplc="0408001B" w:tentative="1">
      <w:start w:val="1"/>
      <w:numFmt w:val="lowerRoman"/>
      <w:lvlText w:val="%6."/>
      <w:lvlJc w:val="right"/>
      <w:pPr>
        <w:ind w:left="4680" w:hanging="180"/>
      </w:pPr>
    </w:lvl>
    <w:lvl w:ilvl="6" w:tplc="0408000F" w:tentative="1">
      <w:start w:val="1"/>
      <w:numFmt w:val="decimal"/>
      <w:lvlText w:val="%7."/>
      <w:lvlJc w:val="left"/>
      <w:pPr>
        <w:ind w:left="5400" w:hanging="360"/>
      </w:pPr>
    </w:lvl>
    <w:lvl w:ilvl="7" w:tplc="04080019" w:tentative="1">
      <w:start w:val="1"/>
      <w:numFmt w:val="lowerLetter"/>
      <w:lvlText w:val="%8."/>
      <w:lvlJc w:val="left"/>
      <w:pPr>
        <w:ind w:left="6120" w:hanging="360"/>
      </w:pPr>
    </w:lvl>
    <w:lvl w:ilvl="8" w:tplc="0408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5"/>
  </w:num>
  <w:num w:numId="2">
    <w:abstractNumId w:val="2"/>
  </w:num>
  <w:num w:numId="3">
    <w:abstractNumId w:val="8"/>
  </w:num>
  <w:num w:numId="4">
    <w:abstractNumId w:val="1"/>
  </w:num>
  <w:num w:numId="5">
    <w:abstractNumId w:val="3"/>
  </w:num>
  <w:num w:numId="6">
    <w:abstractNumId w:val="9"/>
  </w:num>
  <w:num w:numId="7">
    <w:abstractNumId w:val="0"/>
  </w:num>
  <w:num w:numId="8">
    <w:abstractNumId w:val="6"/>
  </w:num>
  <w:num w:numId="9">
    <w:abstractNumId w:val="4"/>
  </w:num>
  <w:num w:numId="10">
    <w:abstractNumId w:val="1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370B"/>
    <w:rsid w:val="00003414"/>
    <w:rsid w:val="00041361"/>
    <w:rsid w:val="00042AEE"/>
    <w:rsid w:val="00157B3C"/>
    <w:rsid w:val="0023620A"/>
    <w:rsid w:val="0031425C"/>
    <w:rsid w:val="00333BE5"/>
    <w:rsid w:val="003D46F1"/>
    <w:rsid w:val="00460897"/>
    <w:rsid w:val="004C6FB0"/>
    <w:rsid w:val="0054186B"/>
    <w:rsid w:val="00553A64"/>
    <w:rsid w:val="006A6CB3"/>
    <w:rsid w:val="006E7333"/>
    <w:rsid w:val="00732054"/>
    <w:rsid w:val="007A67EB"/>
    <w:rsid w:val="00807EF2"/>
    <w:rsid w:val="008410DF"/>
    <w:rsid w:val="008B040A"/>
    <w:rsid w:val="008E2191"/>
    <w:rsid w:val="009F252D"/>
    <w:rsid w:val="00AF0414"/>
    <w:rsid w:val="00B20034"/>
    <w:rsid w:val="00BD1AD4"/>
    <w:rsid w:val="00BE222F"/>
    <w:rsid w:val="00C26CA5"/>
    <w:rsid w:val="00C83EBA"/>
    <w:rsid w:val="00CD466A"/>
    <w:rsid w:val="00CE212A"/>
    <w:rsid w:val="00D53BFA"/>
    <w:rsid w:val="00E0370B"/>
    <w:rsid w:val="00EE1C49"/>
    <w:rsid w:val="00F235FB"/>
    <w:rsid w:val="00F25E80"/>
    <w:rsid w:val="00FB0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36BEC8"/>
  <w15:docId w15:val="{F183D97F-0042-42AF-B6B3-BCD870927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E222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Web">
    <w:name w:val="Normal (Web)"/>
    <w:basedOn w:val="a"/>
    <w:uiPriority w:val="99"/>
    <w:semiHidden/>
    <w:unhideWhenUsed/>
    <w:rsid w:val="00E037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l-GR"/>
    </w:rPr>
  </w:style>
  <w:style w:type="character" w:styleId="a3">
    <w:name w:val="Strong"/>
    <w:basedOn w:val="a0"/>
    <w:uiPriority w:val="22"/>
    <w:qFormat/>
    <w:rsid w:val="00E0370B"/>
    <w:rPr>
      <w:b/>
      <w:bCs/>
    </w:rPr>
  </w:style>
  <w:style w:type="paragraph" w:styleId="a4">
    <w:name w:val="List Paragraph"/>
    <w:basedOn w:val="a"/>
    <w:uiPriority w:val="34"/>
    <w:qFormat/>
    <w:rsid w:val="005418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038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1BBF66-7FCE-4929-B58F-055482EE71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741</Words>
  <Characters>4004</Characters>
  <Application>Microsoft Office Word</Application>
  <DocSecurity>0</DocSecurity>
  <Lines>33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2019-07-03T11:18:00Z</cp:lastPrinted>
  <dcterms:created xsi:type="dcterms:W3CDTF">2025-07-14T06:03:00Z</dcterms:created>
  <dcterms:modified xsi:type="dcterms:W3CDTF">2025-10-21T11:24:00Z</dcterms:modified>
</cp:coreProperties>
</file>