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904EA" w14:textId="0D006B70" w:rsidR="00AF3C78" w:rsidRPr="00DA167F" w:rsidRDefault="00AF3C78" w:rsidP="00AF3C78">
      <w:pPr>
        <w:ind w:right="-664"/>
        <w:rPr>
          <w:sz w:val="24"/>
          <w:szCs w:val="24"/>
        </w:rPr>
      </w:pPr>
      <w:r w:rsidRPr="00DA167F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8043983" wp14:editId="6792E99D">
            <wp:simplePos x="0" y="0"/>
            <wp:positionH relativeFrom="column">
              <wp:posOffset>390525</wp:posOffset>
            </wp:positionH>
            <wp:positionV relativeFrom="paragraph">
              <wp:posOffset>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D6E6B35" w14:textId="77777777" w:rsidR="00AF3C78" w:rsidRPr="00DA167F" w:rsidRDefault="00AF3C78" w:rsidP="00AF3C78">
      <w:pPr>
        <w:ind w:right="-664"/>
        <w:contextualSpacing/>
        <w:rPr>
          <w:sz w:val="24"/>
          <w:szCs w:val="24"/>
        </w:rPr>
      </w:pPr>
    </w:p>
    <w:p w14:paraId="7013C72A" w14:textId="77777777" w:rsidR="00AF3C78" w:rsidRPr="00DA167F" w:rsidRDefault="00AF3C78" w:rsidP="00AF3C78">
      <w:pPr>
        <w:ind w:right="-664"/>
        <w:contextualSpacing/>
        <w:rPr>
          <w:sz w:val="24"/>
          <w:szCs w:val="24"/>
        </w:rPr>
      </w:pPr>
      <w:r w:rsidRPr="00DA167F">
        <w:rPr>
          <w:sz w:val="24"/>
          <w:szCs w:val="24"/>
        </w:rPr>
        <w:t xml:space="preserve"> </w:t>
      </w:r>
    </w:p>
    <w:p w14:paraId="5D0EC11F" w14:textId="77777777" w:rsidR="00C71734" w:rsidRDefault="00C71734" w:rsidP="00AF3C78">
      <w:pPr>
        <w:contextualSpacing/>
        <w:jc w:val="both"/>
        <w:rPr>
          <w:b/>
          <w:sz w:val="24"/>
          <w:szCs w:val="24"/>
        </w:rPr>
      </w:pPr>
    </w:p>
    <w:p w14:paraId="41CC7A36" w14:textId="2DC4416D" w:rsidR="00AF3C78" w:rsidRPr="00DA167F" w:rsidRDefault="00AF3C78" w:rsidP="00AF3C78">
      <w:pPr>
        <w:contextualSpacing/>
        <w:jc w:val="both"/>
        <w:rPr>
          <w:b/>
          <w:sz w:val="24"/>
          <w:szCs w:val="24"/>
        </w:rPr>
      </w:pPr>
      <w:r w:rsidRPr="00DA167F">
        <w:rPr>
          <w:b/>
          <w:sz w:val="24"/>
          <w:szCs w:val="24"/>
        </w:rPr>
        <w:t xml:space="preserve">ΕΛΛΗΝΙΚΗ ΔΗΜΟΚΡΑΤΙΑ                                           </w:t>
      </w:r>
    </w:p>
    <w:p w14:paraId="5C794F71" w14:textId="77777777" w:rsidR="00AF3C78" w:rsidRPr="00DA167F" w:rsidRDefault="00AF3C78" w:rsidP="00AF3C78">
      <w:pPr>
        <w:contextualSpacing/>
        <w:jc w:val="both"/>
        <w:rPr>
          <w:sz w:val="24"/>
          <w:szCs w:val="24"/>
        </w:rPr>
      </w:pPr>
      <w:r w:rsidRPr="00DA167F">
        <w:rPr>
          <w:b/>
          <w:bCs/>
          <w:sz w:val="24"/>
          <w:szCs w:val="24"/>
        </w:rPr>
        <w:t xml:space="preserve">ΝΟΜΟΣ ΞΑΝΘΗΣ                                                  </w:t>
      </w:r>
      <w:r w:rsidRPr="00DA167F">
        <w:rPr>
          <w:b/>
          <w:bCs/>
          <w:sz w:val="24"/>
          <w:szCs w:val="24"/>
        </w:rPr>
        <w:tab/>
        <w:t xml:space="preserve">     </w:t>
      </w:r>
      <w:r w:rsidRPr="00DA167F">
        <w:rPr>
          <w:b/>
          <w:sz w:val="24"/>
          <w:szCs w:val="24"/>
        </w:rPr>
        <w:t xml:space="preserve">Ξάνθη, </w:t>
      </w:r>
      <w:r w:rsidR="005D7CB7" w:rsidRPr="00DA167F">
        <w:rPr>
          <w:sz w:val="24"/>
          <w:szCs w:val="24"/>
        </w:rPr>
        <w:t>06</w:t>
      </w:r>
      <w:r w:rsidRPr="00DA167F">
        <w:rPr>
          <w:sz w:val="24"/>
          <w:szCs w:val="24"/>
        </w:rPr>
        <w:t xml:space="preserve"> </w:t>
      </w:r>
      <w:r w:rsidR="005D7CB7" w:rsidRPr="00DA167F">
        <w:rPr>
          <w:sz w:val="24"/>
          <w:szCs w:val="24"/>
        </w:rPr>
        <w:t>Δεκεμβρίου</w:t>
      </w:r>
      <w:r w:rsidRPr="00DA167F">
        <w:rPr>
          <w:sz w:val="24"/>
          <w:szCs w:val="24"/>
        </w:rPr>
        <w:t xml:space="preserve"> 2019</w:t>
      </w:r>
    </w:p>
    <w:p w14:paraId="34E99C7C" w14:textId="77777777" w:rsidR="00AF3C78" w:rsidRPr="00DA167F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DA167F">
        <w:rPr>
          <w:b/>
          <w:bCs/>
          <w:sz w:val="24"/>
          <w:szCs w:val="24"/>
        </w:rPr>
        <w:t>ΔΗΜΟΣ ΞΑΝΘΗΣ</w:t>
      </w:r>
      <w:r w:rsidRPr="00DA167F">
        <w:rPr>
          <w:b/>
          <w:bCs/>
          <w:sz w:val="24"/>
          <w:szCs w:val="24"/>
        </w:rPr>
        <w:tab/>
      </w:r>
      <w:r w:rsidRPr="00DA167F">
        <w:rPr>
          <w:b/>
          <w:bCs/>
          <w:sz w:val="24"/>
          <w:szCs w:val="24"/>
        </w:rPr>
        <w:tab/>
      </w:r>
      <w:r w:rsidRPr="00DA167F">
        <w:rPr>
          <w:b/>
          <w:bCs/>
          <w:sz w:val="24"/>
          <w:szCs w:val="24"/>
        </w:rPr>
        <w:tab/>
      </w:r>
      <w:r w:rsidRPr="00DA167F">
        <w:rPr>
          <w:b/>
          <w:bCs/>
          <w:sz w:val="24"/>
          <w:szCs w:val="24"/>
        </w:rPr>
        <w:tab/>
      </w:r>
      <w:r w:rsidRPr="00DA167F">
        <w:rPr>
          <w:b/>
          <w:bCs/>
          <w:sz w:val="24"/>
          <w:szCs w:val="24"/>
        </w:rPr>
        <w:tab/>
        <w:t xml:space="preserve">     Αριθ. Πρωτ.:</w:t>
      </w:r>
      <w:r w:rsidRPr="00DA167F">
        <w:rPr>
          <w:bCs/>
          <w:sz w:val="24"/>
          <w:szCs w:val="24"/>
        </w:rPr>
        <w:t xml:space="preserve"> </w:t>
      </w:r>
      <w:r w:rsidR="005D7CB7" w:rsidRPr="00DA167F">
        <w:rPr>
          <w:bCs/>
          <w:sz w:val="24"/>
          <w:szCs w:val="24"/>
        </w:rPr>
        <w:t>33665</w:t>
      </w:r>
    </w:p>
    <w:p w14:paraId="0125133F" w14:textId="77777777" w:rsidR="00AF3C78" w:rsidRPr="00DA167F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DA167F">
        <w:rPr>
          <w:b/>
          <w:bCs/>
          <w:sz w:val="24"/>
          <w:szCs w:val="24"/>
        </w:rPr>
        <w:t>ΔΙΕΥΘΥΝΣΗ ΟΙΚΟΝΟΜΙΚΩΝ ΥΠΗΡΕΣΙΩΝ</w:t>
      </w:r>
    </w:p>
    <w:p w14:paraId="06601555" w14:textId="77777777" w:rsidR="00AF3C78" w:rsidRPr="00DA167F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DA167F">
        <w:rPr>
          <w:b/>
          <w:bCs/>
          <w:sz w:val="24"/>
          <w:szCs w:val="24"/>
        </w:rPr>
        <w:t>ΤΜΗΜΑ ΛΟΓΙΣΤΗΡΙΟΥ &amp; ΠΡΟΜΗΘΕΙΩΝ</w:t>
      </w:r>
    </w:p>
    <w:p w14:paraId="2F1F0F42" w14:textId="77777777" w:rsidR="00AF3C78" w:rsidRPr="00DA167F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DA167F">
        <w:rPr>
          <w:b/>
          <w:bCs/>
          <w:sz w:val="24"/>
          <w:szCs w:val="24"/>
        </w:rPr>
        <w:t>Πληροφορίες: Π. Καρακατσάνη</w:t>
      </w:r>
    </w:p>
    <w:p w14:paraId="559930D9" w14:textId="77777777" w:rsidR="00AF3C78" w:rsidRPr="00DA167F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DA167F">
        <w:rPr>
          <w:b/>
          <w:bCs/>
          <w:sz w:val="24"/>
          <w:szCs w:val="24"/>
        </w:rPr>
        <w:t>Τηλ.: 2541026355</w:t>
      </w:r>
    </w:p>
    <w:p w14:paraId="70F3D586" w14:textId="77777777" w:rsidR="00AF3C78" w:rsidRPr="00DA167F" w:rsidRDefault="00AF3C78" w:rsidP="00AF3C78">
      <w:pPr>
        <w:ind w:left="2880" w:right="45"/>
        <w:contextualSpacing/>
        <w:rPr>
          <w:b/>
          <w:sz w:val="24"/>
          <w:szCs w:val="24"/>
          <w:u w:val="single"/>
        </w:rPr>
      </w:pPr>
    </w:p>
    <w:p w14:paraId="5553725C" w14:textId="77777777" w:rsidR="00AF3C78" w:rsidRPr="00DA167F" w:rsidRDefault="00AF3C78" w:rsidP="00AF3C78">
      <w:pPr>
        <w:ind w:left="2880" w:right="45"/>
        <w:contextualSpacing/>
        <w:rPr>
          <w:b/>
          <w:sz w:val="24"/>
          <w:szCs w:val="24"/>
          <w:u w:val="single"/>
        </w:rPr>
      </w:pPr>
    </w:p>
    <w:p w14:paraId="7D5716D9" w14:textId="77777777" w:rsidR="00AF3C78" w:rsidRPr="00DA167F" w:rsidRDefault="00AF3C78" w:rsidP="00AF3C78">
      <w:pPr>
        <w:ind w:left="2880" w:right="45"/>
        <w:contextualSpacing/>
        <w:rPr>
          <w:b/>
          <w:sz w:val="24"/>
          <w:szCs w:val="24"/>
          <w:u w:val="single"/>
        </w:rPr>
      </w:pPr>
    </w:p>
    <w:p w14:paraId="11148476" w14:textId="77777777" w:rsidR="00AF3C78" w:rsidRPr="00DA167F" w:rsidRDefault="00AF3C78" w:rsidP="00AF3C78">
      <w:pPr>
        <w:ind w:left="2880" w:right="45"/>
        <w:contextualSpacing/>
        <w:rPr>
          <w:b/>
          <w:sz w:val="24"/>
          <w:szCs w:val="24"/>
          <w:u w:val="single"/>
        </w:rPr>
      </w:pPr>
    </w:p>
    <w:p w14:paraId="5B2A5FA2" w14:textId="77777777" w:rsidR="00AF3C78" w:rsidRPr="00DA167F" w:rsidRDefault="00AF3C78" w:rsidP="00AF3C78">
      <w:pPr>
        <w:ind w:left="5040" w:right="45" w:firstLine="720"/>
        <w:contextualSpacing/>
        <w:rPr>
          <w:b/>
          <w:sz w:val="24"/>
          <w:szCs w:val="24"/>
          <w:u w:val="single"/>
        </w:rPr>
      </w:pPr>
      <w:r w:rsidRPr="00DA167F">
        <w:rPr>
          <w:b/>
          <w:sz w:val="24"/>
          <w:szCs w:val="24"/>
          <w:u w:val="single"/>
        </w:rPr>
        <w:t>ΠΡΟΣΚΛΗΣΗ</w:t>
      </w:r>
    </w:p>
    <w:p w14:paraId="03A3AF9C" w14:textId="77777777" w:rsidR="005D7CB7" w:rsidRPr="00DA167F" w:rsidRDefault="00AF3C78" w:rsidP="000C5973">
      <w:pPr>
        <w:ind w:left="3600" w:firstLine="720"/>
        <w:rPr>
          <w:sz w:val="24"/>
          <w:szCs w:val="24"/>
        </w:rPr>
      </w:pPr>
      <w:r w:rsidRPr="00DA167F">
        <w:rPr>
          <w:bCs/>
          <w:sz w:val="24"/>
          <w:szCs w:val="24"/>
        </w:rPr>
        <w:t>Προς όλους τους ενδιαφερόμενους Οικονομικούς φορείς που έχουν ως αντικείμενο την πώληση</w:t>
      </w:r>
      <w:r w:rsidR="005F6E02" w:rsidRPr="00DA167F">
        <w:rPr>
          <w:bCs/>
          <w:sz w:val="24"/>
          <w:szCs w:val="24"/>
        </w:rPr>
        <w:t xml:space="preserve"> </w:t>
      </w:r>
      <w:r w:rsidR="005D7CB7" w:rsidRPr="00DA167F">
        <w:rPr>
          <w:sz w:val="24"/>
          <w:szCs w:val="24"/>
        </w:rPr>
        <w:t>γραφικής ύλης, λοιπών υλικών γραφείου και φωτοτυπικού χαρτιού</w:t>
      </w:r>
    </w:p>
    <w:p w14:paraId="39949A69" w14:textId="77777777" w:rsidR="008A4253" w:rsidRPr="00DA167F" w:rsidRDefault="008A4253" w:rsidP="005D7CB7">
      <w:pPr>
        <w:ind w:left="5040"/>
        <w:contextualSpacing/>
        <w:jc w:val="both"/>
        <w:rPr>
          <w:bCs/>
          <w:sz w:val="24"/>
          <w:szCs w:val="24"/>
        </w:rPr>
      </w:pPr>
    </w:p>
    <w:p w14:paraId="14F48477" w14:textId="77777777" w:rsidR="005A0C98" w:rsidRPr="00DA167F" w:rsidRDefault="005A0C98" w:rsidP="005A0C98">
      <w:pPr>
        <w:ind w:firstLine="4111"/>
        <w:jc w:val="both"/>
        <w:rPr>
          <w:bCs/>
          <w:sz w:val="24"/>
          <w:szCs w:val="24"/>
        </w:rPr>
      </w:pPr>
    </w:p>
    <w:p w14:paraId="038A864D" w14:textId="206BECC1" w:rsidR="00120143" w:rsidRPr="00DA167F" w:rsidRDefault="00120143" w:rsidP="005D7CB7">
      <w:pPr>
        <w:spacing w:line="360" w:lineRule="auto"/>
        <w:ind w:firstLine="720"/>
        <w:jc w:val="both"/>
        <w:rPr>
          <w:sz w:val="24"/>
          <w:szCs w:val="24"/>
        </w:rPr>
      </w:pPr>
      <w:r w:rsidRPr="00DA167F">
        <w:rPr>
          <w:sz w:val="24"/>
          <w:szCs w:val="24"/>
        </w:rPr>
        <w:t>Κατόπιν σύνταξης της με αριθμ</w:t>
      </w:r>
      <w:r w:rsidR="005D7CB7" w:rsidRPr="00DA167F">
        <w:rPr>
          <w:sz w:val="24"/>
          <w:szCs w:val="24"/>
        </w:rPr>
        <w:t>. Π43/22-11</w:t>
      </w:r>
      <w:r w:rsidRPr="00DA167F">
        <w:rPr>
          <w:sz w:val="24"/>
          <w:szCs w:val="24"/>
        </w:rPr>
        <w:t xml:space="preserve">-2019 Μελέτης - Τεχνικής Έκθεσης της Διεύθυνσης Διοικητικών Υπηρεσιών του Δήμου Ξάνθης και του με αριθμό πρωτ. </w:t>
      </w:r>
      <w:r w:rsidR="005D7CB7" w:rsidRPr="00DA167F">
        <w:rPr>
          <w:sz w:val="24"/>
          <w:szCs w:val="24"/>
        </w:rPr>
        <w:t>31973/22-11</w:t>
      </w:r>
      <w:r w:rsidRPr="00DA167F">
        <w:rPr>
          <w:sz w:val="24"/>
          <w:szCs w:val="24"/>
        </w:rPr>
        <w:t xml:space="preserve">-2019 πρωτογενούς αιτήματος, ο Δήμος Ξάνθης ενδιαφέρεται να αναθέσει την προμήθεια </w:t>
      </w:r>
      <w:r w:rsidR="005D7CB7" w:rsidRPr="00DA167F">
        <w:rPr>
          <w:sz w:val="24"/>
          <w:szCs w:val="24"/>
        </w:rPr>
        <w:t>γραφικής ύλης, λοιπών υλικών γραφείου και φωτοτυπικού χαρτιού</w:t>
      </w:r>
      <w:r w:rsidR="00E1111C">
        <w:rPr>
          <w:sz w:val="24"/>
          <w:szCs w:val="24"/>
        </w:rPr>
        <w:t xml:space="preserve"> για το έτος 2020</w:t>
      </w:r>
      <w:r w:rsidR="005D7CB7" w:rsidRPr="00DA167F">
        <w:rPr>
          <w:sz w:val="24"/>
          <w:szCs w:val="24"/>
        </w:rPr>
        <w:t xml:space="preserve">. </w:t>
      </w:r>
    </w:p>
    <w:p w14:paraId="744EECDF" w14:textId="42FFF188" w:rsidR="00CE39CB" w:rsidRPr="00DA167F" w:rsidRDefault="00CE39CB" w:rsidP="005D7CB7">
      <w:pPr>
        <w:spacing w:line="360" w:lineRule="auto"/>
        <w:ind w:firstLine="720"/>
        <w:jc w:val="both"/>
        <w:rPr>
          <w:sz w:val="24"/>
          <w:szCs w:val="24"/>
        </w:rPr>
      </w:pPr>
      <w:r w:rsidRPr="00DA167F">
        <w:rPr>
          <w:sz w:val="24"/>
          <w:szCs w:val="24"/>
        </w:rPr>
        <w:t xml:space="preserve">Για την κάλυψη της δαπάνης της ανωτέρω </w:t>
      </w:r>
      <w:r w:rsidR="00AF3C78" w:rsidRPr="00DA167F">
        <w:rPr>
          <w:sz w:val="24"/>
          <w:szCs w:val="24"/>
        </w:rPr>
        <w:t>προμήθειας</w:t>
      </w:r>
      <w:r w:rsidRPr="00DA167F">
        <w:rPr>
          <w:sz w:val="24"/>
          <w:szCs w:val="24"/>
        </w:rPr>
        <w:t xml:space="preserve"> έχει εκδοθεί </w:t>
      </w:r>
      <w:r w:rsidR="00801801" w:rsidRPr="00DA167F">
        <w:rPr>
          <w:sz w:val="24"/>
          <w:szCs w:val="24"/>
        </w:rPr>
        <w:t>α) η με αριθμό</w:t>
      </w:r>
      <w:r w:rsidR="00DF384C" w:rsidRPr="00DA167F">
        <w:rPr>
          <w:sz w:val="24"/>
          <w:szCs w:val="24"/>
        </w:rPr>
        <w:t xml:space="preserve"> </w:t>
      </w:r>
      <w:r w:rsidR="00DA167F" w:rsidRPr="00DA167F">
        <w:rPr>
          <w:sz w:val="24"/>
          <w:szCs w:val="24"/>
        </w:rPr>
        <w:t>667</w:t>
      </w:r>
      <w:r w:rsidR="00E1111C">
        <w:rPr>
          <w:sz w:val="24"/>
          <w:szCs w:val="24"/>
        </w:rPr>
        <w:t>/2019</w:t>
      </w:r>
      <w:r w:rsidR="00DA167F" w:rsidRPr="00DA167F">
        <w:rPr>
          <w:sz w:val="24"/>
          <w:szCs w:val="24"/>
        </w:rPr>
        <w:t xml:space="preserve"> </w:t>
      </w:r>
      <w:r w:rsidR="00DF384C" w:rsidRPr="00DA167F">
        <w:rPr>
          <w:sz w:val="24"/>
          <w:szCs w:val="24"/>
        </w:rPr>
        <w:t xml:space="preserve">απόφαση ανάληψης </w:t>
      </w:r>
      <w:r w:rsidR="00E1111C">
        <w:rPr>
          <w:sz w:val="24"/>
          <w:szCs w:val="24"/>
        </w:rPr>
        <w:t xml:space="preserve">πολυετούς </w:t>
      </w:r>
      <w:r w:rsidR="00801801" w:rsidRPr="00DA167F">
        <w:rPr>
          <w:sz w:val="24"/>
          <w:szCs w:val="24"/>
        </w:rPr>
        <w:t>υποχρέωσης και β) η βεβαίωση της Προϊσταμένης</w:t>
      </w:r>
      <w:r w:rsidR="00DF384C" w:rsidRPr="00DA167F">
        <w:rPr>
          <w:sz w:val="24"/>
          <w:szCs w:val="24"/>
        </w:rPr>
        <w:t xml:space="preserve"> της Οικονομικής Υπηρεσίας, επί τ</w:t>
      </w:r>
      <w:r w:rsidR="00362C7C" w:rsidRPr="00DA167F">
        <w:rPr>
          <w:sz w:val="24"/>
          <w:szCs w:val="24"/>
        </w:rPr>
        <w:t>ης ανωτέρω απόφασης</w:t>
      </w:r>
      <w:r w:rsidR="00DF384C" w:rsidRPr="00DA167F">
        <w:rPr>
          <w:sz w:val="24"/>
          <w:szCs w:val="24"/>
        </w:rPr>
        <w:t xml:space="preserve"> ανάληψης υποχρέωσης, για την ύπαρξη διαθέσιμου ποσού, τη συνδρομή των προϋποθέσεων της παρ 1α του άρθρου 4 του ΠΔ 80/2016 και τη δέσμευση στα οικείο Μητρώο Δεσμ</w:t>
      </w:r>
      <w:r w:rsidR="00AF3C78" w:rsidRPr="00DA167F">
        <w:rPr>
          <w:sz w:val="24"/>
          <w:szCs w:val="24"/>
        </w:rPr>
        <w:t xml:space="preserve">εύσεων της αντίστοιχης πίστωσης. </w:t>
      </w:r>
    </w:p>
    <w:p w14:paraId="12E209FF" w14:textId="77777777" w:rsidR="008A4253" w:rsidRPr="00DA167F" w:rsidRDefault="005A0C98" w:rsidP="00120143">
      <w:pPr>
        <w:spacing w:line="360" w:lineRule="auto"/>
        <w:ind w:firstLine="720"/>
        <w:jc w:val="both"/>
        <w:rPr>
          <w:sz w:val="24"/>
          <w:szCs w:val="24"/>
        </w:rPr>
      </w:pPr>
      <w:r w:rsidRPr="00DA167F">
        <w:rPr>
          <w:sz w:val="24"/>
          <w:szCs w:val="24"/>
        </w:rPr>
        <w:t xml:space="preserve">Παρακαλούμε να μας αποστείλετε σχετική προσφορά </w:t>
      </w:r>
      <w:r w:rsidR="008A4253" w:rsidRPr="00DA167F">
        <w:rPr>
          <w:sz w:val="24"/>
          <w:szCs w:val="24"/>
        </w:rPr>
        <w:t xml:space="preserve">για τις </w:t>
      </w:r>
      <w:r w:rsidRPr="00DA167F">
        <w:rPr>
          <w:sz w:val="24"/>
          <w:szCs w:val="24"/>
        </w:rPr>
        <w:t xml:space="preserve">ανωτέρω </w:t>
      </w:r>
      <w:r w:rsidR="00330B5B" w:rsidRPr="00DA167F">
        <w:rPr>
          <w:sz w:val="24"/>
          <w:szCs w:val="24"/>
        </w:rPr>
        <w:t>προμήθειες</w:t>
      </w:r>
    </w:p>
    <w:p w14:paraId="04A62D2B" w14:textId="77777777" w:rsidR="008A4253" w:rsidRPr="00DA167F" w:rsidRDefault="008A4253" w:rsidP="005A0C98">
      <w:pPr>
        <w:spacing w:line="360" w:lineRule="auto"/>
        <w:jc w:val="both"/>
        <w:rPr>
          <w:sz w:val="24"/>
          <w:szCs w:val="24"/>
        </w:rPr>
      </w:pPr>
      <w:r w:rsidRPr="00DA167F">
        <w:rPr>
          <w:sz w:val="24"/>
          <w:szCs w:val="24"/>
        </w:rPr>
        <w:t xml:space="preserve">μέχρι την </w:t>
      </w:r>
      <w:r w:rsidR="00DA167F" w:rsidRPr="00DA167F">
        <w:rPr>
          <w:b/>
          <w:sz w:val="24"/>
          <w:szCs w:val="24"/>
        </w:rPr>
        <w:t>Δευτέρα 16/12</w:t>
      </w:r>
      <w:r w:rsidR="00120143" w:rsidRPr="00DA167F">
        <w:rPr>
          <w:b/>
          <w:sz w:val="24"/>
          <w:szCs w:val="24"/>
        </w:rPr>
        <w:t xml:space="preserve">/2019. </w:t>
      </w:r>
    </w:p>
    <w:p w14:paraId="761F8091" w14:textId="77777777" w:rsidR="00A4139D" w:rsidRPr="00DA167F" w:rsidRDefault="00A4139D" w:rsidP="00120143">
      <w:pPr>
        <w:spacing w:line="360" w:lineRule="auto"/>
        <w:ind w:firstLine="720"/>
        <w:jc w:val="both"/>
        <w:rPr>
          <w:sz w:val="24"/>
          <w:szCs w:val="24"/>
        </w:rPr>
      </w:pPr>
      <w:r w:rsidRPr="00DA167F">
        <w:rPr>
          <w:sz w:val="24"/>
          <w:szCs w:val="24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</w:p>
    <w:p w14:paraId="3194327D" w14:textId="77777777" w:rsidR="00120143" w:rsidRPr="00DA167F" w:rsidRDefault="00A4139D" w:rsidP="00362C7C">
      <w:pPr>
        <w:spacing w:line="360" w:lineRule="auto"/>
        <w:ind w:firstLine="720"/>
        <w:jc w:val="both"/>
        <w:rPr>
          <w:bCs/>
          <w:sz w:val="24"/>
          <w:szCs w:val="24"/>
        </w:rPr>
      </w:pPr>
      <w:r w:rsidRPr="00E1111C">
        <w:rPr>
          <w:b/>
          <w:sz w:val="24"/>
          <w:szCs w:val="24"/>
        </w:rPr>
        <w:t>α.</w:t>
      </w:r>
      <w:r w:rsidR="00362C7C" w:rsidRPr="00DA167F">
        <w:rPr>
          <w:bCs/>
          <w:sz w:val="24"/>
          <w:szCs w:val="24"/>
        </w:rPr>
        <w:t xml:space="preserve"> </w:t>
      </w:r>
      <w:r w:rsidR="00BD7820" w:rsidRPr="00DA167F">
        <w:rPr>
          <w:bCs/>
          <w:sz w:val="24"/>
          <w:szCs w:val="24"/>
        </w:rPr>
        <w:t>Υπεύθυνη δήλωση εκ μέρους του οικονομικού φορέα, σε περίπτωση φυσικού προσώπου</w:t>
      </w:r>
      <w:r w:rsidR="00330B5B" w:rsidRPr="00DA167F">
        <w:rPr>
          <w:bCs/>
          <w:sz w:val="24"/>
          <w:szCs w:val="24"/>
        </w:rPr>
        <w:t xml:space="preserve"> </w:t>
      </w:r>
      <w:r w:rsidR="00BD7820" w:rsidRPr="00DA167F">
        <w:rPr>
          <w:bCs/>
          <w:sz w:val="24"/>
          <w:szCs w:val="24"/>
        </w:rPr>
        <w:t>ότι δεν συντρέχουν οι λόγοι αποκλεισμού της </w:t>
      </w:r>
      <w:hyperlink r:id="rId8" w:tgtFrame="_blank" w:history="1">
        <w:r w:rsidR="00BD7820" w:rsidRPr="00DA167F">
          <w:rPr>
            <w:bCs/>
            <w:sz w:val="24"/>
            <w:szCs w:val="24"/>
          </w:rPr>
          <w:t>παραγράφου 1 του άρθρου 73  του Ν.4412/2016</w:t>
        </w:r>
      </w:hyperlink>
      <w:r w:rsidR="00BD7820" w:rsidRPr="00DA167F">
        <w:rPr>
          <w:bCs/>
          <w:sz w:val="24"/>
          <w:szCs w:val="24"/>
        </w:rPr>
        <w:t xml:space="preserve">. Σε περίπτωση νομικού προσώπου η προαναφερόμενη υπεύθυνη δήλωση υποβάλλεται εκ μέρους του νομίμου εκπροσώπου του, όπως αυτός ορίζεται στην </w:t>
      </w:r>
      <w:r w:rsidR="00BD7820" w:rsidRPr="00DA167F">
        <w:rPr>
          <w:bCs/>
          <w:sz w:val="24"/>
          <w:szCs w:val="24"/>
        </w:rPr>
        <w:lastRenderedPageBreak/>
        <w:t>περίπτωση </w:t>
      </w:r>
      <w:hyperlink r:id="rId9" w:tgtFrame="_blank" w:history="1">
        <w:r w:rsidR="00BD7820" w:rsidRPr="00DA167F">
          <w:rPr>
            <w:bCs/>
            <w:sz w:val="24"/>
            <w:szCs w:val="24"/>
          </w:rPr>
          <w:t>79Α του Ν.4412/2016</w:t>
        </w:r>
      </w:hyperlink>
      <w:r w:rsidR="00BD7820" w:rsidRPr="00DA167F">
        <w:rPr>
          <w:bCs/>
          <w:sz w:val="24"/>
          <w:szCs w:val="24"/>
        </w:rPr>
        <w:t xml:space="preserve"> και αφορά ιδίως:</w:t>
      </w:r>
      <w:r w:rsidR="00176231" w:rsidRPr="00DA167F">
        <w:rPr>
          <w:bCs/>
          <w:sz w:val="24"/>
          <w:szCs w:val="24"/>
        </w:rPr>
        <w:t xml:space="preserve"> </w:t>
      </w:r>
      <w:r w:rsidR="00BD7820" w:rsidRPr="00DA167F">
        <w:rPr>
          <w:bCs/>
          <w:sz w:val="24"/>
          <w:szCs w:val="24"/>
        </w:rPr>
        <w:t>αα) στις περιπτώσεις εταιρειών περιορισμένης ευθύνης (Ε.Π.Ε.)</w:t>
      </w:r>
      <w:r w:rsidR="00176231" w:rsidRPr="00DA167F">
        <w:rPr>
          <w:bCs/>
          <w:sz w:val="24"/>
          <w:szCs w:val="24"/>
        </w:rPr>
        <w:t>, ιδιωτικών κεφαλαιουχικών εταιρειών (Ι.Κ.Ε.)</w:t>
      </w:r>
      <w:r w:rsidR="00BD7820" w:rsidRPr="00DA167F">
        <w:rPr>
          <w:bCs/>
          <w:sz w:val="24"/>
          <w:szCs w:val="24"/>
        </w:rPr>
        <w:t xml:space="preserve"> και προσωπικών εταιρειών (Ο.Ε. και Ε.Ε.), τους διαχειριστές,</w:t>
      </w:r>
      <w:r w:rsidR="00176231" w:rsidRPr="00DA167F">
        <w:rPr>
          <w:bCs/>
          <w:sz w:val="24"/>
          <w:szCs w:val="24"/>
        </w:rPr>
        <w:t xml:space="preserve"> </w:t>
      </w:r>
      <w:r w:rsidR="00BD7820" w:rsidRPr="00DA167F">
        <w:rPr>
          <w:bCs/>
          <w:sz w:val="24"/>
          <w:szCs w:val="24"/>
        </w:rPr>
        <w:t xml:space="preserve">ββ) στις περιπτώσεις ανωνύμων εταιρειών (Α.Ε.), τον Διευθύνοντα Σύμβουλο, καθώς και όλα τα </w:t>
      </w:r>
      <w:r w:rsidR="00362C7C" w:rsidRPr="00DA167F">
        <w:rPr>
          <w:bCs/>
          <w:sz w:val="24"/>
          <w:szCs w:val="24"/>
        </w:rPr>
        <w:t xml:space="preserve">μέλη του Διοικητικού Συμβουλίου </w:t>
      </w:r>
      <w:r w:rsidR="00BD7820" w:rsidRPr="00DA167F">
        <w:rPr>
          <w:bCs/>
          <w:sz w:val="24"/>
          <w:szCs w:val="24"/>
        </w:rPr>
        <w:t>(</w:t>
      </w:r>
      <w:hyperlink r:id="rId10" w:tgtFrame="_blank" w:history="1">
        <w:r w:rsidR="00BD7820" w:rsidRPr="00DA167F">
          <w:rPr>
            <w:bCs/>
            <w:sz w:val="24"/>
            <w:szCs w:val="24"/>
          </w:rPr>
          <w:t>άρθρο 80 παρ. 9 του Ν.4412/2016</w:t>
        </w:r>
      </w:hyperlink>
      <w:r w:rsidR="00BD7820" w:rsidRPr="00DA167F">
        <w:rPr>
          <w:bCs/>
          <w:sz w:val="24"/>
          <w:szCs w:val="24"/>
        </w:rPr>
        <w:t>, όπως συμπληρώθηκε με την </w:t>
      </w:r>
      <w:hyperlink r:id="rId11" w:tgtFrame="_blank" w:history="1">
        <w:r w:rsidR="00BD7820" w:rsidRPr="00DA167F">
          <w:rPr>
            <w:bCs/>
            <w:sz w:val="24"/>
            <w:szCs w:val="24"/>
          </w:rPr>
          <w:t>παρ. 7αγ του άρθρου 43 του Ν.4506/2019</w:t>
        </w:r>
      </w:hyperlink>
      <w:r w:rsidR="00BD7820" w:rsidRPr="00DA167F">
        <w:rPr>
          <w:bCs/>
          <w:sz w:val="24"/>
          <w:szCs w:val="24"/>
        </w:rPr>
        <w:t>)</w:t>
      </w:r>
      <w:r w:rsidR="00120143" w:rsidRPr="00DA167F">
        <w:rPr>
          <w:bCs/>
          <w:sz w:val="24"/>
          <w:szCs w:val="24"/>
        </w:rPr>
        <w:t>.</w:t>
      </w:r>
    </w:p>
    <w:p w14:paraId="1D61A9F9" w14:textId="77777777" w:rsidR="00120143" w:rsidRPr="00DA167F" w:rsidRDefault="00A33479" w:rsidP="00362C7C">
      <w:pPr>
        <w:spacing w:line="360" w:lineRule="auto"/>
        <w:ind w:firstLine="720"/>
        <w:jc w:val="both"/>
        <w:rPr>
          <w:bCs/>
          <w:sz w:val="24"/>
          <w:szCs w:val="24"/>
        </w:rPr>
      </w:pPr>
      <w:r w:rsidRPr="00DA167F">
        <w:rPr>
          <w:bCs/>
          <w:sz w:val="24"/>
          <w:szCs w:val="24"/>
        </w:rPr>
        <w:t>Η</w:t>
      </w:r>
      <w:r w:rsidR="00176231" w:rsidRPr="00DA167F">
        <w:rPr>
          <w:bCs/>
          <w:sz w:val="24"/>
          <w:szCs w:val="24"/>
        </w:rPr>
        <w:t xml:space="preserve"> </w:t>
      </w:r>
      <w:r w:rsidRPr="00DA167F">
        <w:rPr>
          <w:bCs/>
          <w:sz w:val="24"/>
          <w:szCs w:val="24"/>
        </w:rPr>
        <w:t>υπεύθυνη</w:t>
      </w:r>
      <w:r w:rsidR="00176231" w:rsidRPr="00DA167F">
        <w:rPr>
          <w:bCs/>
          <w:sz w:val="24"/>
          <w:szCs w:val="24"/>
        </w:rPr>
        <w:t xml:space="preserve"> </w:t>
      </w:r>
      <w:r w:rsidRPr="00DA167F">
        <w:rPr>
          <w:bCs/>
          <w:sz w:val="24"/>
          <w:szCs w:val="24"/>
        </w:rPr>
        <w:t>δήλωση γίνεται αποδεκτή εφόσον έχει συνταχθεί </w:t>
      </w:r>
      <w:r w:rsidRPr="00DA167F">
        <w:rPr>
          <w:b/>
          <w:sz w:val="24"/>
          <w:szCs w:val="24"/>
        </w:rPr>
        <w:t>μετά</w:t>
      </w:r>
      <w:r w:rsidR="00362C7C" w:rsidRPr="00DA167F">
        <w:rPr>
          <w:b/>
          <w:sz w:val="24"/>
          <w:szCs w:val="24"/>
        </w:rPr>
        <w:t xml:space="preserve"> </w:t>
      </w:r>
      <w:r w:rsidRPr="00DA167F">
        <w:rPr>
          <w:b/>
          <w:sz w:val="24"/>
          <w:szCs w:val="24"/>
        </w:rPr>
        <w:t xml:space="preserve">την κοινοποίηση </w:t>
      </w:r>
      <w:r w:rsidRPr="00DA167F">
        <w:rPr>
          <w:sz w:val="24"/>
          <w:szCs w:val="24"/>
        </w:rPr>
        <w:t>της παρούσας πρόσκλησης</w:t>
      </w:r>
      <w:r w:rsidRPr="00DA167F">
        <w:rPr>
          <w:bCs/>
          <w:sz w:val="24"/>
          <w:szCs w:val="24"/>
        </w:rPr>
        <w:t xml:space="preserve"> (</w:t>
      </w:r>
      <w:hyperlink r:id="rId12" w:tgtFrame="_blank" w:history="1">
        <w:r w:rsidRPr="00DA167F">
          <w:rPr>
            <w:bCs/>
            <w:sz w:val="24"/>
            <w:szCs w:val="24"/>
          </w:rPr>
          <w:t>άρθρο 80 παρ.12 του Ν.4412/2016</w:t>
        </w:r>
      </w:hyperlink>
      <w:r w:rsidRPr="00DA167F">
        <w:rPr>
          <w:bCs/>
          <w:sz w:val="24"/>
          <w:szCs w:val="24"/>
        </w:rPr>
        <w:t>, όπως προστέθηκε με την </w:t>
      </w:r>
      <w:hyperlink r:id="rId13" w:tgtFrame="_blank" w:history="1">
        <w:r w:rsidRPr="00DA167F">
          <w:rPr>
            <w:bCs/>
            <w:sz w:val="24"/>
            <w:szCs w:val="24"/>
          </w:rPr>
          <w:t>παρ.7αδ του άρθρου 43 του Ν.4605/2019</w:t>
        </w:r>
      </w:hyperlink>
      <w:r w:rsidRPr="00DA167F">
        <w:rPr>
          <w:bCs/>
          <w:sz w:val="24"/>
          <w:szCs w:val="24"/>
        </w:rPr>
        <w:t>)</w:t>
      </w:r>
      <w:r w:rsidR="00120143" w:rsidRPr="00DA167F">
        <w:rPr>
          <w:bCs/>
          <w:sz w:val="24"/>
          <w:szCs w:val="24"/>
        </w:rPr>
        <w:t xml:space="preserve">. </w:t>
      </w:r>
    </w:p>
    <w:p w14:paraId="46C270A6" w14:textId="77777777" w:rsidR="00A4139D" w:rsidRPr="00DA167F" w:rsidRDefault="00A4139D" w:rsidP="00362C7C">
      <w:pPr>
        <w:spacing w:line="360" w:lineRule="auto"/>
        <w:ind w:firstLine="720"/>
        <w:jc w:val="both"/>
        <w:rPr>
          <w:bCs/>
          <w:sz w:val="24"/>
          <w:szCs w:val="24"/>
        </w:rPr>
      </w:pPr>
      <w:r w:rsidRPr="00E1111C">
        <w:rPr>
          <w:b/>
          <w:sz w:val="24"/>
          <w:szCs w:val="24"/>
        </w:rPr>
        <w:t>β.</w:t>
      </w:r>
      <w:r w:rsidRPr="00DA167F">
        <w:rPr>
          <w:bCs/>
          <w:sz w:val="24"/>
          <w:szCs w:val="24"/>
        </w:rPr>
        <w:t xml:space="preserve"> Φορολογική ενημερότητα</w:t>
      </w:r>
    </w:p>
    <w:p w14:paraId="2C687D2D" w14:textId="77777777" w:rsidR="00A4139D" w:rsidRPr="00DA167F" w:rsidRDefault="00A4139D" w:rsidP="00362C7C">
      <w:pPr>
        <w:spacing w:line="360" w:lineRule="auto"/>
        <w:ind w:firstLine="720"/>
        <w:jc w:val="both"/>
        <w:rPr>
          <w:sz w:val="24"/>
          <w:szCs w:val="24"/>
        </w:rPr>
      </w:pPr>
      <w:r w:rsidRPr="00DA167F">
        <w:rPr>
          <w:b/>
          <w:sz w:val="24"/>
          <w:szCs w:val="24"/>
        </w:rPr>
        <w:t>γ.</w:t>
      </w:r>
      <w:r w:rsidRPr="00DA167F">
        <w:rPr>
          <w:sz w:val="24"/>
          <w:szCs w:val="24"/>
        </w:rPr>
        <w:t xml:space="preserve"> Ασφαλιστική ενημερότητα (άρθρο 80 παρ.2 του Ν.4412/2016)</w:t>
      </w:r>
    </w:p>
    <w:p w14:paraId="3F96FE44" w14:textId="77777777" w:rsidR="00A33479" w:rsidRPr="00DA167F" w:rsidRDefault="00A33479" w:rsidP="00A4139D">
      <w:pPr>
        <w:spacing w:line="360" w:lineRule="auto"/>
        <w:jc w:val="both"/>
        <w:rPr>
          <w:sz w:val="24"/>
          <w:szCs w:val="24"/>
          <w:shd w:val="clear" w:color="auto" w:fill="FFFFFF"/>
        </w:rPr>
      </w:pPr>
      <w:r w:rsidRPr="00DA167F">
        <w:rPr>
          <w:sz w:val="24"/>
          <w:szCs w:val="24"/>
        </w:rPr>
        <w:t>Τα ανωτέρω πιστοποιητικά (β και γ) γίνονται αποδεκτά εφόσον</w:t>
      </w:r>
      <w:r w:rsidRPr="00DA167F">
        <w:rPr>
          <w:color w:val="000000"/>
          <w:sz w:val="24"/>
          <w:szCs w:val="24"/>
          <w:shd w:val="clear" w:color="auto" w:fill="FFFFFF"/>
        </w:rPr>
        <w:t xml:space="preserve"> είναι </w:t>
      </w:r>
      <w:r w:rsidRPr="00DA167F">
        <w:rPr>
          <w:rStyle w:val="a3"/>
          <w:color w:val="000000"/>
          <w:sz w:val="24"/>
          <w:szCs w:val="24"/>
          <w:shd w:val="clear" w:color="auto" w:fill="FFFFFF"/>
        </w:rPr>
        <w:t>εν ισχύ κατά το χρόνο υποβολής</w:t>
      </w:r>
      <w:r w:rsidR="00362C7C" w:rsidRPr="00DA167F">
        <w:rPr>
          <w:rStyle w:val="a3"/>
          <w:color w:val="000000"/>
          <w:sz w:val="24"/>
          <w:szCs w:val="24"/>
          <w:shd w:val="clear" w:color="auto" w:fill="FFFFFF"/>
        </w:rPr>
        <w:t xml:space="preserve"> </w:t>
      </w:r>
      <w:r w:rsidRPr="00DA167F">
        <w:rPr>
          <w:color w:val="000000"/>
          <w:sz w:val="24"/>
          <w:szCs w:val="24"/>
          <w:shd w:val="clear" w:color="auto" w:fill="FFFFFF"/>
        </w:rPr>
        <w:t>τους, άλλως, στην περίπτωση που δεν αναφέρεται χρόνος ισχύος,  εφόσον έχουν εκδοθεί έως </w:t>
      </w:r>
      <w:r w:rsidRPr="00DA167F">
        <w:rPr>
          <w:rStyle w:val="a3"/>
          <w:color w:val="000000"/>
          <w:sz w:val="24"/>
          <w:szCs w:val="24"/>
          <w:shd w:val="clear" w:color="auto" w:fill="FFFFFF"/>
        </w:rPr>
        <w:t>τρεις (3) μήνες</w:t>
      </w:r>
      <w:r w:rsidR="00362C7C" w:rsidRPr="00DA167F">
        <w:rPr>
          <w:color w:val="000000"/>
          <w:sz w:val="24"/>
          <w:szCs w:val="24"/>
          <w:shd w:val="clear" w:color="auto" w:fill="FFFFFF"/>
        </w:rPr>
        <w:t xml:space="preserve"> πριν από την υποβολή </w:t>
      </w:r>
      <w:r w:rsidR="00362C7C" w:rsidRPr="00DA167F">
        <w:rPr>
          <w:sz w:val="24"/>
          <w:szCs w:val="24"/>
          <w:shd w:val="clear" w:color="auto" w:fill="FFFFFF"/>
        </w:rPr>
        <w:t>τους</w:t>
      </w:r>
      <w:r w:rsidRPr="00DA167F">
        <w:rPr>
          <w:sz w:val="24"/>
          <w:szCs w:val="24"/>
          <w:shd w:val="clear" w:color="auto" w:fill="FFFFFF"/>
        </w:rPr>
        <w:t xml:space="preserve"> (</w:t>
      </w:r>
      <w:hyperlink r:id="rId14" w:tgtFrame="_blank" w:history="1">
        <w:r w:rsidRPr="00DA167F">
          <w:rPr>
            <w:rStyle w:val="-"/>
            <w:color w:val="auto"/>
            <w:sz w:val="24"/>
            <w:szCs w:val="24"/>
            <w:shd w:val="clear" w:color="auto" w:fill="FFFFFF"/>
          </w:rPr>
          <w:t>άρθρο 80 παρ.12 του Ν.4412/2016</w:t>
        </w:r>
      </w:hyperlink>
      <w:r w:rsidRPr="00DA167F">
        <w:rPr>
          <w:sz w:val="24"/>
          <w:szCs w:val="24"/>
          <w:shd w:val="clear" w:color="auto" w:fill="FFFFFF"/>
        </w:rPr>
        <w:t>, όπως προστέθηκε με την </w:t>
      </w:r>
      <w:hyperlink r:id="rId15" w:tgtFrame="_blank" w:history="1">
        <w:r w:rsidRPr="00DA167F">
          <w:rPr>
            <w:rStyle w:val="-"/>
            <w:color w:val="auto"/>
            <w:sz w:val="24"/>
            <w:szCs w:val="24"/>
            <w:shd w:val="clear" w:color="auto" w:fill="FFFFFF"/>
          </w:rPr>
          <w:t>παρ.7αδ του άρθρου 43 του Ν.4605/2019</w:t>
        </w:r>
      </w:hyperlink>
      <w:r w:rsidRPr="00DA167F">
        <w:rPr>
          <w:sz w:val="24"/>
          <w:szCs w:val="24"/>
          <w:shd w:val="clear" w:color="auto" w:fill="FFFFFF"/>
        </w:rPr>
        <w:t>)</w:t>
      </w:r>
      <w:r w:rsidR="00362C7C" w:rsidRPr="00DA167F">
        <w:rPr>
          <w:sz w:val="24"/>
          <w:szCs w:val="24"/>
          <w:shd w:val="clear" w:color="auto" w:fill="FFFFFF"/>
        </w:rPr>
        <w:t>.</w:t>
      </w:r>
    </w:p>
    <w:p w14:paraId="1EA54528" w14:textId="77777777" w:rsidR="00DA167F" w:rsidRPr="00DA167F" w:rsidRDefault="00DA167F" w:rsidP="00DA167F">
      <w:pPr>
        <w:pStyle w:val="Default"/>
        <w:ind w:firstLine="720"/>
        <w:rPr>
          <w:rFonts w:ascii="Times New Roman" w:hAnsi="Times New Roman" w:cs="Times New Roman"/>
        </w:rPr>
      </w:pPr>
      <w:r w:rsidRPr="00DA167F">
        <w:rPr>
          <w:rFonts w:ascii="Times New Roman" w:hAnsi="Times New Roman" w:cs="Times New Roman"/>
          <w:b/>
          <w:shd w:val="clear" w:color="auto" w:fill="FFFFFF"/>
        </w:rPr>
        <w:t>δ.</w:t>
      </w:r>
      <w:r w:rsidRPr="00DA167F">
        <w:rPr>
          <w:rFonts w:ascii="Times New Roman" w:hAnsi="Times New Roman" w:cs="Times New Roman"/>
          <w:shd w:val="clear" w:color="auto" w:fill="FFFFFF"/>
        </w:rPr>
        <w:t xml:space="preserve"> </w:t>
      </w:r>
      <w:r w:rsidRPr="00DA167F">
        <w:rPr>
          <w:rFonts w:ascii="Times New Roman" w:hAnsi="Times New Roman" w:cs="Times New Roman"/>
        </w:rPr>
        <w:t xml:space="preserve">Πιστοποιητικό εγγραφής στο οικείο Επιμελητήριο με αντικείμενο συναφή με αυτό της προμήθειας. </w:t>
      </w:r>
    </w:p>
    <w:p w14:paraId="455AC9D3" w14:textId="77777777" w:rsidR="00DA167F" w:rsidRPr="00DA167F" w:rsidRDefault="00DA167F" w:rsidP="00DA167F">
      <w:pPr>
        <w:spacing w:line="360" w:lineRule="auto"/>
        <w:ind w:firstLine="720"/>
        <w:jc w:val="both"/>
        <w:rPr>
          <w:sz w:val="24"/>
          <w:szCs w:val="24"/>
        </w:rPr>
      </w:pPr>
    </w:p>
    <w:p w14:paraId="46FD89A1" w14:textId="77777777" w:rsidR="00090324" w:rsidRPr="00DA167F" w:rsidRDefault="00090324" w:rsidP="00A4139D">
      <w:pPr>
        <w:spacing w:line="360" w:lineRule="auto"/>
        <w:jc w:val="both"/>
        <w:rPr>
          <w:sz w:val="24"/>
          <w:szCs w:val="24"/>
        </w:rPr>
      </w:pPr>
    </w:p>
    <w:p w14:paraId="0795C780" w14:textId="77777777" w:rsidR="00255CD6" w:rsidRPr="00DA167F" w:rsidRDefault="00255CD6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18131D18" w14:textId="77777777" w:rsidR="00255CD6" w:rsidRPr="00DA167F" w:rsidRDefault="00255CD6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304FDFE9" w14:textId="77777777" w:rsidR="00A4139D" w:rsidRPr="00DA167F" w:rsidRDefault="00362C7C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DA167F">
        <w:rPr>
          <w:b/>
          <w:sz w:val="24"/>
          <w:szCs w:val="24"/>
        </w:rPr>
        <w:t xml:space="preserve">   </w:t>
      </w:r>
      <w:r w:rsidR="00120143" w:rsidRPr="00DA167F">
        <w:rPr>
          <w:b/>
          <w:sz w:val="24"/>
          <w:szCs w:val="24"/>
        </w:rPr>
        <w:t>Ο ΑΝΤΙΔΗΜΑΡΧΟΣ ΞΑΝΘΗΣ</w:t>
      </w:r>
    </w:p>
    <w:p w14:paraId="034DBE59" w14:textId="77777777" w:rsidR="00120143" w:rsidRPr="00DA167F" w:rsidRDefault="00120143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588C017F" w14:textId="77777777" w:rsidR="00120143" w:rsidRPr="00DA167F" w:rsidRDefault="00120143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0E224294" w14:textId="77777777" w:rsidR="00120143" w:rsidRPr="00DA167F" w:rsidRDefault="00120143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DA167F">
        <w:rPr>
          <w:b/>
          <w:sz w:val="24"/>
          <w:szCs w:val="24"/>
        </w:rPr>
        <w:t xml:space="preserve">ΕΜΜΑΝΟΥΗΛ Ι. ΦΑΝΟΥΡΑΚΗΣ </w:t>
      </w:r>
    </w:p>
    <w:p w14:paraId="5360DF49" w14:textId="77777777" w:rsidR="00362C7C" w:rsidRPr="00DA167F" w:rsidRDefault="00362C7C" w:rsidP="0088714C">
      <w:pPr>
        <w:contextualSpacing/>
        <w:rPr>
          <w:b/>
          <w:sz w:val="24"/>
          <w:szCs w:val="24"/>
          <w:u w:val="single"/>
        </w:rPr>
      </w:pPr>
    </w:p>
    <w:p w14:paraId="4662E436" w14:textId="77777777" w:rsidR="0088714C" w:rsidRPr="00DA167F" w:rsidRDefault="0088714C" w:rsidP="0088714C">
      <w:pPr>
        <w:contextualSpacing/>
        <w:rPr>
          <w:b/>
          <w:sz w:val="24"/>
          <w:szCs w:val="24"/>
        </w:rPr>
      </w:pPr>
      <w:r w:rsidRPr="00DA167F">
        <w:rPr>
          <w:b/>
          <w:sz w:val="24"/>
          <w:szCs w:val="24"/>
          <w:u w:val="single"/>
        </w:rPr>
        <w:t>Συνημμένα:</w:t>
      </w:r>
    </w:p>
    <w:p w14:paraId="5AD9CCA6" w14:textId="77777777" w:rsidR="0088714C" w:rsidRPr="00DA167F" w:rsidRDefault="00DA167F" w:rsidP="00362C7C">
      <w:pPr>
        <w:pStyle w:val="a4"/>
        <w:rPr>
          <w:bCs/>
          <w:sz w:val="24"/>
          <w:szCs w:val="24"/>
        </w:rPr>
      </w:pPr>
      <w:r>
        <w:rPr>
          <w:bCs/>
          <w:sz w:val="24"/>
          <w:szCs w:val="24"/>
        </w:rPr>
        <w:t>Η με αριθμ. Π43/22-11</w:t>
      </w:r>
      <w:r w:rsidR="0088714C" w:rsidRPr="00DA167F">
        <w:rPr>
          <w:bCs/>
          <w:sz w:val="24"/>
          <w:szCs w:val="24"/>
        </w:rPr>
        <w:t>-2019 Μελέτη - Τεχνική Έκθεση της Διεύθυνσης Διοικητ</w:t>
      </w:r>
      <w:r w:rsidR="002824AA" w:rsidRPr="00DA167F">
        <w:rPr>
          <w:bCs/>
          <w:sz w:val="24"/>
          <w:szCs w:val="24"/>
        </w:rPr>
        <w:t>ικών Υπηρεσιών του Δήμου Ξάνθης</w:t>
      </w:r>
      <w:r w:rsidR="0088714C" w:rsidRPr="00DA167F">
        <w:rPr>
          <w:bCs/>
          <w:sz w:val="24"/>
          <w:szCs w:val="24"/>
        </w:rPr>
        <w:t xml:space="preserve">  </w:t>
      </w:r>
    </w:p>
    <w:p w14:paraId="708CDEC2" w14:textId="77777777" w:rsidR="00255C80" w:rsidRPr="00DA167F" w:rsidRDefault="00255C80" w:rsidP="00DF384C">
      <w:pPr>
        <w:spacing w:line="360" w:lineRule="auto"/>
        <w:jc w:val="both"/>
        <w:rPr>
          <w:sz w:val="24"/>
          <w:szCs w:val="24"/>
        </w:rPr>
      </w:pPr>
    </w:p>
    <w:p w14:paraId="674AAC3D" w14:textId="1BB894AA" w:rsidR="005C7AD1" w:rsidRDefault="005C7AD1" w:rsidP="00DF384C">
      <w:pPr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5C7AD1" w:rsidSect="004E4A27">
      <w:pgSz w:w="11906" w:h="16838"/>
      <w:pgMar w:top="709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33859" w14:textId="77777777" w:rsidR="00763262" w:rsidRDefault="00763262" w:rsidP="00C71734">
      <w:r>
        <w:separator/>
      </w:r>
    </w:p>
  </w:endnote>
  <w:endnote w:type="continuationSeparator" w:id="0">
    <w:p w14:paraId="40FD5327" w14:textId="77777777" w:rsidR="00763262" w:rsidRDefault="00763262" w:rsidP="00C71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4C40B" w14:textId="77777777" w:rsidR="00763262" w:rsidRDefault="00763262" w:rsidP="00C71734">
      <w:r>
        <w:separator/>
      </w:r>
    </w:p>
  </w:footnote>
  <w:footnote w:type="continuationSeparator" w:id="0">
    <w:p w14:paraId="084B2029" w14:textId="77777777" w:rsidR="00763262" w:rsidRDefault="00763262" w:rsidP="00C717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D733CFD"/>
    <w:multiLevelType w:val="hybridMultilevel"/>
    <w:tmpl w:val="00066010"/>
    <w:lvl w:ilvl="0" w:tplc="0408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4A32E6EC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 w15:restartNumberingAfterBreak="0">
    <w:nsid w:val="705B2263"/>
    <w:multiLevelType w:val="multilevel"/>
    <w:tmpl w:val="DC1E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B5E"/>
    <w:rsid w:val="00090324"/>
    <w:rsid w:val="000C5973"/>
    <w:rsid w:val="00120143"/>
    <w:rsid w:val="00146B5E"/>
    <w:rsid w:val="00176231"/>
    <w:rsid w:val="00230EC6"/>
    <w:rsid w:val="00255C80"/>
    <w:rsid w:val="00255CD6"/>
    <w:rsid w:val="002824AA"/>
    <w:rsid w:val="003013C1"/>
    <w:rsid w:val="00301DBC"/>
    <w:rsid w:val="00313701"/>
    <w:rsid w:val="00330B5B"/>
    <w:rsid w:val="00362C7C"/>
    <w:rsid w:val="003B4AC4"/>
    <w:rsid w:val="004040CE"/>
    <w:rsid w:val="00466D84"/>
    <w:rsid w:val="00482652"/>
    <w:rsid w:val="004E4A27"/>
    <w:rsid w:val="005A0C98"/>
    <w:rsid w:val="005C7AD1"/>
    <w:rsid w:val="005D7CB7"/>
    <w:rsid w:val="005F6E02"/>
    <w:rsid w:val="00664EE8"/>
    <w:rsid w:val="00704B9F"/>
    <w:rsid w:val="00715B86"/>
    <w:rsid w:val="007252D5"/>
    <w:rsid w:val="00744405"/>
    <w:rsid w:val="00763262"/>
    <w:rsid w:val="00776C2D"/>
    <w:rsid w:val="00790F28"/>
    <w:rsid w:val="00801801"/>
    <w:rsid w:val="00851D16"/>
    <w:rsid w:val="0088714C"/>
    <w:rsid w:val="008A4253"/>
    <w:rsid w:val="00A20352"/>
    <w:rsid w:val="00A33479"/>
    <w:rsid w:val="00A4139D"/>
    <w:rsid w:val="00A8132A"/>
    <w:rsid w:val="00AF3C78"/>
    <w:rsid w:val="00BD4715"/>
    <w:rsid w:val="00BD7820"/>
    <w:rsid w:val="00C30636"/>
    <w:rsid w:val="00C71734"/>
    <w:rsid w:val="00CC0387"/>
    <w:rsid w:val="00CE39CB"/>
    <w:rsid w:val="00D61469"/>
    <w:rsid w:val="00DA167F"/>
    <w:rsid w:val="00DF384C"/>
    <w:rsid w:val="00E1111C"/>
    <w:rsid w:val="00E23C6A"/>
    <w:rsid w:val="00E270FF"/>
    <w:rsid w:val="00E71C20"/>
    <w:rsid w:val="00E86195"/>
    <w:rsid w:val="00E92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E2AFE"/>
  <w15:docId w15:val="{3CDBE4C9-673B-4C3E-9C36-A695ABA0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next w:val="a"/>
    <w:link w:val="1Char"/>
    <w:uiPriority w:val="9"/>
    <w:unhideWhenUsed/>
    <w:qFormat/>
    <w:rsid w:val="004E4A27"/>
    <w:pPr>
      <w:keepNext/>
      <w:keepLines/>
      <w:spacing w:after="3" w:line="265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el-GR"/>
    </w:rPr>
  </w:style>
  <w:style w:type="paragraph" w:styleId="2">
    <w:name w:val="heading 2"/>
    <w:next w:val="a"/>
    <w:link w:val="2Char"/>
    <w:uiPriority w:val="9"/>
    <w:unhideWhenUsed/>
    <w:qFormat/>
    <w:rsid w:val="004E4A27"/>
    <w:pPr>
      <w:keepNext/>
      <w:keepLines/>
      <w:spacing w:after="5" w:line="259" w:lineRule="auto"/>
      <w:ind w:left="302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E4A27"/>
    <w:pPr>
      <w:keepNext/>
      <w:keepLines/>
      <w:spacing w:before="40" w:line="249" w:lineRule="auto"/>
      <w:ind w:left="8" w:hanging="8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BD7820"/>
    <w:rPr>
      <w:color w:val="0000FF"/>
      <w:u w:val="single"/>
    </w:rPr>
  </w:style>
  <w:style w:type="character" w:styleId="a3">
    <w:name w:val="Strong"/>
    <w:basedOn w:val="a0"/>
    <w:uiPriority w:val="22"/>
    <w:qFormat/>
    <w:rsid w:val="00A33479"/>
    <w:rPr>
      <w:b/>
      <w:bCs/>
    </w:rPr>
  </w:style>
  <w:style w:type="paragraph" w:styleId="a4">
    <w:name w:val="List Paragraph"/>
    <w:basedOn w:val="a"/>
    <w:uiPriority w:val="34"/>
    <w:qFormat/>
    <w:rsid w:val="0088714C"/>
    <w:pPr>
      <w:ind w:left="720"/>
      <w:contextualSpacing/>
    </w:pPr>
  </w:style>
  <w:style w:type="table" w:styleId="a5">
    <w:name w:val="Table Grid"/>
    <w:basedOn w:val="a1"/>
    <w:uiPriority w:val="59"/>
    <w:rsid w:val="005C7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A167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C7173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C71734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7">
    <w:name w:val="footer"/>
    <w:basedOn w:val="a"/>
    <w:link w:val="Char0"/>
    <w:uiPriority w:val="99"/>
    <w:unhideWhenUsed/>
    <w:rsid w:val="00C7173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C71734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4E4A27"/>
    <w:rPr>
      <w:rFonts w:ascii="Times New Roman" w:eastAsia="Times New Roman" w:hAnsi="Times New Roman" w:cs="Times New Roman"/>
      <w:b/>
      <w:color w:val="000000"/>
      <w:sz w:val="24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4E4A2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el-GR"/>
    </w:rPr>
  </w:style>
  <w:style w:type="character" w:customStyle="1" w:styleId="3Char">
    <w:name w:val="Επικεφαλίδα 3 Char"/>
    <w:basedOn w:val="a0"/>
    <w:link w:val="3"/>
    <w:uiPriority w:val="9"/>
    <w:semiHidden/>
    <w:rsid w:val="004E4A2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l-GR"/>
    </w:rPr>
  </w:style>
  <w:style w:type="table" w:customStyle="1" w:styleId="TableGrid">
    <w:name w:val="TableGrid"/>
    <w:rsid w:val="004E4A27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">
    <w:name w:val="Υποσέλιδο Char1"/>
    <w:basedOn w:val="a0"/>
    <w:uiPriority w:val="99"/>
    <w:semiHidden/>
    <w:rsid w:val="004E4A2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4E4A2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4E4A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a8">
    <w:name w:val="Balloon Text"/>
    <w:basedOn w:val="a"/>
    <w:link w:val="Char2"/>
    <w:uiPriority w:val="99"/>
    <w:semiHidden/>
    <w:unhideWhenUsed/>
    <w:rsid w:val="004E4A27"/>
    <w:pPr>
      <w:ind w:left="8" w:hanging="8"/>
      <w:jc w:val="both"/>
    </w:pPr>
    <w:rPr>
      <w:rFonts w:ascii="Segoe UI" w:hAnsi="Segoe UI" w:cs="Segoe UI"/>
      <w:color w:val="000000"/>
      <w:sz w:val="18"/>
      <w:szCs w:val="18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4E4A27"/>
    <w:rPr>
      <w:rFonts w:ascii="Segoe UI" w:eastAsia="Times New Roman" w:hAnsi="Segoe UI" w:cs="Segoe UI"/>
      <w:color w:val="000000"/>
      <w:sz w:val="18"/>
      <w:szCs w:val="18"/>
      <w:lang w:eastAsia="el-GR"/>
    </w:rPr>
  </w:style>
  <w:style w:type="paragraph" w:customStyle="1" w:styleId="western">
    <w:name w:val="western"/>
    <w:basedOn w:val="a"/>
    <w:rsid w:val="004E4A2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mosnet.gr/blog/laws/%CE%AC%CF%81%CE%B8%CF%81%CE%BF-73-%CE%BB%CF%8C%CE%B3%CE%BF%CE%B9-%CE%B1%CF%80%CE%BF%CE%BA%CE%BB%CE%B5%CE%B9%CF%83%CE%BC%CE%BF%CF%8D-%CE%AC%CF%81%CE%B8%CF%81%CE%BF-57-%CF%80%CE%B1%CF%81%CE%AC%CE%B3/" TargetMode="External"/><Relationship Id="rId13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10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mosnet.gr/blog/laws/%ce%ac%cf%81%ce%b8%cf%81%ce%bf-79%ce%b1-%cf%85%cf%80%ce%bf%ce%b3%cf%81%ce%b1%cf%86%ce%ae-%ce%b5%cf%85%cf%81%cf%89%cf%80%ce%b1%cf%8a%ce%ba%ce%bf%cf%8d-%ce%b5%ce%bd%ce%b9%ce%b1%ce%af%ce%bf%cf%85-%ce%b5/" TargetMode="External"/><Relationship Id="rId14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ropbox\-%20&#947;&#953;&#945;%20&#966;&#964;&#953;&#940;&#958;&#953;&#956;&#959;%20&#945;&#964;&#959;&#956;&#953;&#954;&#959;&#943;%20&#966;&#940;&#954;&#949;&#955;&#959;&#953;\kelli%20&#947;&#953;&#945;%20&#966;&#964;&#953;&#940;&#958;&#953;&#956;&#959;\&#916;&#919;&#924;&#927;&#931;&#921;&#917;&#931;%20&#931;&#933;&#924;&#914;&#913;&#931;&#917;&#921;&#931;\&#933;&#928;&#927;&#916;&#917;&#921;&#915;&#924;&#913;&#932;&#913;\&#913;&#928;&#917;&#933;&#920;&#917;&#921;&#913;&#931;%20&#913;&#925;&#913;&#920;&#917;&#931;&#919;\&#928;&#929;&#927;&#931;&#922;&#923;&#919;&#931;&#919;%20&#924;&#917;%20&#916;&#921;&#922;&#913;&#921;&#927;&#923;&#927;&#915;&#919;&#932;&#921;&#922;&#913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ΠΡΟΣΚΛΗΣΗ ΜΕ ΔΙΚΑΙΟΛΟΓΗΤΙΚΑ</Template>
  <TotalTime>2</TotalTime>
  <Pages>1</Pages>
  <Words>815</Words>
  <Characters>4403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2019-12-09T10:09:00Z</dcterms:created>
  <dcterms:modified xsi:type="dcterms:W3CDTF">2019-12-09T12:11:00Z</dcterms:modified>
</cp:coreProperties>
</file>