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53"/>
        <w:tblW w:w="10457" w:type="dxa"/>
        <w:tblLayout w:type="fixed"/>
        <w:tblLook w:val="04A0" w:firstRow="1" w:lastRow="0" w:firstColumn="1" w:lastColumn="0" w:noHBand="0" w:noVBand="1"/>
      </w:tblPr>
      <w:tblGrid>
        <w:gridCol w:w="1828"/>
        <w:gridCol w:w="2545"/>
        <w:gridCol w:w="243"/>
        <w:gridCol w:w="5841"/>
      </w:tblGrid>
      <w:tr w:rsidR="009229CB" w:rsidRPr="00040874" w:rsidTr="009229CB">
        <w:tc>
          <w:tcPr>
            <w:tcW w:w="4373" w:type="dxa"/>
            <w:gridSpan w:val="2"/>
          </w:tcPr>
          <w:p w:rsidR="009229CB" w:rsidRPr="00040874" w:rsidRDefault="009229CB" w:rsidP="009229CB">
            <w:pPr>
              <w:tabs>
                <w:tab w:val="left" w:pos="900"/>
                <w:tab w:val="left" w:pos="6521"/>
              </w:tabs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el-GR"/>
              </w:rPr>
              <w:t>ΕΛΛΗΝΙΚΗ ΔΗΜΟΚΡΑΤΙΑ</w:t>
            </w:r>
          </w:p>
        </w:tc>
        <w:tc>
          <w:tcPr>
            <w:tcW w:w="243" w:type="dxa"/>
          </w:tcPr>
          <w:p w:rsidR="009229CB" w:rsidRPr="00040874" w:rsidRDefault="009229CB" w:rsidP="009229CB">
            <w:pPr>
              <w:tabs>
                <w:tab w:val="left" w:pos="900"/>
                <w:tab w:val="left" w:pos="6521"/>
              </w:tabs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5841" w:type="dxa"/>
            <w:vMerge w:val="restart"/>
          </w:tcPr>
          <w:p w:rsidR="009229CB" w:rsidRPr="00040874" w:rsidRDefault="009229CB" w:rsidP="009229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 xml:space="preserve">ΤΙΤΛΟΣ: «Προμήθεια ψυχρού </w:t>
            </w:r>
            <w:proofErr w:type="spellStart"/>
            <w:r w:rsidRPr="00040874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ασφαλτομίγματος</w:t>
            </w:r>
            <w:proofErr w:type="spellEnd"/>
            <w:r w:rsidRPr="00040874"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  <w:t>»</w:t>
            </w:r>
          </w:p>
          <w:p w:rsidR="009229CB" w:rsidRPr="00040874" w:rsidRDefault="009229CB" w:rsidP="009229CB">
            <w:pPr>
              <w:spacing w:after="0" w:line="240" w:lineRule="auto"/>
              <w:ind w:left="601" w:hanging="601"/>
              <w:rPr>
                <w:rFonts w:ascii="Times New Roman" w:eastAsia="Times New Roman" w:hAnsi="Times New Roman" w:cs="Times New Roman"/>
                <w:sz w:val="24"/>
                <w:szCs w:val="24"/>
                <w:lang w:eastAsia="el-GR"/>
              </w:rPr>
            </w:pPr>
          </w:p>
          <w:p w:rsidR="009229CB" w:rsidRPr="00040874" w:rsidRDefault="009229CB" w:rsidP="009229CB">
            <w:pPr>
              <w:tabs>
                <w:tab w:val="left" w:pos="900"/>
                <w:tab w:val="left" w:pos="6521"/>
              </w:tabs>
              <w:spacing w:after="0" w:line="240" w:lineRule="auto"/>
              <w:jc w:val="both"/>
              <w:rPr>
                <w:rFonts w:ascii="Times New Roman" w:eastAsia="Batang" w:hAnsi="Times New Roman" w:cs="Times New Roman"/>
                <w:color w:val="000000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 xml:space="preserve">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ΠΡΟΫΠΟΛΟΓΙΣΜΟΣ: 69</w:t>
            </w:r>
            <w:r w:rsidRPr="009111BF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.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440,00 ευρώ</w:t>
            </w:r>
          </w:p>
        </w:tc>
      </w:tr>
      <w:tr w:rsidR="009229CB" w:rsidRPr="00040874" w:rsidTr="009229CB">
        <w:tc>
          <w:tcPr>
            <w:tcW w:w="4373" w:type="dxa"/>
            <w:gridSpan w:val="2"/>
          </w:tcPr>
          <w:p w:rsidR="009229CB" w:rsidRPr="00040874" w:rsidRDefault="009229CB" w:rsidP="009229CB">
            <w:pPr>
              <w:tabs>
                <w:tab w:val="left" w:pos="900"/>
                <w:tab w:val="left" w:pos="6521"/>
              </w:tabs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el-GR"/>
              </w:rPr>
              <w:t xml:space="preserve">Νομός Ξάνθης                                                                                                                    </w:t>
            </w:r>
          </w:p>
        </w:tc>
        <w:tc>
          <w:tcPr>
            <w:tcW w:w="243" w:type="dxa"/>
          </w:tcPr>
          <w:p w:rsidR="009229CB" w:rsidRPr="00040874" w:rsidRDefault="009229CB" w:rsidP="009229CB">
            <w:pPr>
              <w:tabs>
                <w:tab w:val="left" w:pos="900"/>
                <w:tab w:val="left" w:pos="6521"/>
              </w:tabs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5841" w:type="dxa"/>
            <w:vMerge/>
          </w:tcPr>
          <w:p w:rsidR="009229CB" w:rsidRPr="00040874" w:rsidRDefault="009229CB" w:rsidP="009229CB">
            <w:pPr>
              <w:widowControl w:val="0"/>
              <w:tabs>
                <w:tab w:val="left" w:pos="90"/>
                <w:tab w:val="center" w:pos="7994"/>
              </w:tabs>
              <w:spacing w:after="0"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9229CB" w:rsidRPr="00040874" w:rsidTr="009229CB">
        <w:tc>
          <w:tcPr>
            <w:tcW w:w="4373" w:type="dxa"/>
            <w:gridSpan w:val="2"/>
          </w:tcPr>
          <w:p w:rsidR="009229CB" w:rsidRPr="00040874" w:rsidRDefault="009229CB" w:rsidP="009229CB">
            <w:pPr>
              <w:tabs>
                <w:tab w:val="left" w:pos="2447"/>
                <w:tab w:val="left" w:pos="6521"/>
              </w:tabs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el-GR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Δήμος Ξάνθης</w:t>
            </w:r>
            <w:r w:rsidRPr="0004087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el-GR"/>
              </w:rPr>
              <w:tab/>
            </w:r>
          </w:p>
        </w:tc>
        <w:tc>
          <w:tcPr>
            <w:tcW w:w="243" w:type="dxa"/>
          </w:tcPr>
          <w:p w:rsidR="009229CB" w:rsidRPr="00040874" w:rsidRDefault="009229CB" w:rsidP="009229CB">
            <w:pPr>
              <w:tabs>
                <w:tab w:val="left" w:pos="900"/>
                <w:tab w:val="left" w:pos="6521"/>
              </w:tabs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5841" w:type="dxa"/>
            <w:vMerge/>
            <w:vAlign w:val="bottom"/>
          </w:tcPr>
          <w:p w:rsidR="009229CB" w:rsidRPr="00040874" w:rsidRDefault="009229CB" w:rsidP="009229CB">
            <w:pPr>
              <w:tabs>
                <w:tab w:val="left" w:pos="900"/>
                <w:tab w:val="left" w:pos="6521"/>
              </w:tabs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9229CB" w:rsidRPr="00040874" w:rsidTr="009229CB">
        <w:tc>
          <w:tcPr>
            <w:tcW w:w="4373" w:type="dxa"/>
            <w:gridSpan w:val="2"/>
          </w:tcPr>
          <w:p w:rsidR="009229CB" w:rsidRPr="00040874" w:rsidRDefault="009229CB" w:rsidP="009229CB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el-GR"/>
              </w:rPr>
              <w:t>Δ/</w:t>
            </w:r>
            <w:proofErr w:type="spellStart"/>
            <w:r w:rsidRPr="0004087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el-GR"/>
              </w:rPr>
              <w:t>νση</w:t>
            </w:r>
            <w:proofErr w:type="spellEnd"/>
            <w:r w:rsidRPr="0004087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el-GR"/>
              </w:rPr>
              <w:t xml:space="preserve">  Οικονομικών Υπηρεσιών</w:t>
            </w:r>
          </w:p>
        </w:tc>
        <w:tc>
          <w:tcPr>
            <w:tcW w:w="243" w:type="dxa"/>
          </w:tcPr>
          <w:p w:rsidR="009229CB" w:rsidRPr="00040874" w:rsidRDefault="009229CB" w:rsidP="009229CB">
            <w:pPr>
              <w:tabs>
                <w:tab w:val="left" w:pos="900"/>
                <w:tab w:val="left" w:pos="6521"/>
              </w:tabs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5841" w:type="dxa"/>
            <w:vMerge/>
          </w:tcPr>
          <w:p w:rsidR="009229CB" w:rsidRPr="00040874" w:rsidRDefault="009229CB" w:rsidP="009229CB">
            <w:pPr>
              <w:widowControl w:val="0"/>
              <w:tabs>
                <w:tab w:val="left" w:pos="90"/>
                <w:tab w:val="center" w:pos="7994"/>
              </w:tabs>
              <w:spacing w:after="0"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el-GR"/>
              </w:rPr>
            </w:pPr>
          </w:p>
        </w:tc>
      </w:tr>
      <w:tr w:rsidR="009229CB" w:rsidRPr="00040874" w:rsidTr="009229CB">
        <w:trPr>
          <w:gridAfter w:val="1"/>
          <w:wAfter w:w="5841" w:type="dxa"/>
        </w:trPr>
        <w:tc>
          <w:tcPr>
            <w:tcW w:w="4373" w:type="dxa"/>
            <w:gridSpan w:val="2"/>
          </w:tcPr>
          <w:p w:rsidR="009229CB" w:rsidRPr="00040874" w:rsidRDefault="009229CB" w:rsidP="009229CB">
            <w:pPr>
              <w:tabs>
                <w:tab w:val="left" w:pos="900"/>
                <w:tab w:val="left" w:pos="6521"/>
              </w:tabs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el-GR"/>
              </w:rPr>
              <w:t xml:space="preserve">Τμήμα </w:t>
            </w: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Προμηθειών &amp; Λογιστηρίου</w:t>
            </w:r>
          </w:p>
        </w:tc>
        <w:tc>
          <w:tcPr>
            <w:tcW w:w="243" w:type="dxa"/>
          </w:tcPr>
          <w:p w:rsidR="009229CB" w:rsidRPr="00040874" w:rsidRDefault="009229CB" w:rsidP="009229CB">
            <w:pPr>
              <w:tabs>
                <w:tab w:val="left" w:pos="900"/>
                <w:tab w:val="left" w:pos="6521"/>
              </w:tabs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9229CB" w:rsidRPr="00040874" w:rsidTr="009229CB">
        <w:trPr>
          <w:gridAfter w:val="1"/>
          <w:wAfter w:w="5841" w:type="dxa"/>
        </w:trPr>
        <w:tc>
          <w:tcPr>
            <w:tcW w:w="1828" w:type="dxa"/>
            <w:vAlign w:val="center"/>
          </w:tcPr>
          <w:p w:rsidR="009229CB" w:rsidRPr="00040874" w:rsidRDefault="009229CB" w:rsidP="009229CB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proofErr w:type="spellStart"/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Ταχ</w:t>
            </w:r>
            <w:proofErr w:type="spellEnd"/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. Δ/</w:t>
            </w:r>
            <w:proofErr w:type="spellStart"/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νση</w:t>
            </w:r>
            <w:proofErr w:type="spellEnd"/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2545" w:type="dxa"/>
            <w:vAlign w:val="center"/>
          </w:tcPr>
          <w:p w:rsidR="009229CB" w:rsidRPr="00040874" w:rsidRDefault="009229CB" w:rsidP="009229CB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proofErr w:type="spellStart"/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Λεοναρδοπούλου</w:t>
            </w:r>
            <w:proofErr w:type="spellEnd"/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 xml:space="preserve"> &amp; Καπνεργατών</w:t>
            </w: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ab/>
            </w:r>
          </w:p>
        </w:tc>
        <w:tc>
          <w:tcPr>
            <w:tcW w:w="243" w:type="dxa"/>
          </w:tcPr>
          <w:p w:rsidR="009229CB" w:rsidRPr="00040874" w:rsidRDefault="009229CB" w:rsidP="009229CB">
            <w:pPr>
              <w:tabs>
                <w:tab w:val="left" w:pos="900"/>
                <w:tab w:val="left" w:pos="6521"/>
              </w:tabs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9229CB" w:rsidRPr="00040874" w:rsidTr="009229CB">
        <w:trPr>
          <w:gridAfter w:val="1"/>
          <w:wAfter w:w="5841" w:type="dxa"/>
        </w:trPr>
        <w:tc>
          <w:tcPr>
            <w:tcW w:w="1828" w:type="dxa"/>
            <w:vAlign w:val="center"/>
          </w:tcPr>
          <w:p w:rsidR="009229CB" w:rsidRPr="00040874" w:rsidRDefault="009229CB" w:rsidP="009229CB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proofErr w:type="spellStart"/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Ταχ</w:t>
            </w:r>
            <w:proofErr w:type="spellEnd"/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 xml:space="preserve">. </w:t>
            </w:r>
            <w:proofErr w:type="spellStart"/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Κώδ</w:t>
            </w:r>
            <w:proofErr w:type="spellEnd"/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.:</w:t>
            </w:r>
          </w:p>
        </w:tc>
        <w:tc>
          <w:tcPr>
            <w:tcW w:w="2545" w:type="dxa"/>
            <w:vAlign w:val="center"/>
          </w:tcPr>
          <w:p w:rsidR="009229CB" w:rsidRPr="00040874" w:rsidRDefault="009229CB" w:rsidP="009229CB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671 31  Ξάνθη</w:t>
            </w:r>
          </w:p>
        </w:tc>
        <w:tc>
          <w:tcPr>
            <w:tcW w:w="243" w:type="dxa"/>
          </w:tcPr>
          <w:p w:rsidR="009229CB" w:rsidRPr="00040874" w:rsidRDefault="009229CB" w:rsidP="009229CB">
            <w:pPr>
              <w:tabs>
                <w:tab w:val="left" w:pos="900"/>
                <w:tab w:val="left" w:pos="6521"/>
              </w:tabs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9229CB" w:rsidRPr="00040874" w:rsidTr="009229CB">
        <w:tblPrEx>
          <w:tblLook w:val="01E0" w:firstRow="1" w:lastRow="1" w:firstColumn="1" w:lastColumn="1" w:noHBand="0" w:noVBand="0"/>
        </w:tblPrEx>
        <w:trPr>
          <w:gridAfter w:val="1"/>
          <w:wAfter w:w="5841" w:type="dxa"/>
          <w:trHeight w:val="255"/>
        </w:trPr>
        <w:tc>
          <w:tcPr>
            <w:tcW w:w="1828" w:type="dxa"/>
            <w:vAlign w:val="center"/>
          </w:tcPr>
          <w:p w:rsidR="009229CB" w:rsidRPr="00040874" w:rsidRDefault="009229CB" w:rsidP="009229CB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Πληροφορίες:</w:t>
            </w:r>
          </w:p>
        </w:tc>
        <w:tc>
          <w:tcPr>
            <w:tcW w:w="2545" w:type="dxa"/>
            <w:vAlign w:val="center"/>
          </w:tcPr>
          <w:p w:rsidR="009229CB" w:rsidRPr="00040874" w:rsidRDefault="009229CB" w:rsidP="009229CB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 xml:space="preserve">Κυριάκος </w:t>
            </w:r>
            <w:proofErr w:type="spellStart"/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Πεπονίδης</w:t>
            </w:r>
            <w:proofErr w:type="spellEnd"/>
          </w:p>
        </w:tc>
        <w:tc>
          <w:tcPr>
            <w:tcW w:w="243" w:type="dxa"/>
          </w:tcPr>
          <w:p w:rsidR="009229CB" w:rsidRPr="00040874" w:rsidRDefault="009229CB" w:rsidP="009229CB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9229CB" w:rsidRPr="00040874" w:rsidTr="009229CB">
        <w:tblPrEx>
          <w:tblLook w:val="01E0" w:firstRow="1" w:lastRow="1" w:firstColumn="1" w:lastColumn="1" w:noHBand="0" w:noVBand="0"/>
        </w:tblPrEx>
        <w:trPr>
          <w:gridAfter w:val="1"/>
          <w:wAfter w:w="5841" w:type="dxa"/>
          <w:trHeight w:val="255"/>
        </w:trPr>
        <w:tc>
          <w:tcPr>
            <w:tcW w:w="1828" w:type="dxa"/>
            <w:vAlign w:val="center"/>
          </w:tcPr>
          <w:p w:rsidR="009229CB" w:rsidRPr="00040874" w:rsidRDefault="009229CB" w:rsidP="009229CB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Τηλέφωνο:</w:t>
            </w:r>
          </w:p>
        </w:tc>
        <w:tc>
          <w:tcPr>
            <w:tcW w:w="2545" w:type="dxa"/>
            <w:vAlign w:val="center"/>
          </w:tcPr>
          <w:p w:rsidR="009229CB" w:rsidRPr="00040874" w:rsidRDefault="009229CB" w:rsidP="009229CB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25410-26355</w:t>
            </w:r>
          </w:p>
        </w:tc>
        <w:tc>
          <w:tcPr>
            <w:tcW w:w="243" w:type="dxa"/>
          </w:tcPr>
          <w:p w:rsidR="009229CB" w:rsidRPr="00040874" w:rsidRDefault="009229CB" w:rsidP="009229CB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</w:p>
        </w:tc>
      </w:tr>
      <w:tr w:rsidR="009229CB" w:rsidRPr="00040874" w:rsidTr="009229CB">
        <w:tblPrEx>
          <w:tblLook w:val="01E0" w:firstRow="1" w:lastRow="1" w:firstColumn="1" w:lastColumn="1" w:noHBand="0" w:noVBand="0"/>
        </w:tblPrEx>
        <w:trPr>
          <w:gridAfter w:val="1"/>
          <w:wAfter w:w="5841" w:type="dxa"/>
          <w:trHeight w:val="255"/>
        </w:trPr>
        <w:tc>
          <w:tcPr>
            <w:tcW w:w="1828" w:type="dxa"/>
            <w:vAlign w:val="center"/>
          </w:tcPr>
          <w:p w:rsidR="009229CB" w:rsidRPr="00040874" w:rsidRDefault="009229CB" w:rsidP="009229CB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val="en-US" w:eastAsia="el-GR"/>
              </w:rPr>
              <w:t>F</w:t>
            </w: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 xml:space="preserve"> </w:t>
            </w: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val="en-US" w:eastAsia="el-GR"/>
              </w:rPr>
              <w:t>A</w:t>
            </w: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 xml:space="preserve"> </w:t>
            </w: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val="en-US" w:eastAsia="el-GR"/>
              </w:rPr>
              <w:t>X</w:t>
            </w: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:</w:t>
            </w:r>
          </w:p>
        </w:tc>
        <w:tc>
          <w:tcPr>
            <w:tcW w:w="2545" w:type="dxa"/>
            <w:vAlign w:val="center"/>
          </w:tcPr>
          <w:p w:rsidR="009229CB" w:rsidRPr="00040874" w:rsidRDefault="009229CB" w:rsidP="009229CB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25410-26355</w:t>
            </w:r>
          </w:p>
        </w:tc>
        <w:tc>
          <w:tcPr>
            <w:tcW w:w="243" w:type="dxa"/>
          </w:tcPr>
          <w:p w:rsidR="009229CB" w:rsidRPr="00040874" w:rsidRDefault="009229CB" w:rsidP="009229CB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</w:p>
        </w:tc>
      </w:tr>
    </w:tbl>
    <w:p w:rsidR="00040874" w:rsidRPr="00040874" w:rsidRDefault="00040874" w:rsidP="00040874">
      <w:pPr>
        <w:spacing w:after="0" w:line="240" w:lineRule="auto"/>
        <w:rPr>
          <w:rFonts w:ascii="Times New Roman" w:eastAsia="Batang" w:hAnsi="Times New Roman" w:cs="Times New Roman"/>
          <w:b/>
          <w:sz w:val="28"/>
          <w:szCs w:val="24"/>
          <w:lang w:eastAsia="el-GR"/>
        </w:rPr>
      </w:pPr>
      <w:r w:rsidRPr="00040874">
        <w:rPr>
          <w:rFonts w:ascii="Times New Roman" w:eastAsia="Batang" w:hAnsi="Times New Roman" w:cs="Times New Roman"/>
          <w:b/>
          <w:sz w:val="28"/>
          <w:szCs w:val="24"/>
          <w:lang w:eastAsia="el-GR"/>
        </w:rPr>
        <w:t xml:space="preserve">       </w:t>
      </w:r>
      <w:r w:rsidRPr="00040874">
        <w:rPr>
          <w:rFonts w:ascii="Times New Roman" w:eastAsia="Batang" w:hAnsi="Times New Roman" w:cs="Times New Roman"/>
          <w:noProof/>
          <w:sz w:val="20"/>
          <w:szCs w:val="20"/>
          <w:lang w:eastAsia="el-GR"/>
        </w:rPr>
        <w:drawing>
          <wp:inline distT="0" distB="0" distL="0" distR="0">
            <wp:extent cx="695325" cy="695325"/>
            <wp:effectExtent l="0" t="0" r="9525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0874">
        <w:rPr>
          <w:rFonts w:ascii="Times New Roman" w:eastAsia="Batang" w:hAnsi="Times New Roman" w:cs="Times New Roman"/>
          <w:b/>
          <w:sz w:val="28"/>
          <w:szCs w:val="24"/>
          <w:lang w:eastAsia="el-GR"/>
        </w:rPr>
        <w:tab/>
      </w:r>
      <w:r w:rsidRPr="00040874">
        <w:rPr>
          <w:rFonts w:ascii="Times New Roman" w:eastAsia="Batang" w:hAnsi="Times New Roman" w:cs="Times New Roman"/>
          <w:b/>
          <w:sz w:val="28"/>
          <w:szCs w:val="24"/>
          <w:lang w:eastAsia="el-GR"/>
        </w:rPr>
        <w:tab/>
      </w:r>
      <w:r w:rsidRPr="00040874">
        <w:rPr>
          <w:rFonts w:ascii="Times New Roman" w:eastAsia="Batang" w:hAnsi="Times New Roman" w:cs="Times New Roman"/>
          <w:b/>
          <w:sz w:val="28"/>
          <w:szCs w:val="24"/>
          <w:lang w:eastAsia="el-GR"/>
        </w:rPr>
        <w:tab/>
      </w:r>
    </w:p>
    <w:p w:rsidR="00040874" w:rsidRPr="00040874" w:rsidRDefault="00040874" w:rsidP="00040874">
      <w:pPr>
        <w:spacing w:after="0" w:line="240" w:lineRule="auto"/>
        <w:rPr>
          <w:rFonts w:ascii="Times New Roman" w:eastAsia="Batang" w:hAnsi="Times New Roman" w:cs="Times New Roman"/>
          <w:b/>
          <w:sz w:val="24"/>
          <w:szCs w:val="24"/>
          <w:lang w:eastAsia="el-GR"/>
        </w:rPr>
      </w:pPr>
    </w:p>
    <w:p w:rsidR="00040874" w:rsidRPr="00040874" w:rsidRDefault="00040874" w:rsidP="00040874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el-GR"/>
        </w:rPr>
      </w:pPr>
      <w:r w:rsidRPr="00040874">
        <w:rPr>
          <w:rFonts w:ascii="Times New Roman" w:eastAsia="Batang" w:hAnsi="Times New Roman" w:cs="Times New Roman"/>
          <w:b/>
          <w:sz w:val="24"/>
          <w:szCs w:val="24"/>
          <w:lang w:eastAsia="el-GR"/>
        </w:rPr>
        <w:t>ΕΝΔΕΙΚΤΙΚΟΣ ΠΡΟΫΠΟΛΟΓΙΣΜΟΣ</w:t>
      </w:r>
    </w:p>
    <w:tbl>
      <w:tblPr>
        <w:tblW w:w="10418" w:type="dxa"/>
        <w:tblInd w:w="-1061" w:type="dxa"/>
        <w:tblLook w:val="04A0" w:firstRow="1" w:lastRow="0" w:firstColumn="1" w:lastColumn="0" w:noHBand="0" w:noVBand="1"/>
      </w:tblPr>
      <w:tblGrid>
        <w:gridCol w:w="1352"/>
        <w:gridCol w:w="3156"/>
        <w:gridCol w:w="1559"/>
        <w:gridCol w:w="1516"/>
        <w:gridCol w:w="1417"/>
        <w:gridCol w:w="1418"/>
      </w:tblGrid>
      <w:tr w:rsidR="00040874" w:rsidRPr="00040874" w:rsidTr="009229CB">
        <w:trPr>
          <w:trHeight w:val="510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ΠΕΡΙΓΡΑΦΗ ΕΙΔΟΥΣ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ΜΟΝΑΔΑ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ΠΟΣΟΤΗΤΑ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ΤΙΜΗ ΜΟΝΑΔΑΣ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 xml:space="preserve"> ΔΑΠΑΝΗ</w:t>
            </w:r>
          </w:p>
        </w:tc>
      </w:tr>
      <w:tr w:rsidR="00040874" w:rsidRPr="00040874" w:rsidTr="009229CB">
        <w:trPr>
          <w:trHeight w:val="361"/>
        </w:trPr>
        <w:tc>
          <w:tcPr>
            <w:tcW w:w="13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ΨΥΧΡΟ ΑΣΦΑΛΤΟΜΙΓΜΑ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874" w:rsidRPr="00040874" w:rsidRDefault="00040874" w:rsidP="0004087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val="en-US"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 xml:space="preserve">Δοχείο 25 </w:t>
            </w:r>
            <w:proofErr w:type="spellStart"/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val="en-US" w:eastAsia="el-GR"/>
              </w:rPr>
              <w:t>Kgr</w:t>
            </w:r>
            <w:proofErr w:type="spellEnd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0874" w:rsidRPr="00040874" w:rsidRDefault="00040874" w:rsidP="00040874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8.0</w:t>
            </w: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val="en-US" w:eastAsia="el-GR"/>
              </w:rPr>
              <w:t>0</w:t>
            </w: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874" w:rsidRPr="00040874" w:rsidRDefault="00990996" w:rsidP="00040874">
            <w:pPr>
              <w:spacing w:after="0" w:line="240" w:lineRule="auto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0874" w:rsidRPr="00040874" w:rsidRDefault="00990996" w:rsidP="00040874">
            <w:pPr>
              <w:spacing w:after="0" w:line="240" w:lineRule="auto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56</w:t>
            </w:r>
            <w:r w:rsidR="009229CB">
              <w:rPr>
                <w:rFonts w:ascii="Times New Roman" w:eastAsia="Batang" w:hAnsi="Times New Roman" w:cs="Times New Roman"/>
                <w:sz w:val="24"/>
                <w:szCs w:val="24"/>
                <w:lang w:val="en-US" w:eastAsia="el-GR"/>
              </w:rPr>
              <w:t>.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000,00</w:t>
            </w:r>
          </w:p>
        </w:tc>
      </w:tr>
      <w:tr w:rsidR="00040874" w:rsidRPr="00040874" w:rsidTr="009229CB">
        <w:trPr>
          <w:trHeight w:val="300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ΣΥΝΟΛΟ: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0874" w:rsidRPr="00040874" w:rsidRDefault="00990996" w:rsidP="00040874">
            <w:pPr>
              <w:spacing w:after="0" w:line="240" w:lineRule="auto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56</w:t>
            </w:r>
            <w:r w:rsidR="009229CB">
              <w:rPr>
                <w:rFonts w:ascii="Times New Roman" w:eastAsia="Batang" w:hAnsi="Times New Roman" w:cs="Times New Roman"/>
                <w:sz w:val="24"/>
                <w:szCs w:val="24"/>
                <w:lang w:val="en-US" w:eastAsia="el-GR"/>
              </w:rPr>
              <w:t>.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000,00</w:t>
            </w:r>
          </w:p>
        </w:tc>
      </w:tr>
      <w:tr w:rsidR="00040874" w:rsidRPr="00040874" w:rsidTr="009229CB">
        <w:trPr>
          <w:trHeight w:val="300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Φ.Π.Α. 24%: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0874" w:rsidRPr="00040874" w:rsidRDefault="00990996" w:rsidP="00040874">
            <w:pPr>
              <w:spacing w:after="0" w:line="240" w:lineRule="auto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13</w:t>
            </w:r>
            <w:r w:rsidR="009229CB">
              <w:rPr>
                <w:rFonts w:ascii="Times New Roman" w:eastAsia="Batang" w:hAnsi="Times New Roman" w:cs="Times New Roman"/>
                <w:sz w:val="24"/>
                <w:szCs w:val="24"/>
                <w:lang w:val="en-US" w:eastAsia="el-GR"/>
              </w:rPr>
              <w:t>.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440,00</w:t>
            </w:r>
          </w:p>
        </w:tc>
      </w:tr>
      <w:tr w:rsidR="00040874" w:rsidRPr="00040874" w:rsidTr="009229CB">
        <w:trPr>
          <w:trHeight w:val="300"/>
        </w:trPr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</w:p>
        </w:tc>
        <w:tc>
          <w:tcPr>
            <w:tcW w:w="293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0874" w:rsidRPr="00040874" w:rsidRDefault="00040874" w:rsidP="00040874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 w:rsidRPr="00040874"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ΤΕΛΙΚΗ ΔΑΠΑΝΗ: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40874" w:rsidRPr="00040874" w:rsidRDefault="00990996" w:rsidP="00040874">
            <w:pPr>
              <w:spacing w:after="0" w:line="240" w:lineRule="auto"/>
              <w:jc w:val="right"/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69</w:t>
            </w:r>
            <w:r w:rsidR="009229CB">
              <w:rPr>
                <w:rFonts w:ascii="Times New Roman" w:eastAsia="Batang" w:hAnsi="Times New Roman" w:cs="Times New Roman"/>
                <w:sz w:val="24"/>
                <w:szCs w:val="24"/>
                <w:lang w:val="en-US" w:eastAsia="el-GR"/>
              </w:rPr>
              <w:t>.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el-GR"/>
              </w:rPr>
              <w:t>440,00</w:t>
            </w:r>
          </w:p>
        </w:tc>
      </w:tr>
    </w:tbl>
    <w:p w:rsidR="00040874" w:rsidRPr="00040874" w:rsidRDefault="00040874" w:rsidP="00040874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el-GR"/>
        </w:rPr>
      </w:pPr>
    </w:p>
    <w:p w:rsidR="00990996" w:rsidRPr="00990996" w:rsidRDefault="00990996" w:rsidP="00990996">
      <w:pPr>
        <w:spacing w:after="0" w:line="240" w:lineRule="auto"/>
        <w:rPr>
          <w:rFonts w:ascii="Times New Roman" w:eastAsia="Batang" w:hAnsi="Times New Roman" w:cs="Times New Roman"/>
          <w:b/>
          <w:bCs/>
          <w:sz w:val="20"/>
          <w:szCs w:val="20"/>
          <w:lang w:eastAsia="el-GR"/>
        </w:rPr>
      </w:pPr>
    </w:p>
    <w:p w:rsidR="00990996" w:rsidRPr="00990996" w:rsidRDefault="00990996" w:rsidP="00990996">
      <w:pPr>
        <w:spacing w:after="0" w:line="240" w:lineRule="auto"/>
        <w:rPr>
          <w:rFonts w:ascii="Times New Roman" w:eastAsia="Batang" w:hAnsi="Times New Roman" w:cs="Times New Roman"/>
          <w:b/>
          <w:bCs/>
          <w:sz w:val="20"/>
          <w:szCs w:val="20"/>
          <w:lang w:eastAsia="el-GR"/>
        </w:rPr>
      </w:pPr>
      <w:r w:rsidRPr="00990996">
        <w:rPr>
          <w:rFonts w:ascii="Times New Roman" w:eastAsia="Batang" w:hAnsi="Times New Roman" w:cs="Times New Roman"/>
          <w:b/>
          <w:bCs/>
          <w:sz w:val="20"/>
          <w:szCs w:val="20"/>
          <w:lang w:eastAsia="el-GR"/>
        </w:rPr>
        <w:t xml:space="preserve">Στις ανωτέρω τιμές συμπεριλαμβάνεται και η μεταφορά του ψυχρού </w:t>
      </w:r>
      <w:proofErr w:type="spellStart"/>
      <w:r w:rsidRPr="00990996">
        <w:rPr>
          <w:rFonts w:ascii="Times New Roman" w:eastAsia="Batang" w:hAnsi="Times New Roman" w:cs="Times New Roman"/>
          <w:b/>
          <w:bCs/>
          <w:sz w:val="20"/>
          <w:szCs w:val="20"/>
          <w:lang w:eastAsia="el-GR"/>
        </w:rPr>
        <w:t>ασφαλτομίγματος</w:t>
      </w:r>
      <w:proofErr w:type="spellEnd"/>
      <w:r w:rsidRPr="00990996">
        <w:rPr>
          <w:rFonts w:ascii="Times New Roman" w:eastAsia="Batang" w:hAnsi="Times New Roman" w:cs="Times New Roman"/>
          <w:b/>
          <w:bCs/>
          <w:sz w:val="20"/>
          <w:szCs w:val="20"/>
          <w:lang w:eastAsia="el-GR"/>
        </w:rPr>
        <w:t xml:space="preserve"> σε θέση που θα υποδείξει η αρμόδια υπηρεσία του Δήμου Ξάνθης.</w:t>
      </w:r>
    </w:p>
    <w:p w:rsidR="00990996" w:rsidRPr="00990996" w:rsidRDefault="00990996" w:rsidP="00990996">
      <w:pPr>
        <w:spacing w:after="0" w:line="240" w:lineRule="auto"/>
        <w:rPr>
          <w:rFonts w:ascii="Times New Roman" w:eastAsia="Batang" w:hAnsi="Times New Roman" w:cs="Times New Roman"/>
          <w:b/>
          <w:bCs/>
          <w:sz w:val="20"/>
          <w:szCs w:val="20"/>
          <w:lang w:eastAsia="el-GR"/>
        </w:rPr>
      </w:pPr>
    </w:p>
    <w:p w:rsidR="00990996" w:rsidRPr="000D6992" w:rsidRDefault="00990996" w:rsidP="00990996">
      <w:pPr>
        <w:spacing w:line="360" w:lineRule="auto"/>
        <w:ind w:firstLine="720"/>
        <w:jc w:val="both"/>
      </w:pPr>
      <w:r w:rsidRPr="000D6992">
        <w:t xml:space="preserve">                                   </w:t>
      </w:r>
      <w:r>
        <w:t xml:space="preserve">                   Ξάνθη,  </w:t>
      </w:r>
      <w:r w:rsidR="009111BF">
        <w:t>31</w:t>
      </w:r>
      <w:r>
        <w:t xml:space="preserve"> </w:t>
      </w:r>
      <w:r w:rsidR="009111BF">
        <w:t xml:space="preserve"> -07</w:t>
      </w:r>
      <w:bookmarkStart w:id="0" w:name="_GoBack"/>
      <w:bookmarkEnd w:id="0"/>
      <w:r w:rsidRPr="000D6992">
        <w:t xml:space="preserve"> -2019</w:t>
      </w:r>
    </w:p>
    <w:p w:rsidR="00990996" w:rsidRPr="000D6992" w:rsidRDefault="00990996" w:rsidP="00990996">
      <w:pPr>
        <w:spacing w:line="360" w:lineRule="auto"/>
        <w:ind w:firstLine="720"/>
        <w:jc w:val="both"/>
      </w:pPr>
      <w:r w:rsidRPr="000D6992">
        <w:t xml:space="preserve">                                    Προϊσταμένη Δ/</w:t>
      </w:r>
      <w:proofErr w:type="spellStart"/>
      <w:r w:rsidRPr="000D6992">
        <w:t>νσης</w:t>
      </w:r>
      <w:proofErr w:type="spellEnd"/>
      <w:r w:rsidRPr="000D6992">
        <w:t xml:space="preserve"> Οικονομικών Υπηρεσιών</w:t>
      </w:r>
    </w:p>
    <w:p w:rsidR="00990996" w:rsidRPr="000D6992" w:rsidRDefault="00990996" w:rsidP="00990996">
      <w:pPr>
        <w:spacing w:line="360" w:lineRule="auto"/>
        <w:ind w:firstLine="720"/>
        <w:jc w:val="both"/>
      </w:pPr>
    </w:p>
    <w:p w:rsidR="00990996" w:rsidRDefault="00990996" w:rsidP="00990996">
      <w:pPr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ΜΑΡΙΑ Ι.  ΣΠΑΝΟΥ </w:t>
      </w:r>
    </w:p>
    <w:p w:rsidR="00990996" w:rsidRDefault="00990996" w:rsidP="00990996">
      <w:pPr>
        <w:spacing w:line="360" w:lineRule="auto"/>
        <w:ind w:firstLine="720"/>
        <w:jc w:val="both"/>
        <w:rPr>
          <w:sz w:val="24"/>
          <w:szCs w:val="24"/>
        </w:rPr>
      </w:pPr>
    </w:p>
    <w:p w:rsidR="005557D1" w:rsidRDefault="005557D1" w:rsidP="00040874">
      <w:pPr>
        <w:ind w:left="-426"/>
      </w:pPr>
    </w:p>
    <w:sectPr w:rsidR="005557D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74"/>
    <w:rsid w:val="00040874"/>
    <w:rsid w:val="005557D1"/>
    <w:rsid w:val="009111BF"/>
    <w:rsid w:val="009229CB"/>
    <w:rsid w:val="00990996"/>
    <w:rsid w:val="00BA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B57BC"/>
  <w15:chartTrackingRefBased/>
  <w15:docId w15:val="{8EF97053-674A-4F80-A490-4E04B691C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2019-07-15T05:29:00Z</dcterms:created>
  <dcterms:modified xsi:type="dcterms:W3CDTF">2019-09-18T11:05:00Z</dcterms:modified>
</cp:coreProperties>
</file>