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879" w:rsidRDefault="00C73879" w:rsidP="00CC09DA">
      <w:pPr>
        <w:spacing w:after="0" w:line="240" w:lineRule="auto"/>
        <w:contextualSpacing/>
        <w:rPr>
          <w:rFonts w:asciiTheme="minorHAnsi" w:hAnsiTheme="minorHAnsi"/>
          <w:sz w:val="28"/>
          <w:szCs w:val="28"/>
        </w:rPr>
      </w:pPr>
      <w:r w:rsidRPr="00BA2F83">
        <w:rPr>
          <w:rFonts w:asciiTheme="minorHAnsi" w:hAnsiTheme="minorHAnsi"/>
          <w:noProof/>
          <w:sz w:val="28"/>
          <w:szCs w:val="28"/>
          <w:lang w:eastAsia="el-GR"/>
        </w:rPr>
        <w:drawing>
          <wp:inline distT="0" distB="0" distL="0" distR="0">
            <wp:extent cx="564173" cy="666750"/>
            <wp:effectExtent l="0" t="0" r="0" b="0"/>
            <wp:docPr id="1" name="0 - Εικόνα" descr="sumbol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bola2.jpg"/>
                    <pic:cNvPicPr/>
                  </pic:nvPicPr>
                  <pic:blipFill>
                    <a:blip r:embed="rId6" cstate="print"/>
                    <a:stretch>
                      <a:fillRect/>
                    </a:stretch>
                  </pic:blipFill>
                  <pic:spPr>
                    <a:xfrm>
                      <a:off x="0" y="0"/>
                      <a:ext cx="566242" cy="669195"/>
                    </a:xfrm>
                    <a:prstGeom prst="rect">
                      <a:avLst/>
                    </a:prstGeom>
                  </pic:spPr>
                </pic:pic>
              </a:graphicData>
            </a:graphic>
          </wp:inline>
        </w:drawing>
      </w:r>
    </w:p>
    <w:p w:rsidR="00C73879" w:rsidRPr="00C73879" w:rsidRDefault="00C73879" w:rsidP="0032054C">
      <w:pPr>
        <w:spacing w:after="0" w:line="240" w:lineRule="auto"/>
        <w:contextualSpacing/>
        <w:rPr>
          <w:rFonts w:asciiTheme="minorHAnsi" w:hAnsiTheme="minorHAnsi"/>
          <w:b/>
          <w:sz w:val="28"/>
          <w:szCs w:val="28"/>
        </w:rPr>
      </w:pPr>
      <w:r w:rsidRPr="00C73879">
        <w:rPr>
          <w:rFonts w:asciiTheme="minorHAnsi" w:hAnsiTheme="minorHAnsi"/>
          <w:b/>
          <w:sz w:val="28"/>
          <w:szCs w:val="28"/>
        </w:rPr>
        <w:t>ΕΛΛΗΝΙΚΗ ΔΗΜΟΚΡΑΤΙΑ</w:t>
      </w:r>
    </w:p>
    <w:p w:rsidR="00CC09DA" w:rsidRDefault="00CC09DA" w:rsidP="0032054C">
      <w:pPr>
        <w:spacing w:after="0" w:line="240" w:lineRule="auto"/>
        <w:contextualSpacing/>
        <w:rPr>
          <w:rFonts w:asciiTheme="minorHAnsi" w:hAnsiTheme="minorHAnsi"/>
          <w:b/>
          <w:sz w:val="28"/>
          <w:szCs w:val="28"/>
        </w:rPr>
      </w:pPr>
      <w:r>
        <w:rPr>
          <w:rFonts w:asciiTheme="minorHAnsi" w:hAnsiTheme="minorHAnsi"/>
          <w:b/>
          <w:sz w:val="28"/>
          <w:szCs w:val="28"/>
        </w:rPr>
        <w:t>ΝΟΜΟΣ ΞΑΝΘΗΣ</w:t>
      </w:r>
    </w:p>
    <w:p w:rsidR="00C73879" w:rsidRPr="00C73879" w:rsidRDefault="00C73879" w:rsidP="0032054C">
      <w:pPr>
        <w:spacing w:after="0" w:line="240" w:lineRule="auto"/>
        <w:contextualSpacing/>
        <w:rPr>
          <w:rFonts w:asciiTheme="minorHAnsi" w:hAnsiTheme="minorHAnsi"/>
          <w:b/>
          <w:sz w:val="28"/>
          <w:szCs w:val="28"/>
        </w:rPr>
      </w:pPr>
      <w:r w:rsidRPr="00C73879">
        <w:rPr>
          <w:rFonts w:asciiTheme="minorHAnsi" w:hAnsiTheme="minorHAnsi"/>
          <w:b/>
          <w:sz w:val="28"/>
          <w:szCs w:val="28"/>
        </w:rPr>
        <w:t>ΔΗΜΟΣ ΞΑΝΘΗΣ</w:t>
      </w:r>
    </w:p>
    <w:p w:rsidR="00CC09DA" w:rsidRPr="00CC09DA" w:rsidRDefault="00CC09DA" w:rsidP="00CC09DA">
      <w:pPr>
        <w:spacing w:after="0"/>
        <w:rPr>
          <w:rFonts w:asciiTheme="minorHAnsi" w:hAnsiTheme="minorHAnsi"/>
          <w:b/>
          <w:sz w:val="28"/>
          <w:szCs w:val="28"/>
        </w:rPr>
      </w:pPr>
      <w:r w:rsidRPr="00CC09DA">
        <w:rPr>
          <w:rFonts w:asciiTheme="minorHAnsi" w:hAnsiTheme="minorHAnsi"/>
          <w:b/>
          <w:sz w:val="28"/>
          <w:szCs w:val="28"/>
        </w:rPr>
        <w:t>ΔΙΕΥΘΥΝΣΗ ΔΙΟΙΚΗΤΙΚΩΝ ΥΠΗΡΕΣΙΩΝ</w:t>
      </w:r>
    </w:p>
    <w:p w:rsidR="00CC09DA" w:rsidRPr="00CC09DA" w:rsidRDefault="00CC09DA" w:rsidP="00CC09DA">
      <w:pPr>
        <w:spacing w:after="0"/>
        <w:rPr>
          <w:rFonts w:asciiTheme="minorHAnsi" w:hAnsiTheme="minorHAnsi"/>
          <w:b/>
          <w:sz w:val="28"/>
          <w:szCs w:val="28"/>
        </w:rPr>
      </w:pPr>
      <w:r w:rsidRPr="00CC09DA">
        <w:rPr>
          <w:rFonts w:asciiTheme="minorHAnsi" w:hAnsiTheme="minorHAnsi"/>
          <w:b/>
          <w:sz w:val="28"/>
          <w:szCs w:val="28"/>
        </w:rPr>
        <w:t>ΤΜΗΜΑ ΔΙΟΙΚΗΤΙΚΩΝ ΥΠΗΡΕΣΙΩΝ</w:t>
      </w:r>
    </w:p>
    <w:p w:rsidR="00C73879" w:rsidRPr="00CC09DA" w:rsidRDefault="00C73879" w:rsidP="0032054C">
      <w:pPr>
        <w:spacing w:after="0" w:line="240" w:lineRule="auto"/>
        <w:contextualSpacing/>
        <w:rPr>
          <w:rFonts w:asciiTheme="minorHAnsi" w:hAnsiTheme="minorHAnsi"/>
          <w:b/>
          <w:sz w:val="28"/>
          <w:szCs w:val="28"/>
        </w:rPr>
      </w:pPr>
    </w:p>
    <w:p w:rsidR="0032054C" w:rsidRDefault="0032054C" w:rsidP="0032054C">
      <w:pPr>
        <w:spacing w:after="0" w:line="240" w:lineRule="auto"/>
        <w:contextualSpacing/>
        <w:jc w:val="center"/>
        <w:rPr>
          <w:rFonts w:asciiTheme="minorHAnsi" w:hAnsiTheme="minorHAnsi"/>
          <w:b/>
          <w:sz w:val="28"/>
          <w:szCs w:val="28"/>
        </w:rPr>
      </w:pPr>
    </w:p>
    <w:p w:rsidR="00C73879" w:rsidRPr="00C73879" w:rsidRDefault="00B9733C" w:rsidP="0032054C">
      <w:pPr>
        <w:spacing w:after="0" w:line="240" w:lineRule="auto"/>
        <w:contextualSpacing/>
        <w:jc w:val="center"/>
        <w:rPr>
          <w:rFonts w:asciiTheme="minorHAnsi" w:hAnsiTheme="minorHAnsi"/>
          <w:b/>
          <w:sz w:val="28"/>
          <w:szCs w:val="28"/>
        </w:rPr>
      </w:pPr>
      <w:r w:rsidRPr="00CF109F">
        <w:rPr>
          <w:rFonts w:asciiTheme="minorHAnsi" w:hAnsiTheme="minorHAnsi"/>
          <w:color w:val="000000"/>
          <w:sz w:val="28"/>
          <w:szCs w:val="28"/>
        </w:rPr>
        <w:t xml:space="preserve">Σύναψη σύμβασης για την </w:t>
      </w:r>
      <w:r w:rsidRPr="00CF109F">
        <w:rPr>
          <w:rFonts w:asciiTheme="minorHAnsi" w:hAnsiTheme="minorHAnsi"/>
          <w:b/>
          <w:color w:val="000000"/>
          <w:sz w:val="28"/>
          <w:szCs w:val="28"/>
        </w:rPr>
        <w:t>παροχή υπηρεσιών</w:t>
      </w:r>
      <w:r w:rsidRPr="00CF109F">
        <w:rPr>
          <w:rFonts w:asciiTheme="minorHAnsi" w:hAnsiTheme="minorHAnsi"/>
          <w:color w:val="000000"/>
          <w:sz w:val="28"/>
          <w:szCs w:val="28"/>
        </w:rPr>
        <w:t xml:space="preserve"> προστασίας και πρόληψης για την υγιεινή και ασφάλεια των εργαζομένων στο Δήμο Ξάνθης </w:t>
      </w:r>
      <w:r w:rsidRPr="00CF109F">
        <w:rPr>
          <w:rFonts w:asciiTheme="minorHAnsi" w:hAnsiTheme="minorHAnsi"/>
          <w:b/>
          <w:color w:val="000000"/>
          <w:sz w:val="28"/>
          <w:szCs w:val="28"/>
        </w:rPr>
        <w:t>με Τεχνικό Ασφαλείας</w:t>
      </w:r>
      <w:r w:rsidRPr="00CF109F">
        <w:rPr>
          <w:rFonts w:asciiTheme="minorHAnsi" w:hAnsiTheme="minorHAnsi"/>
          <w:color w:val="000000"/>
          <w:sz w:val="28"/>
          <w:szCs w:val="28"/>
        </w:rPr>
        <w:t>, ετήσιας διάρκειας</w:t>
      </w:r>
      <w:r w:rsidR="000546E2">
        <w:rPr>
          <w:rFonts w:asciiTheme="minorHAnsi" w:hAnsiTheme="minorHAnsi"/>
          <w:color w:val="000000"/>
          <w:sz w:val="28"/>
          <w:szCs w:val="28"/>
        </w:rPr>
        <w:t xml:space="preserve"> </w:t>
      </w:r>
      <w:r w:rsidR="00E70018">
        <w:rPr>
          <w:rFonts w:asciiTheme="minorHAnsi" w:hAnsiTheme="minorHAnsi"/>
          <w:b/>
          <w:sz w:val="28"/>
          <w:szCs w:val="28"/>
        </w:rPr>
        <w:t>(</w:t>
      </w:r>
      <w:r w:rsidR="001031EC">
        <w:rPr>
          <w:rFonts w:asciiTheme="minorHAnsi" w:hAnsiTheme="minorHAnsi"/>
          <w:b/>
          <w:sz w:val="28"/>
          <w:szCs w:val="28"/>
        </w:rPr>
        <w:t>201</w:t>
      </w:r>
      <w:r w:rsidR="00CC09DA">
        <w:rPr>
          <w:rFonts w:asciiTheme="minorHAnsi" w:hAnsiTheme="minorHAnsi"/>
          <w:b/>
          <w:sz w:val="28"/>
          <w:szCs w:val="28"/>
        </w:rPr>
        <w:t>8</w:t>
      </w:r>
      <w:r w:rsidR="00AC512C">
        <w:rPr>
          <w:rFonts w:asciiTheme="minorHAnsi" w:hAnsiTheme="minorHAnsi"/>
          <w:b/>
          <w:sz w:val="28"/>
          <w:szCs w:val="28"/>
        </w:rPr>
        <w:t>)</w:t>
      </w:r>
    </w:p>
    <w:p w:rsidR="0032054C" w:rsidRDefault="0032054C" w:rsidP="0032054C">
      <w:pPr>
        <w:spacing w:after="0" w:line="240" w:lineRule="auto"/>
        <w:contextualSpacing/>
        <w:jc w:val="center"/>
        <w:rPr>
          <w:rFonts w:asciiTheme="minorHAnsi" w:hAnsiTheme="minorHAnsi"/>
          <w:b/>
          <w:sz w:val="28"/>
          <w:szCs w:val="28"/>
          <w:u w:val="single"/>
        </w:rPr>
      </w:pPr>
    </w:p>
    <w:p w:rsidR="00C73879" w:rsidRDefault="00741558" w:rsidP="0032054C">
      <w:pPr>
        <w:spacing w:after="0" w:line="240" w:lineRule="auto"/>
        <w:contextualSpacing/>
        <w:jc w:val="center"/>
        <w:rPr>
          <w:rFonts w:asciiTheme="minorHAnsi" w:hAnsiTheme="minorHAnsi"/>
          <w:b/>
          <w:sz w:val="28"/>
          <w:szCs w:val="28"/>
          <w:u w:val="single"/>
        </w:rPr>
      </w:pPr>
      <w:r>
        <w:rPr>
          <w:rFonts w:asciiTheme="minorHAnsi" w:hAnsiTheme="minorHAnsi"/>
          <w:b/>
          <w:sz w:val="28"/>
          <w:szCs w:val="28"/>
          <w:u w:val="single"/>
        </w:rPr>
        <w:t>ΤΕΧΝΙΚΗ ΠΕΡΙΓΡΑΦΗ</w:t>
      </w:r>
    </w:p>
    <w:p w:rsidR="00AC512C" w:rsidRPr="00B9733C" w:rsidRDefault="00741558" w:rsidP="0032054C">
      <w:pPr>
        <w:spacing w:after="0" w:line="240" w:lineRule="auto"/>
        <w:contextualSpacing/>
        <w:jc w:val="center"/>
        <w:rPr>
          <w:rFonts w:asciiTheme="minorHAnsi" w:hAnsiTheme="minorHAnsi"/>
          <w:b/>
          <w:sz w:val="28"/>
          <w:szCs w:val="28"/>
        </w:rPr>
      </w:pPr>
      <w:r w:rsidRPr="002C5EAC">
        <w:rPr>
          <w:rFonts w:asciiTheme="minorHAnsi" w:hAnsiTheme="minorHAnsi"/>
          <w:b/>
          <w:sz w:val="28"/>
          <w:szCs w:val="28"/>
        </w:rPr>
        <w:t xml:space="preserve">Αριθμός  </w:t>
      </w:r>
      <w:r w:rsidR="002C5EAC" w:rsidRPr="002C5EAC">
        <w:rPr>
          <w:rFonts w:asciiTheme="minorHAnsi" w:hAnsiTheme="minorHAnsi"/>
          <w:b/>
          <w:sz w:val="28"/>
          <w:szCs w:val="28"/>
        </w:rPr>
        <w:t xml:space="preserve">Μελέτης </w:t>
      </w:r>
      <w:r w:rsidR="00E70018">
        <w:rPr>
          <w:rFonts w:asciiTheme="minorHAnsi" w:hAnsiTheme="minorHAnsi"/>
          <w:b/>
          <w:sz w:val="28"/>
          <w:szCs w:val="28"/>
        </w:rPr>
        <w:t>Υ-</w:t>
      </w:r>
      <w:r w:rsidR="000546E2">
        <w:rPr>
          <w:rFonts w:asciiTheme="minorHAnsi" w:hAnsiTheme="minorHAnsi"/>
          <w:b/>
          <w:sz w:val="28"/>
          <w:szCs w:val="28"/>
        </w:rPr>
        <w:t>11</w:t>
      </w:r>
      <w:r w:rsidR="00E70018">
        <w:rPr>
          <w:rFonts w:asciiTheme="minorHAnsi" w:hAnsiTheme="minorHAnsi"/>
          <w:b/>
          <w:sz w:val="28"/>
          <w:szCs w:val="28"/>
        </w:rPr>
        <w:t>/201</w:t>
      </w:r>
      <w:r w:rsidR="000546E2">
        <w:rPr>
          <w:rFonts w:asciiTheme="minorHAnsi" w:hAnsiTheme="minorHAnsi"/>
          <w:b/>
          <w:sz w:val="28"/>
          <w:szCs w:val="28"/>
        </w:rPr>
        <w:t>8</w:t>
      </w:r>
    </w:p>
    <w:p w:rsidR="00AC512C" w:rsidRPr="00AC512C" w:rsidRDefault="00AC512C" w:rsidP="0032054C">
      <w:pPr>
        <w:spacing w:after="0" w:line="240" w:lineRule="auto"/>
        <w:contextualSpacing/>
        <w:jc w:val="center"/>
        <w:rPr>
          <w:rFonts w:asciiTheme="minorHAnsi" w:hAnsiTheme="minorHAnsi"/>
          <w:sz w:val="28"/>
          <w:szCs w:val="28"/>
        </w:rPr>
      </w:pPr>
    </w:p>
    <w:p w:rsidR="005015C8" w:rsidRDefault="00AC512C" w:rsidP="0032054C">
      <w:pPr>
        <w:spacing w:after="0" w:line="240" w:lineRule="auto"/>
        <w:contextualSpacing/>
        <w:jc w:val="both"/>
        <w:rPr>
          <w:rFonts w:asciiTheme="minorHAnsi" w:hAnsiTheme="minorHAnsi"/>
          <w:sz w:val="28"/>
          <w:szCs w:val="28"/>
        </w:rPr>
      </w:pPr>
      <w:r>
        <w:rPr>
          <w:rFonts w:asciiTheme="minorHAnsi" w:hAnsiTheme="minorHAnsi"/>
          <w:sz w:val="28"/>
          <w:szCs w:val="28"/>
        </w:rPr>
        <w:tab/>
        <w:t>Η παρούσα μελέτη</w:t>
      </w:r>
      <w:r w:rsidR="00C73879" w:rsidRPr="00D56B11">
        <w:rPr>
          <w:rFonts w:asciiTheme="minorHAnsi" w:hAnsiTheme="minorHAnsi"/>
          <w:sz w:val="28"/>
          <w:szCs w:val="28"/>
        </w:rPr>
        <w:t xml:space="preserve"> αφορά</w:t>
      </w:r>
      <w:r w:rsidR="00C73879">
        <w:rPr>
          <w:rFonts w:asciiTheme="minorHAnsi" w:hAnsiTheme="minorHAnsi"/>
          <w:sz w:val="28"/>
          <w:szCs w:val="28"/>
        </w:rPr>
        <w:t xml:space="preserve"> τη σύναψη σύμβασης παροχής υπηρεσιών </w:t>
      </w:r>
      <w:r w:rsidR="005015C8" w:rsidRPr="005015C8">
        <w:rPr>
          <w:rFonts w:asciiTheme="minorHAnsi" w:hAnsiTheme="minorHAnsi"/>
          <w:sz w:val="28"/>
          <w:szCs w:val="28"/>
        </w:rPr>
        <w:t>προστασία</w:t>
      </w:r>
      <w:r w:rsidR="005015C8">
        <w:rPr>
          <w:rFonts w:asciiTheme="minorHAnsi" w:hAnsiTheme="minorHAnsi"/>
          <w:sz w:val="28"/>
          <w:szCs w:val="28"/>
        </w:rPr>
        <w:t>ς</w:t>
      </w:r>
      <w:r w:rsidR="005015C8" w:rsidRPr="005015C8">
        <w:rPr>
          <w:rFonts w:asciiTheme="minorHAnsi" w:hAnsiTheme="minorHAnsi"/>
          <w:sz w:val="28"/>
          <w:szCs w:val="28"/>
        </w:rPr>
        <w:t xml:space="preserve"> και πρόληψη</w:t>
      </w:r>
      <w:r w:rsidR="005015C8">
        <w:rPr>
          <w:rFonts w:asciiTheme="minorHAnsi" w:hAnsiTheme="minorHAnsi"/>
          <w:sz w:val="28"/>
          <w:szCs w:val="28"/>
        </w:rPr>
        <w:t xml:space="preserve">ς </w:t>
      </w:r>
      <w:r w:rsidR="005015C8" w:rsidRPr="005015C8">
        <w:rPr>
          <w:rFonts w:asciiTheme="minorHAnsi" w:hAnsiTheme="minorHAnsi"/>
          <w:sz w:val="28"/>
          <w:szCs w:val="28"/>
        </w:rPr>
        <w:t>για την υγιεινή και ασφάλεια των εργαζομένων στο Δήμο Ξάνθης</w:t>
      </w:r>
      <w:r w:rsidR="005015C8">
        <w:rPr>
          <w:rFonts w:asciiTheme="minorHAnsi" w:hAnsiTheme="minorHAnsi"/>
          <w:sz w:val="28"/>
          <w:szCs w:val="28"/>
        </w:rPr>
        <w:t xml:space="preserve"> </w:t>
      </w:r>
      <w:r w:rsidR="00C73879">
        <w:rPr>
          <w:rFonts w:asciiTheme="minorHAnsi" w:hAnsiTheme="minorHAnsi"/>
          <w:sz w:val="28"/>
          <w:szCs w:val="28"/>
        </w:rPr>
        <w:t>με Τεχν</w:t>
      </w:r>
      <w:r w:rsidR="005015C8">
        <w:rPr>
          <w:rFonts w:asciiTheme="minorHAnsi" w:hAnsiTheme="minorHAnsi"/>
          <w:sz w:val="28"/>
          <w:szCs w:val="28"/>
        </w:rPr>
        <w:t>ικό Ασφαλείας, ετήσιας διάρκειας</w:t>
      </w:r>
    </w:p>
    <w:p w:rsidR="0032054C" w:rsidRDefault="0032054C" w:rsidP="0032054C">
      <w:pPr>
        <w:spacing w:after="0" w:line="240" w:lineRule="auto"/>
        <w:contextualSpacing/>
        <w:jc w:val="both"/>
        <w:rPr>
          <w:rFonts w:asciiTheme="minorHAnsi" w:hAnsiTheme="minorHAnsi"/>
          <w:sz w:val="28"/>
          <w:szCs w:val="28"/>
        </w:rPr>
      </w:pPr>
      <w:r>
        <w:rPr>
          <w:rFonts w:asciiTheme="minorHAnsi" w:hAnsiTheme="minorHAnsi"/>
          <w:sz w:val="28"/>
          <w:szCs w:val="28"/>
        </w:rPr>
        <w:tab/>
      </w:r>
    </w:p>
    <w:p w:rsidR="0032054C" w:rsidRDefault="0032054C" w:rsidP="0032054C">
      <w:pPr>
        <w:spacing w:after="0" w:line="240" w:lineRule="auto"/>
        <w:contextualSpacing/>
        <w:jc w:val="both"/>
        <w:rPr>
          <w:rFonts w:asciiTheme="minorHAnsi" w:hAnsiTheme="minorHAnsi"/>
          <w:b/>
          <w:sz w:val="28"/>
          <w:szCs w:val="28"/>
          <w:u w:val="single"/>
        </w:rPr>
      </w:pPr>
      <w:r>
        <w:rPr>
          <w:rFonts w:asciiTheme="minorHAnsi" w:hAnsiTheme="minorHAnsi"/>
          <w:b/>
          <w:sz w:val="28"/>
          <w:szCs w:val="28"/>
          <w:u w:val="single"/>
        </w:rPr>
        <w:t>Απαραίτητα προσόντα</w:t>
      </w:r>
    </w:p>
    <w:p w:rsidR="00421E72" w:rsidRDefault="00421E72" w:rsidP="0032054C">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1. Ο τεχνικός ασφάλειας πρέπει να έχει τα παρακάτω προσόντα, ανάλογα με το είδος της επιχείρησης και τον αριθμό των εργαζομένων σε αυτή:</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 και την παραγωγική διαδικασία και άδεια άσκησης επαγγέλματος, που χορηγείται από το Τεχνικό Επιμελητήριο της Ελλάδας (Τ.Ε.Ε.),</w:t>
      </w:r>
      <w:r w:rsidR="00F10A86">
        <w:rPr>
          <w:rFonts w:asciiTheme="minorHAnsi" w:hAnsiTheme="minorHAnsi"/>
          <w:sz w:val="28"/>
          <w:szCs w:val="28"/>
        </w:rPr>
        <w:t xml:space="preserve"> ή</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β) πτυχίο πανεπιστημιακής σχολής εσωτερικού ή ισότιμων σχολών του εξωτερικού, που το αντικείμενο σπουδών έχει σχέση με τις εγκαταστάσεις και την παραγωγική διαδικασία και άδεια άσκησης επαγγέλματος, όταν αυτή προβλέπεται από την κείμενη νομοθεσία,</w:t>
      </w:r>
      <w:r w:rsidR="00F10A86">
        <w:rPr>
          <w:rFonts w:asciiTheme="minorHAnsi" w:hAnsiTheme="minorHAnsi"/>
          <w:sz w:val="28"/>
          <w:szCs w:val="28"/>
        </w:rPr>
        <w:t xml:space="preserve"> ή</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γ) πτυχίο Τεχνολογικού Εκπαιδευτικού Ιδρύματος (Τ.Ε.Ι.) ή ισότιμων σχολών του εξωτερικού ή πτυχίο των πρώην σχολών υπομηχανικών και των Κέντρων Ανωτέρας Τεχνικής και Επαγγελματικής Εκπαίδευσης (Κ.Α.Τ.Ε.Ε.)</w:t>
      </w:r>
      <w:r w:rsidR="00B951FF">
        <w:rPr>
          <w:rFonts w:asciiTheme="minorHAnsi" w:hAnsiTheme="minorHAnsi"/>
          <w:sz w:val="28"/>
          <w:szCs w:val="28"/>
        </w:rPr>
        <w:t>.</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2. Προϋπηρεσία, που υπολογίζεται από την απόκτηση απολυτηρίου ή πτυχίου, για τους τεχνικούς των περιπτώσεων α΄ και β΄ της παραγράφου 1 τουλάχιστον διετή, για τους τεχνικούς της περίπτωσης γ΄</w:t>
      </w:r>
      <w:r w:rsidR="00F10A86">
        <w:rPr>
          <w:rFonts w:asciiTheme="minorHAnsi" w:hAnsiTheme="minorHAnsi"/>
          <w:sz w:val="28"/>
          <w:szCs w:val="28"/>
        </w:rPr>
        <w:t xml:space="preserve"> </w:t>
      </w:r>
      <w:r w:rsidRPr="00421E72">
        <w:rPr>
          <w:rFonts w:asciiTheme="minorHAnsi" w:hAnsiTheme="minorHAnsi"/>
          <w:sz w:val="28"/>
          <w:szCs w:val="28"/>
        </w:rPr>
        <w:t>της πα</w:t>
      </w:r>
      <w:r w:rsidR="00E45BBB">
        <w:rPr>
          <w:rFonts w:asciiTheme="minorHAnsi" w:hAnsiTheme="minorHAnsi"/>
          <w:sz w:val="28"/>
          <w:szCs w:val="28"/>
        </w:rPr>
        <w:t>ραγράφου 1 τουλάχιστον πενταετή.</w:t>
      </w:r>
    </w:p>
    <w:p w:rsidR="00E45BBB" w:rsidRDefault="00E45BBB" w:rsidP="00421E72">
      <w:pPr>
        <w:spacing w:after="0" w:line="240" w:lineRule="auto"/>
        <w:contextualSpacing/>
        <w:jc w:val="both"/>
        <w:rPr>
          <w:rFonts w:asciiTheme="minorHAnsi" w:hAnsiTheme="minorHAnsi"/>
          <w:sz w:val="28"/>
          <w:szCs w:val="28"/>
        </w:rPr>
      </w:pPr>
    </w:p>
    <w:p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3. Για τους τεχνικούς ασφάλειας που έχουν παρακολουθήσει πρόγραμμα επιμόρφωσης σε θέματα ασφάλειας και υγείας των εργαζομένων, διάρκειας τουλάχιστον 100 ωρών, σύμφωνα με το άρθρο 22 που εκτελείται από τα αρμόδια Υπουργεία ή εκπαιδευτικούς ή άλλους δημόσιους οργανισμούς ή από εξειδικευμένα Κέντρα Επαγγελματικής Κατάρτισης (Κ.Ε.Κ.) πιστοποιημένα για την υγεία και ασφάλεια των εργαζομένων, σύμφωνα με τις εκάστοτε ισχύουσες διατάξεις, η προϋπηρεσία που προβλέπεται στην παράγραφο 2 μειώνεται ως εξής:</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421E72" w:rsidRDefault="00421E72" w:rsidP="00E45BBB">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α) για τους τεχνικούς των περιπτώσεων α΄και β΄ της παραγράφου 1 κατά ένα έτος,</w:t>
      </w:r>
    </w:p>
    <w:p w:rsidR="00421E72" w:rsidRPr="00421E72" w:rsidRDefault="00421E72" w:rsidP="00421E72">
      <w:pPr>
        <w:spacing w:after="0" w:line="240" w:lineRule="auto"/>
        <w:contextualSpacing/>
        <w:jc w:val="both"/>
        <w:rPr>
          <w:rFonts w:asciiTheme="minorHAnsi" w:hAnsiTheme="minorHAnsi"/>
          <w:sz w:val="28"/>
          <w:szCs w:val="28"/>
        </w:rPr>
      </w:pPr>
    </w:p>
    <w:p w:rsidR="00421E72" w:rsidRPr="000546E2" w:rsidRDefault="00421E72" w:rsidP="00E45BBB">
      <w:pPr>
        <w:spacing w:after="0" w:line="240" w:lineRule="auto"/>
        <w:ind w:firstLine="720"/>
        <w:contextualSpacing/>
        <w:jc w:val="both"/>
        <w:rPr>
          <w:rFonts w:asciiTheme="minorHAnsi" w:hAnsiTheme="minorHAnsi"/>
          <w:sz w:val="28"/>
          <w:szCs w:val="28"/>
        </w:rPr>
      </w:pPr>
      <w:r w:rsidRPr="000546E2">
        <w:rPr>
          <w:rFonts w:asciiTheme="minorHAnsi" w:hAnsiTheme="minorHAnsi"/>
          <w:sz w:val="28"/>
          <w:szCs w:val="28"/>
        </w:rPr>
        <w:t xml:space="preserve">β) για τους τεχνικούς </w:t>
      </w:r>
      <w:r w:rsidR="00B951FF" w:rsidRPr="000546E2">
        <w:rPr>
          <w:rFonts w:asciiTheme="minorHAnsi" w:hAnsiTheme="minorHAnsi"/>
          <w:sz w:val="28"/>
          <w:szCs w:val="28"/>
        </w:rPr>
        <w:t xml:space="preserve">της </w:t>
      </w:r>
      <w:r w:rsidRPr="000546E2">
        <w:rPr>
          <w:rFonts w:asciiTheme="minorHAnsi" w:hAnsiTheme="minorHAnsi"/>
          <w:sz w:val="28"/>
          <w:szCs w:val="28"/>
        </w:rPr>
        <w:t>περ</w:t>
      </w:r>
      <w:r w:rsidR="00B951FF" w:rsidRPr="000546E2">
        <w:rPr>
          <w:rFonts w:asciiTheme="minorHAnsi" w:hAnsiTheme="minorHAnsi"/>
          <w:sz w:val="28"/>
          <w:szCs w:val="28"/>
        </w:rPr>
        <w:t xml:space="preserve">ίπτωσης </w:t>
      </w:r>
      <w:r w:rsidRPr="000546E2">
        <w:rPr>
          <w:rFonts w:asciiTheme="minorHAnsi" w:hAnsiTheme="minorHAnsi"/>
          <w:sz w:val="28"/>
          <w:szCs w:val="28"/>
        </w:rPr>
        <w:t>γ΄ της παραγράφου 1 κατά τρία έτη.</w:t>
      </w:r>
    </w:p>
    <w:p w:rsidR="00421E72" w:rsidRPr="000546E2" w:rsidRDefault="00421E72" w:rsidP="00421E72">
      <w:pPr>
        <w:spacing w:after="0" w:line="240" w:lineRule="auto"/>
        <w:contextualSpacing/>
        <w:jc w:val="both"/>
        <w:rPr>
          <w:rFonts w:asciiTheme="minorHAnsi" w:hAnsiTheme="minorHAnsi"/>
          <w:sz w:val="28"/>
          <w:szCs w:val="28"/>
        </w:rPr>
      </w:pPr>
    </w:p>
    <w:p w:rsidR="00421E72" w:rsidRPr="000546E2" w:rsidRDefault="00421E72" w:rsidP="00421E72">
      <w:pPr>
        <w:spacing w:after="0" w:line="240" w:lineRule="auto"/>
        <w:contextualSpacing/>
        <w:jc w:val="both"/>
        <w:rPr>
          <w:rFonts w:asciiTheme="minorHAnsi" w:hAnsiTheme="minorHAnsi"/>
          <w:sz w:val="28"/>
          <w:szCs w:val="28"/>
        </w:rPr>
      </w:pPr>
      <w:r w:rsidRPr="000546E2">
        <w:rPr>
          <w:rFonts w:asciiTheme="minorHAnsi" w:hAnsiTheme="minorHAnsi"/>
          <w:sz w:val="28"/>
          <w:szCs w:val="28"/>
        </w:rPr>
        <w:t>4. Κάτοχοι των παραπάνω προσόντων θεωρούνται και όσοι έχουν τίτλους ή πιστοποιητικά της αλλοδαπής, από τα οποία προκύπτει ότι είναι τεχνικοί ασφάλειας.</w:t>
      </w:r>
    </w:p>
    <w:p w:rsidR="00F10A86" w:rsidRPr="000546E2" w:rsidRDefault="00F10A86" w:rsidP="00421E72">
      <w:pPr>
        <w:spacing w:after="0" w:line="240" w:lineRule="auto"/>
        <w:contextualSpacing/>
        <w:jc w:val="both"/>
        <w:rPr>
          <w:rFonts w:asciiTheme="minorHAnsi" w:hAnsiTheme="minorHAnsi"/>
          <w:sz w:val="28"/>
          <w:szCs w:val="28"/>
        </w:rPr>
      </w:pPr>
    </w:p>
    <w:p w:rsidR="00421E72" w:rsidRPr="000546E2" w:rsidRDefault="00E45BBB" w:rsidP="0032054C">
      <w:pPr>
        <w:spacing w:after="0" w:line="240" w:lineRule="auto"/>
        <w:contextualSpacing/>
        <w:jc w:val="both"/>
        <w:rPr>
          <w:rFonts w:asciiTheme="minorHAnsi" w:hAnsiTheme="minorHAnsi"/>
          <w:sz w:val="28"/>
          <w:szCs w:val="28"/>
        </w:rPr>
      </w:pPr>
      <w:r w:rsidRPr="000546E2">
        <w:rPr>
          <w:rFonts w:asciiTheme="minorHAnsi" w:hAnsiTheme="minorHAnsi"/>
          <w:sz w:val="28"/>
          <w:szCs w:val="28"/>
        </w:rPr>
        <w:t xml:space="preserve">5. </w:t>
      </w:r>
      <w:r w:rsidR="006A4BAD" w:rsidRPr="000546E2">
        <w:rPr>
          <w:rFonts w:asciiTheme="minorHAnsi" w:hAnsiTheme="minorHAnsi"/>
          <w:sz w:val="28"/>
          <w:szCs w:val="28"/>
        </w:rPr>
        <w:t>Οι ειδικότητες που απαιτούνται σύμφωνα με το άρθρο 13 του Ν.3850/2010 είναι οι εξής:</w:t>
      </w:r>
    </w:p>
    <w:p w:rsidR="00421E72" w:rsidRPr="000546E2" w:rsidRDefault="00421E72" w:rsidP="0032054C">
      <w:pPr>
        <w:spacing w:after="0" w:line="240" w:lineRule="auto"/>
        <w:contextualSpacing/>
        <w:jc w:val="both"/>
        <w:rPr>
          <w:rFonts w:asciiTheme="minorHAnsi" w:hAnsiTheme="minorHAnsi"/>
          <w:sz w:val="28"/>
          <w:szCs w:val="28"/>
        </w:rPr>
      </w:pPr>
    </w:p>
    <w:p w:rsidR="0032054C" w:rsidRPr="000546E2" w:rsidRDefault="00E45BBB" w:rsidP="00E45BBB">
      <w:pPr>
        <w:ind w:firstLine="720"/>
        <w:jc w:val="both"/>
        <w:rPr>
          <w:rFonts w:asciiTheme="minorHAnsi" w:hAnsiTheme="minorHAnsi"/>
          <w:sz w:val="28"/>
          <w:szCs w:val="28"/>
        </w:rPr>
      </w:pPr>
      <w:r w:rsidRPr="000546E2">
        <w:rPr>
          <w:rFonts w:asciiTheme="minorHAnsi" w:hAnsiTheme="minorHAnsi"/>
          <w:sz w:val="28"/>
          <w:szCs w:val="28"/>
        </w:rPr>
        <w:t xml:space="preserve">α) </w:t>
      </w:r>
      <w:r w:rsidR="0032054C" w:rsidRPr="000546E2">
        <w:rPr>
          <w:rFonts w:asciiTheme="minorHAnsi" w:hAnsiTheme="minorHAnsi"/>
          <w:sz w:val="28"/>
          <w:szCs w:val="28"/>
        </w:rPr>
        <w:t xml:space="preserve">Πτυχίο ή δίπλωμα Ηλεκτρολόγου Μηχανικού ή Ηλεκτρολόγου Μηχανολόγου Μηχανικού ή Ηλεκτρολόγου Μηχανικού και Μηχανικού Υπολογιστών ή Ηλεκτρολόγου Μηχανικού και Τεχνολογίας Υπολογιστών ή Ηλεκτρολόγου Μηχανικού και Μηχανικού Η/Υ ή Μηχανολόγου Ηλεκτρολόγου Μηχανικού ή Μηχανολόγου Μηχανικού ή </w:t>
      </w:r>
      <w:r w:rsidR="00EE31B2" w:rsidRPr="000546E2">
        <w:rPr>
          <w:rFonts w:asciiTheme="minorHAnsi" w:hAnsiTheme="minorHAnsi"/>
          <w:sz w:val="28"/>
          <w:szCs w:val="28"/>
        </w:rPr>
        <w:t xml:space="preserve">Χημικού Μηχανικού ή Χημικού ή </w:t>
      </w:r>
      <w:r w:rsidR="0032054C" w:rsidRPr="000546E2">
        <w:rPr>
          <w:rFonts w:asciiTheme="minorHAnsi" w:hAnsiTheme="minorHAnsi"/>
          <w:sz w:val="28"/>
          <w:szCs w:val="28"/>
        </w:rPr>
        <w:t xml:space="preserve">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 ή </w:t>
      </w:r>
    </w:p>
    <w:p w:rsidR="0032054C" w:rsidRPr="00E45BBB" w:rsidRDefault="00E45BBB" w:rsidP="00E45BBB">
      <w:pPr>
        <w:ind w:firstLine="720"/>
        <w:jc w:val="both"/>
        <w:rPr>
          <w:rFonts w:asciiTheme="minorHAnsi" w:hAnsiTheme="minorHAnsi"/>
          <w:sz w:val="28"/>
          <w:szCs w:val="28"/>
        </w:rPr>
      </w:pPr>
      <w:r w:rsidRPr="000546E2">
        <w:rPr>
          <w:rFonts w:asciiTheme="minorHAnsi" w:hAnsiTheme="minorHAnsi"/>
          <w:sz w:val="28"/>
          <w:szCs w:val="28"/>
        </w:rPr>
        <w:t xml:space="preserve">β) </w:t>
      </w:r>
      <w:r w:rsidR="0032054C" w:rsidRPr="000546E2">
        <w:rPr>
          <w:rFonts w:asciiTheme="minorHAnsi" w:hAnsiTheme="minorHAnsi"/>
          <w:sz w:val="28"/>
          <w:szCs w:val="28"/>
        </w:rPr>
        <w:t>Πτυχίο ή δίπλωμα Τ</w:t>
      </w:r>
      <w:r w:rsidR="00EE31B2" w:rsidRPr="000546E2">
        <w:rPr>
          <w:rFonts w:asciiTheme="minorHAnsi" w:hAnsiTheme="minorHAnsi"/>
          <w:sz w:val="28"/>
          <w:szCs w:val="28"/>
        </w:rPr>
        <w:t>μήματος Μηχανολογίας ΤΕΙ</w:t>
      </w:r>
      <w:r w:rsidR="0032054C" w:rsidRPr="000546E2">
        <w:rPr>
          <w:rFonts w:asciiTheme="minorHAnsi" w:hAnsiTheme="minorHAnsi"/>
          <w:sz w:val="28"/>
          <w:szCs w:val="28"/>
        </w:rPr>
        <w:t xml:space="preserve"> ή </w:t>
      </w:r>
      <w:r w:rsidR="00EE31B2" w:rsidRPr="000546E2">
        <w:rPr>
          <w:rFonts w:asciiTheme="minorHAnsi" w:hAnsiTheme="minorHAnsi"/>
          <w:sz w:val="28"/>
          <w:szCs w:val="28"/>
        </w:rPr>
        <w:t xml:space="preserve">τμήματος Ηλεκτρολογίας ΤΕΙ ή Τμήματος Ενεργειακής Τεχνικής ή </w:t>
      </w:r>
      <w:r w:rsidR="0032054C" w:rsidRPr="000546E2">
        <w:rPr>
          <w:rFonts w:asciiTheme="minorHAnsi" w:hAnsiTheme="minorHAnsi"/>
          <w:sz w:val="28"/>
          <w:szCs w:val="28"/>
        </w:rPr>
        <w:t>το ομώνυμο πτυχίο ή δίπλωμα Προγραμμάτων Σπουδών Επιλογής (Π.Σ.Ε.)</w:t>
      </w:r>
      <w:r w:rsidR="0032054C" w:rsidRPr="00E45BBB">
        <w:rPr>
          <w:rFonts w:asciiTheme="minorHAnsi" w:hAnsiTheme="minorHAnsi"/>
          <w:sz w:val="28"/>
          <w:szCs w:val="28"/>
        </w:rPr>
        <w:t xml:space="preserve"> ΤΕΙ  ή αντίστοιχο κατά ειδικότητα  πτυχίο ή δίπλωμα ΤΕΙ ή Προγραμμάτων  Σπουδών Επιλογής (Π.Σ.Ε.) ΤΕΙ της </w:t>
      </w:r>
      <w:r w:rsidR="0032054C" w:rsidRPr="00E45BBB">
        <w:rPr>
          <w:rFonts w:asciiTheme="minorHAnsi" w:hAnsiTheme="minorHAnsi"/>
          <w:sz w:val="28"/>
          <w:szCs w:val="28"/>
        </w:rPr>
        <w:lastRenderedPageBreak/>
        <w:t>ημεδαπής ή ισότιμος τίτλος σχολών της ημεδαπής ή αλλοδαπής, αντίστοιχης ειδικότητας ή το ομώνυμο ή αντίστοιχο κατά ειδικότητα πτυχίο ΚΑΤΕΕ ή ισότιμος τίτλος της ημεδαπής ή αλλ</w:t>
      </w:r>
      <w:r w:rsidR="001031EC" w:rsidRPr="00E45BBB">
        <w:rPr>
          <w:rFonts w:asciiTheme="minorHAnsi" w:hAnsiTheme="minorHAnsi"/>
          <w:sz w:val="28"/>
          <w:szCs w:val="28"/>
        </w:rPr>
        <w:t xml:space="preserve">οδαπής, αντίστοιχης ειδικότητας ή </w:t>
      </w:r>
    </w:p>
    <w:p w:rsidR="007A6E6E" w:rsidRPr="00E45BBB" w:rsidRDefault="007A6E6E" w:rsidP="00E45BBB">
      <w:pPr>
        <w:jc w:val="both"/>
        <w:rPr>
          <w:rFonts w:asciiTheme="minorHAnsi" w:hAnsiTheme="minorHAnsi"/>
          <w:sz w:val="28"/>
          <w:szCs w:val="28"/>
        </w:rPr>
      </w:pPr>
    </w:p>
    <w:p w:rsidR="0032054C" w:rsidRDefault="0032054C" w:rsidP="0032054C">
      <w:pPr>
        <w:pStyle w:val="a4"/>
        <w:jc w:val="both"/>
        <w:rPr>
          <w:rFonts w:asciiTheme="minorHAnsi" w:eastAsia="Calibri" w:hAnsiTheme="minorHAnsi"/>
          <w:sz w:val="28"/>
          <w:szCs w:val="28"/>
          <w:lang w:eastAsia="en-US"/>
        </w:rPr>
      </w:pPr>
    </w:p>
    <w:p w:rsidR="0032054C" w:rsidRPr="0032054C" w:rsidRDefault="0032054C" w:rsidP="0032054C">
      <w:pPr>
        <w:spacing w:after="0" w:line="240" w:lineRule="auto"/>
        <w:contextualSpacing/>
        <w:jc w:val="both"/>
        <w:rPr>
          <w:rFonts w:asciiTheme="minorHAnsi" w:hAnsiTheme="minorHAnsi"/>
          <w:b/>
          <w:sz w:val="28"/>
          <w:szCs w:val="28"/>
          <w:u w:val="single"/>
        </w:rPr>
      </w:pPr>
      <w:r w:rsidRPr="0032054C">
        <w:rPr>
          <w:rFonts w:asciiTheme="minorHAnsi" w:hAnsiTheme="minorHAnsi"/>
          <w:b/>
          <w:sz w:val="28"/>
          <w:szCs w:val="28"/>
          <w:u w:val="single"/>
        </w:rPr>
        <w:t>Αντικείμενο παροχής υπηρεσίας – Υποχρεώσεις του Τεχνικού Ασφαλείας</w:t>
      </w:r>
    </w:p>
    <w:p w:rsidR="008D600F" w:rsidRPr="008D600F" w:rsidRDefault="008D600F" w:rsidP="00CC09DA">
      <w:pPr>
        <w:tabs>
          <w:tab w:val="left" w:pos="9600"/>
        </w:tabs>
        <w:spacing w:before="16" w:after="0"/>
        <w:ind w:left="107" w:right="-39" w:firstLine="613"/>
        <w:jc w:val="both"/>
        <w:rPr>
          <w:rFonts w:asciiTheme="minorHAnsi" w:hAnsiTheme="minorHAnsi"/>
          <w:sz w:val="28"/>
          <w:szCs w:val="28"/>
        </w:rPr>
      </w:pPr>
      <w:r w:rsidRPr="008D600F">
        <w:rPr>
          <w:rFonts w:asciiTheme="minorHAnsi" w:hAnsiTheme="minorHAnsi"/>
          <w:sz w:val="28"/>
          <w:szCs w:val="28"/>
        </w:rPr>
        <w:t xml:space="preserve">Ο Δήμος Ξάνθης, προκειμένου να ανταποκριθεί στις απαιτήσεις για υποχρέωση </w:t>
      </w:r>
      <w:r>
        <w:rPr>
          <w:rFonts w:asciiTheme="minorHAnsi" w:hAnsiTheme="minorHAnsi"/>
          <w:sz w:val="28"/>
          <w:szCs w:val="28"/>
        </w:rPr>
        <w:t>χρησιμοποίηση</w:t>
      </w:r>
      <w:r w:rsidR="00DF50FB">
        <w:rPr>
          <w:rFonts w:asciiTheme="minorHAnsi" w:hAnsiTheme="minorHAnsi"/>
          <w:sz w:val="28"/>
          <w:szCs w:val="28"/>
        </w:rPr>
        <w:t>ς υπηρεσιών του τεχνικού ασφαλείας</w:t>
      </w:r>
      <w:r w:rsidRPr="008D600F">
        <w:rPr>
          <w:rFonts w:asciiTheme="minorHAnsi" w:hAnsiTheme="minorHAnsi"/>
          <w:sz w:val="28"/>
          <w:szCs w:val="28"/>
        </w:rPr>
        <w:t xml:space="preserve"> δύναται να επιλέξει </w:t>
      </w:r>
      <w:r>
        <w:rPr>
          <w:rFonts w:asciiTheme="minorHAnsi" w:hAnsiTheme="minorHAnsi"/>
          <w:sz w:val="28"/>
          <w:szCs w:val="28"/>
        </w:rPr>
        <w:t>μεταξύ</w:t>
      </w:r>
      <w:r w:rsidRPr="008D600F">
        <w:rPr>
          <w:rFonts w:asciiTheme="minorHAnsi" w:hAnsiTheme="minorHAnsi"/>
          <w:sz w:val="28"/>
          <w:szCs w:val="28"/>
        </w:rPr>
        <w:t xml:space="preserve"> της ανάθεσης των καθηκόντων σε εργαζόμενους στο </w:t>
      </w:r>
      <w:r>
        <w:rPr>
          <w:rFonts w:asciiTheme="minorHAnsi" w:hAnsiTheme="minorHAnsi"/>
          <w:sz w:val="28"/>
          <w:szCs w:val="28"/>
        </w:rPr>
        <w:t>Δήμο</w:t>
      </w:r>
      <w:r w:rsidRPr="008D600F">
        <w:rPr>
          <w:rFonts w:asciiTheme="minorHAnsi" w:hAnsiTheme="minorHAnsi"/>
          <w:sz w:val="28"/>
          <w:szCs w:val="28"/>
        </w:rPr>
        <w:t xml:space="preserve"> ή σε </w:t>
      </w:r>
      <w:r>
        <w:rPr>
          <w:rFonts w:asciiTheme="minorHAnsi" w:hAnsiTheme="minorHAnsi"/>
          <w:sz w:val="28"/>
          <w:szCs w:val="28"/>
        </w:rPr>
        <w:t>άτομα</w:t>
      </w:r>
      <w:r w:rsidRPr="008D600F">
        <w:rPr>
          <w:rFonts w:asciiTheme="minorHAnsi" w:hAnsiTheme="minorHAnsi"/>
          <w:sz w:val="28"/>
          <w:szCs w:val="28"/>
        </w:rPr>
        <w:t xml:space="preserve"> εκτός του </w:t>
      </w:r>
      <w:r>
        <w:rPr>
          <w:rFonts w:asciiTheme="minorHAnsi" w:hAnsiTheme="minorHAnsi"/>
          <w:sz w:val="28"/>
          <w:szCs w:val="28"/>
        </w:rPr>
        <w:t>Δήμου</w:t>
      </w:r>
      <w:r w:rsidRPr="008D600F">
        <w:rPr>
          <w:rFonts w:asciiTheme="minorHAnsi" w:hAnsiTheme="minorHAnsi"/>
          <w:sz w:val="28"/>
          <w:szCs w:val="28"/>
        </w:rPr>
        <w:t xml:space="preserve"> ή σύναψης </w:t>
      </w:r>
      <w:r>
        <w:rPr>
          <w:rFonts w:asciiTheme="minorHAnsi" w:hAnsiTheme="minorHAnsi"/>
          <w:sz w:val="28"/>
          <w:szCs w:val="28"/>
        </w:rPr>
        <w:t>σύμβασης</w:t>
      </w:r>
      <w:r w:rsidRPr="008D600F">
        <w:rPr>
          <w:rFonts w:asciiTheme="minorHAnsi" w:hAnsiTheme="minorHAnsi"/>
          <w:sz w:val="28"/>
          <w:szCs w:val="28"/>
        </w:rPr>
        <w:t xml:space="preserve"> µε τις Εξωτερικές Υπηρεσίες Προστασίας και Πρόληψης (ΕΞΥΠΠ) του άρθ. 23 του Ν. 3850/2010. Στην περίπτωση που παρέχονται υπηρεσίες τεχνικού ασφαλείας και γιατρού εργασίας αυτοί οφείλουν να συνεργάζονται ανάλογα με τις ανάγκες του φορέα (άρθρο 9 παρ.1 και 2 Ν.3850/2010).</w:t>
      </w:r>
    </w:p>
    <w:p w:rsid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Έργο του Τεχνικού Ασφαλείας είναι να παρέχει στις υπηρεσίες του Δήμου υποδείξεις και συμβουλές, γραπτά ή προφορικά, σε θέματα σχετικά με την υγιεινή και ασφάλεια της εργασίας και την πρόληψη των εργατικών ατυχημάτων.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Τις γραπτές υποδείξεις, ο τεχνικός ασφαλείας τις καταχωρεί σε ειδικό βιβλίο του Δήμου Ξάνθης, το οποίο σελιδομετρείται και θεωρείται από την επιθεώρηση εργασίας. Ο Δήμος έχει την υποχρέωση να λαμβάνει γνώση ενυπογράφως, των υποδείξεων που καταχωρούνται σ’ αυτό το βιβλίο.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Ειδικότερα ο Τεχνικός Ασφαλείας : 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 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υγιεινής και ασφάλειας της εργασίας και πρόληψης των ατυχημάτων, ενημερώνοντας σχετικά τους αρμόδιους προϊστάμενους των τμημάτων ή τις διευθύνσεις του Δήμου Ξάνθης.</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 Για την επίβλεψη των συνθηκών εργασίας ο Τεχνικός Ασφαλείας έχει υποχρέωση : α) να επιθεωρεί τακτικά τις θέσεις εργασίας από </w:t>
      </w:r>
      <w:r w:rsidRPr="00314D10">
        <w:rPr>
          <w:rFonts w:asciiTheme="minorHAnsi" w:hAnsiTheme="minorHAnsi"/>
          <w:sz w:val="28"/>
          <w:szCs w:val="28"/>
        </w:rPr>
        <w:t>πλευρά</w:t>
      </w:r>
      <w:r w:rsidR="004A4808" w:rsidRPr="00314D10">
        <w:rPr>
          <w:rFonts w:asciiTheme="minorHAnsi" w:hAnsiTheme="minorHAnsi"/>
          <w:sz w:val="28"/>
          <w:szCs w:val="28"/>
        </w:rPr>
        <w:t>ς</w:t>
      </w:r>
      <w:r w:rsidRPr="0032054C">
        <w:rPr>
          <w:rFonts w:asciiTheme="minorHAnsi" w:hAnsiTheme="minorHAnsi"/>
          <w:sz w:val="28"/>
          <w:szCs w:val="28"/>
        </w:rPr>
        <w:t xml:space="preserve"> υγιεινής και ασφάλειας της εργασίας, να αναφέρει στις υπηρεσίες του Δήμου οποιαδήποτε </w:t>
      </w:r>
      <w:r w:rsidRPr="0032054C">
        <w:rPr>
          <w:rFonts w:asciiTheme="minorHAnsi" w:hAnsiTheme="minorHAnsi"/>
          <w:sz w:val="28"/>
          <w:szCs w:val="28"/>
        </w:rPr>
        <w:lastRenderedPageBreak/>
        <w:t xml:space="preserve">παράλειψη των μέτρων υγιεινής και ασφάλειας, να προτείνει μέτρα αντιμετώπισής της και να επιβλέπει την εφαρμογή </w:t>
      </w:r>
      <w:r w:rsidR="00741558">
        <w:rPr>
          <w:rFonts w:asciiTheme="minorHAnsi" w:hAnsiTheme="minorHAnsi"/>
          <w:sz w:val="28"/>
          <w:szCs w:val="28"/>
        </w:rPr>
        <w:t>τους,</w:t>
      </w:r>
      <w:r w:rsidRPr="0032054C">
        <w:rPr>
          <w:rFonts w:asciiTheme="minorHAnsi" w:hAnsiTheme="minorHAnsi"/>
          <w:sz w:val="28"/>
          <w:szCs w:val="28"/>
        </w:rPr>
        <w:t xml:space="preserve"> β) να επιβλέπει την ορθή χρήση των ατομικών μέσων προστασίας</w:t>
      </w:r>
      <w:r w:rsidR="00741558">
        <w:rPr>
          <w:rFonts w:asciiTheme="minorHAnsi" w:hAnsiTheme="minorHAnsi"/>
          <w:sz w:val="28"/>
          <w:szCs w:val="28"/>
        </w:rPr>
        <w:t>,</w:t>
      </w:r>
      <w:r w:rsidRPr="0032054C">
        <w:rPr>
          <w:rFonts w:asciiTheme="minorHAnsi" w:hAnsiTheme="minorHAnsi"/>
          <w:sz w:val="28"/>
          <w:szCs w:val="28"/>
        </w:rPr>
        <w:t xml:space="preserve"> γ) να ερευνά τα αίτια των εργατικών ατυχημάτων, να αναλύει και να αξιολογεί τα αποτελέσματα των ερευνών του και να προτείνει μέτρα για την αποτροπή παρόμοιων ατυχημάτων</w:t>
      </w:r>
      <w:r w:rsidR="00741558">
        <w:rPr>
          <w:rFonts w:asciiTheme="minorHAnsi" w:hAnsiTheme="minorHAnsi"/>
          <w:sz w:val="28"/>
          <w:szCs w:val="28"/>
        </w:rPr>
        <w:t xml:space="preserve"> και</w:t>
      </w:r>
      <w:r w:rsidRPr="0032054C">
        <w:rPr>
          <w:rFonts w:asciiTheme="minorHAnsi" w:hAnsiTheme="minorHAnsi"/>
          <w:sz w:val="28"/>
          <w:szCs w:val="28"/>
        </w:rPr>
        <w:t xml:space="preserve"> δ) να εποπτεύει την εκτέλεση ασκήσεων πυρασφάλειας και συναγερμού για τη διαπίστωση ετοιμότητας προς αντιμετώπιση ατυχημάτων.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Για τη βελτίωση των συνθηκών εργασίας στο Δήμο Ξάνθης ο Τεχνικός Ασφαλείας έχει υποχρέωση: α) να μεριμνά  ώστε οι εργαζόμενοι στο Δήμο Ξάνθης να τηρούν τους κανόνες υγιεινής και ασφάλειας της εργασίας, να τους ενημερώνει και να τους καθοδηγεί για την αποτροπή του επαγγελματικού κινδύνου που συνεπάγεται η εργασία τους </w:t>
      </w:r>
      <w:r w:rsidR="00741558">
        <w:rPr>
          <w:rFonts w:asciiTheme="minorHAnsi" w:hAnsiTheme="minorHAnsi"/>
          <w:sz w:val="28"/>
          <w:szCs w:val="28"/>
        </w:rPr>
        <w:t xml:space="preserve">και </w:t>
      </w:r>
      <w:r w:rsidRPr="0032054C">
        <w:rPr>
          <w:rFonts w:asciiTheme="minorHAnsi" w:hAnsiTheme="minorHAnsi"/>
          <w:sz w:val="28"/>
          <w:szCs w:val="28"/>
        </w:rPr>
        <w:t xml:space="preserve">β) να συμμετέχει στην κατάρτιση και εφαρμογή των προγραμμάτων εκπαίδευσης των εργαζομένων σε θέματα υγιεινής και ασφάλειας της εργασίας. </w:t>
      </w:r>
    </w:p>
    <w:p w:rsidR="00F26449" w:rsidRDefault="00892D1A" w:rsidP="00CC09DA">
      <w:pPr>
        <w:tabs>
          <w:tab w:val="left" w:pos="567"/>
        </w:tabs>
        <w:spacing w:after="0"/>
        <w:ind w:firstLine="567"/>
        <w:contextualSpacing/>
        <w:jc w:val="both"/>
        <w:rPr>
          <w:rFonts w:asciiTheme="minorHAnsi" w:hAnsiTheme="minorHAnsi"/>
          <w:sz w:val="28"/>
          <w:szCs w:val="28"/>
        </w:rPr>
      </w:pPr>
      <w:r w:rsidRPr="00892D1A">
        <w:rPr>
          <w:rFonts w:asciiTheme="minorHAnsi" w:hAnsiTheme="minorHAnsi"/>
          <w:sz w:val="28"/>
          <w:szCs w:val="28"/>
        </w:rPr>
        <w:t>Ο τεχνικός ασφάλειας έχει, κατά την άσκηση του έργου του, ηθική ανεξαρτησία απέναντι στον εργοδότη και στους εργαζομένους. Τυχόν διαφωνία του με τον εργοδότη, για θέματα της αρμοδιότητάς του, δεν μπορεί να αποτελέσει λόγο καταγγελίας της σύμβασής του. Σε κάθε περίπτωση η απόλυση του τεχνικού ασφάλειας πρέπει να είναι αιτιολογημένη</w:t>
      </w:r>
      <w:r w:rsidR="0032054C" w:rsidRPr="0032054C">
        <w:rPr>
          <w:rFonts w:asciiTheme="minorHAnsi" w:hAnsiTheme="minorHAnsi"/>
          <w:sz w:val="28"/>
          <w:szCs w:val="28"/>
        </w:rPr>
        <w:t xml:space="preserve">. </w:t>
      </w:r>
    </w:p>
    <w:p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Ο Τεχνικός Ασφαλείας έχει υποχρέωση να τηρεί το </w:t>
      </w:r>
      <w:r w:rsidR="00892D1A">
        <w:rPr>
          <w:rFonts w:asciiTheme="minorHAnsi" w:hAnsiTheme="minorHAnsi"/>
          <w:sz w:val="28"/>
          <w:szCs w:val="28"/>
        </w:rPr>
        <w:t>υπηρεσιακό</w:t>
      </w:r>
      <w:r w:rsidRPr="0032054C">
        <w:rPr>
          <w:rFonts w:asciiTheme="minorHAnsi" w:hAnsiTheme="minorHAnsi"/>
          <w:sz w:val="28"/>
          <w:szCs w:val="28"/>
        </w:rPr>
        <w:t xml:space="preserve"> απόρρητο.</w:t>
      </w:r>
    </w:p>
    <w:p w:rsidR="0032054C" w:rsidRPr="0032054C" w:rsidRDefault="00F26449" w:rsidP="00CC09DA">
      <w:pPr>
        <w:spacing w:after="0"/>
        <w:ind w:firstLine="357"/>
        <w:contextualSpacing/>
        <w:jc w:val="both"/>
        <w:rPr>
          <w:rFonts w:asciiTheme="minorHAnsi" w:hAnsiTheme="minorHAnsi"/>
          <w:sz w:val="28"/>
          <w:szCs w:val="28"/>
        </w:rPr>
      </w:pPr>
      <w:r>
        <w:rPr>
          <w:rFonts w:asciiTheme="minorHAnsi" w:hAnsiTheme="minorHAnsi"/>
          <w:sz w:val="28"/>
          <w:szCs w:val="28"/>
        </w:rPr>
        <w:t xml:space="preserve"> Επίσης </w:t>
      </w:r>
      <w:r w:rsidR="0032054C" w:rsidRPr="0032054C">
        <w:rPr>
          <w:rFonts w:asciiTheme="minorHAnsi" w:hAnsiTheme="minorHAnsi"/>
          <w:sz w:val="28"/>
          <w:szCs w:val="28"/>
        </w:rPr>
        <w:t>υποχρεούται, κατά την εκτέλεση του έργου του, να συνεργάζεται με το γιατρό εργασίας, πραγματοποιώντας κοινούς ελέγχους των χώρων εργασίας. Επίσης οφείλει να συνεργάζεται με την Ε.Υ.Α.Ε. ή τον αντιπρόσωπο των εργαζομένων. Οφείλει να ενημερώνει την Ε.Υ.Α.Ε. ή τον αντιπρόσωπο για κάθε σημαντικό ζήτημα υγιεινής και ασφάλειας της εργασίας στην επιχείρηση και να του παρέχει συμβουλές σε θέματα υγιεινής και ασφάλειας της εργασίας. Αν οι υπηρεσίες του Δήμου διαφωνούν με τις γραπτές υποδείξεις και συμβουλές του Τεχνικού Ασφαλείας</w:t>
      </w:r>
      <w:r w:rsidR="00B30671" w:rsidRPr="00B30671">
        <w:rPr>
          <w:rFonts w:asciiTheme="minorHAnsi" w:hAnsiTheme="minorHAnsi"/>
          <w:sz w:val="28"/>
          <w:szCs w:val="28"/>
        </w:rPr>
        <w:t>,</w:t>
      </w:r>
      <w:r w:rsidR="0032054C" w:rsidRPr="0032054C">
        <w:rPr>
          <w:rFonts w:asciiTheme="minorHAnsi" w:hAnsiTheme="minorHAnsi"/>
          <w:sz w:val="28"/>
          <w:szCs w:val="28"/>
        </w:rPr>
        <w:t xml:space="preserve"> οφείλουν να αιτιολογούν τις απόψεις τους και να τις κοινοπ</w:t>
      </w:r>
      <w:r w:rsidR="00B30671">
        <w:rPr>
          <w:rFonts w:asciiTheme="minorHAnsi" w:hAnsiTheme="minorHAnsi"/>
          <w:sz w:val="28"/>
          <w:szCs w:val="28"/>
        </w:rPr>
        <w:t>οιούν και στην Ε.Υ.Α.Ε.</w:t>
      </w:r>
      <w:r w:rsidR="0032054C" w:rsidRPr="0032054C">
        <w:rPr>
          <w:rFonts w:asciiTheme="minorHAnsi" w:hAnsiTheme="minorHAnsi"/>
          <w:sz w:val="28"/>
          <w:szCs w:val="28"/>
        </w:rPr>
        <w:t xml:space="preserve"> ή στον αντιπρόσωπο των εργαζομένων. Σε περίπτωση διαφωνίας η διαφορά θα επιλύεται από τον επιθεωρητή εργασίας και μόνο.</w:t>
      </w:r>
    </w:p>
    <w:p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Η παροχή των υπηρεσιών που προαναφέρθηκαν</w:t>
      </w:r>
      <w:r w:rsidR="00F13A4A">
        <w:rPr>
          <w:rFonts w:asciiTheme="minorHAnsi" w:hAnsiTheme="minorHAnsi"/>
          <w:sz w:val="28"/>
          <w:szCs w:val="28"/>
        </w:rPr>
        <w:t xml:space="preserve"> θα</w:t>
      </w:r>
      <w:r w:rsidRPr="0032054C">
        <w:rPr>
          <w:rFonts w:asciiTheme="minorHAnsi" w:hAnsiTheme="minorHAnsi"/>
          <w:sz w:val="28"/>
          <w:szCs w:val="28"/>
        </w:rPr>
        <w:t xml:space="preserve"> πραγματοποιείται στο χώρο εργασίας των εργαζόμενων, κατά τακτά χρονικά διαστήματα σε μέρες και ώρες που η υπηρεσία θα κρίνει πρόσφορες και βάσει χρονοδιαγράμματος, που θα υποβάλλει προς έγκριση ο Τεχνικός Ασφαλείας στη Διεύθυνση Διοικητικών Υπηρεσιών του Δήμου Ξάνθης.</w:t>
      </w:r>
    </w:p>
    <w:p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lastRenderedPageBreak/>
        <w:t xml:space="preserve">Ο Δήμος Ξάνθης </w:t>
      </w:r>
      <w:r w:rsidR="00F13A4A">
        <w:rPr>
          <w:rFonts w:asciiTheme="minorHAnsi" w:hAnsiTheme="minorHAnsi"/>
          <w:sz w:val="28"/>
          <w:szCs w:val="28"/>
        </w:rPr>
        <w:t xml:space="preserve">θα </w:t>
      </w:r>
      <w:r w:rsidRPr="0032054C">
        <w:rPr>
          <w:rFonts w:asciiTheme="minorHAnsi" w:hAnsiTheme="minorHAnsi"/>
          <w:sz w:val="28"/>
          <w:szCs w:val="28"/>
        </w:rPr>
        <w:t xml:space="preserve">παρέχει όλα τα μέσα και στοιχεία που κρίνονται απαραίτητα για την </w:t>
      </w:r>
      <w:r w:rsidR="00F13A4A">
        <w:rPr>
          <w:rFonts w:asciiTheme="minorHAnsi" w:hAnsiTheme="minorHAnsi"/>
          <w:sz w:val="28"/>
          <w:szCs w:val="28"/>
        </w:rPr>
        <w:t>εκτέλεση του έργου του Τεχνικού Ασφαλείας</w:t>
      </w:r>
      <w:r w:rsidRPr="0032054C">
        <w:rPr>
          <w:rFonts w:asciiTheme="minorHAnsi" w:hAnsiTheme="minorHAnsi"/>
          <w:sz w:val="28"/>
          <w:szCs w:val="28"/>
        </w:rPr>
        <w:t xml:space="preserve">. </w:t>
      </w:r>
    </w:p>
    <w:p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 xml:space="preserve">Ο  Τεχνικός Ασφαλείας </w:t>
      </w:r>
      <w:r w:rsidR="00F13A4A">
        <w:rPr>
          <w:rFonts w:asciiTheme="minorHAnsi" w:hAnsiTheme="minorHAnsi"/>
          <w:sz w:val="28"/>
          <w:szCs w:val="28"/>
        </w:rPr>
        <w:t xml:space="preserve">θα </w:t>
      </w:r>
      <w:r w:rsidRPr="0032054C">
        <w:rPr>
          <w:rFonts w:asciiTheme="minorHAnsi" w:hAnsiTheme="minorHAnsi"/>
          <w:sz w:val="28"/>
          <w:szCs w:val="28"/>
        </w:rPr>
        <w:t>ενεργεί με δική του πρωτοβουλία και με δικό του κίνδυνο, χωρίς νομική εξάρτιση από το Δήμο</w:t>
      </w:r>
      <w:r w:rsidR="00F26449">
        <w:rPr>
          <w:rFonts w:asciiTheme="minorHAnsi" w:hAnsiTheme="minorHAnsi"/>
          <w:sz w:val="28"/>
          <w:szCs w:val="28"/>
        </w:rPr>
        <w:t xml:space="preserve"> ως προς τον τρόπο </w:t>
      </w:r>
      <w:r w:rsidRPr="0032054C">
        <w:rPr>
          <w:rFonts w:asciiTheme="minorHAnsi" w:hAnsiTheme="minorHAnsi"/>
          <w:sz w:val="28"/>
          <w:szCs w:val="28"/>
        </w:rPr>
        <w:t xml:space="preserve">παροχής της εργασίας. </w:t>
      </w:r>
      <w:r w:rsidR="00F13A4A">
        <w:rPr>
          <w:rFonts w:asciiTheme="minorHAnsi" w:hAnsiTheme="minorHAnsi"/>
          <w:sz w:val="28"/>
          <w:szCs w:val="28"/>
        </w:rPr>
        <w:t>Θα ε</w:t>
      </w:r>
      <w:r w:rsidRPr="0032054C">
        <w:rPr>
          <w:rFonts w:asciiTheme="minorHAnsi" w:hAnsiTheme="minorHAnsi"/>
          <w:sz w:val="28"/>
          <w:szCs w:val="28"/>
        </w:rPr>
        <w:t>υθύνεται για την οργάνωση της ανατιθέμενης εργασίας και για τυχόν ελαττώματα της εργασίας. Σε περίπτωση μη επιμελούς εκτέλεσης της εργασίας ο Δήμος Ξάνθης</w:t>
      </w:r>
      <w:r w:rsidR="00741558">
        <w:rPr>
          <w:rFonts w:asciiTheme="minorHAnsi" w:hAnsiTheme="minorHAnsi"/>
          <w:sz w:val="28"/>
          <w:szCs w:val="28"/>
        </w:rPr>
        <w:t xml:space="preserve"> θα</w:t>
      </w:r>
      <w:r w:rsidRPr="0032054C">
        <w:rPr>
          <w:rFonts w:asciiTheme="minorHAnsi" w:hAnsiTheme="minorHAnsi"/>
          <w:sz w:val="28"/>
          <w:szCs w:val="28"/>
        </w:rPr>
        <w:t xml:space="preserve"> μπορεί να καταγγείλει τη σύ</w:t>
      </w:r>
      <w:r w:rsidR="00F26449">
        <w:rPr>
          <w:rFonts w:asciiTheme="minorHAnsi" w:hAnsiTheme="minorHAnsi"/>
          <w:sz w:val="28"/>
          <w:szCs w:val="28"/>
        </w:rPr>
        <w:t>μβαση, οπότε αυτός θα λάβ</w:t>
      </w:r>
      <w:r w:rsidRPr="0032054C">
        <w:rPr>
          <w:rFonts w:asciiTheme="minorHAnsi" w:hAnsiTheme="minorHAnsi"/>
          <w:sz w:val="28"/>
          <w:szCs w:val="28"/>
        </w:rPr>
        <w:t xml:space="preserve">ει αμοιβή για τις μέχρι τότε εκτελεσθείσες εργασίες, ύστερα από σχετική </w:t>
      </w:r>
      <w:r w:rsidR="00F13A4A">
        <w:rPr>
          <w:rFonts w:asciiTheme="minorHAnsi" w:hAnsiTheme="minorHAnsi"/>
          <w:sz w:val="28"/>
          <w:szCs w:val="28"/>
        </w:rPr>
        <w:t xml:space="preserve">βεβαίωση της αρμόδιας Επιτροπής </w:t>
      </w:r>
      <w:r w:rsidRPr="0032054C">
        <w:rPr>
          <w:rFonts w:asciiTheme="minorHAnsi" w:hAnsiTheme="minorHAnsi"/>
          <w:sz w:val="28"/>
          <w:szCs w:val="28"/>
        </w:rPr>
        <w:t xml:space="preserve">και </w:t>
      </w:r>
      <w:r w:rsidR="00F26449">
        <w:rPr>
          <w:rFonts w:asciiTheme="minorHAnsi" w:hAnsiTheme="minorHAnsi"/>
          <w:sz w:val="28"/>
          <w:szCs w:val="28"/>
        </w:rPr>
        <w:t xml:space="preserve">θα </w:t>
      </w:r>
      <w:r w:rsidRPr="0032054C">
        <w:rPr>
          <w:rFonts w:asciiTheme="minorHAnsi" w:hAnsiTheme="minorHAnsi"/>
          <w:sz w:val="28"/>
          <w:szCs w:val="28"/>
        </w:rPr>
        <w:t xml:space="preserve">διακόπτεται η σύμβαση. </w:t>
      </w:r>
    </w:p>
    <w:p w:rsidR="0032054C" w:rsidRPr="0032054C" w:rsidRDefault="0032054C" w:rsidP="00CC09DA">
      <w:pPr>
        <w:spacing w:after="0"/>
        <w:contextualSpacing/>
        <w:jc w:val="both"/>
        <w:rPr>
          <w:rFonts w:asciiTheme="minorHAnsi" w:hAnsiTheme="minorHAnsi"/>
          <w:sz w:val="28"/>
          <w:szCs w:val="28"/>
        </w:rPr>
      </w:pPr>
    </w:p>
    <w:p w:rsidR="00AC512C" w:rsidRPr="00AC512C" w:rsidRDefault="00C73879" w:rsidP="00CC09DA">
      <w:pPr>
        <w:spacing w:after="0"/>
        <w:contextualSpacing/>
        <w:jc w:val="both"/>
        <w:rPr>
          <w:rFonts w:asciiTheme="minorHAnsi" w:hAnsiTheme="minorHAnsi"/>
          <w:b/>
          <w:sz w:val="28"/>
          <w:szCs w:val="28"/>
          <w:u w:val="single"/>
        </w:rPr>
      </w:pPr>
      <w:r w:rsidRPr="00D56B11">
        <w:rPr>
          <w:rFonts w:asciiTheme="minorHAnsi" w:hAnsiTheme="minorHAnsi"/>
          <w:sz w:val="28"/>
          <w:szCs w:val="28"/>
        </w:rPr>
        <w:tab/>
      </w:r>
      <w:r w:rsidR="00AC512C" w:rsidRPr="00AC512C">
        <w:rPr>
          <w:rFonts w:asciiTheme="minorHAnsi" w:hAnsiTheme="minorHAnsi"/>
          <w:b/>
          <w:sz w:val="28"/>
          <w:szCs w:val="28"/>
          <w:u w:val="single"/>
        </w:rPr>
        <w:t>Οικονομικά στοιχεία</w:t>
      </w:r>
    </w:p>
    <w:p w:rsidR="00C73879" w:rsidRPr="00C73879" w:rsidRDefault="00C73879" w:rsidP="00CC09DA">
      <w:pPr>
        <w:spacing w:after="0"/>
        <w:ind w:firstLine="720"/>
        <w:contextualSpacing/>
        <w:jc w:val="both"/>
        <w:rPr>
          <w:sz w:val="28"/>
          <w:szCs w:val="28"/>
        </w:rPr>
      </w:pPr>
      <w:r w:rsidRPr="00D56B11">
        <w:rPr>
          <w:rFonts w:asciiTheme="minorHAnsi" w:hAnsiTheme="minorHAnsi"/>
          <w:sz w:val="28"/>
          <w:szCs w:val="28"/>
        </w:rPr>
        <w:t xml:space="preserve">Ο προϋπολογισμός της </w:t>
      </w:r>
      <w:r>
        <w:rPr>
          <w:rFonts w:asciiTheme="minorHAnsi" w:hAnsiTheme="minorHAnsi"/>
          <w:sz w:val="28"/>
          <w:szCs w:val="28"/>
        </w:rPr>
        <w:t xml:space="preserve">αμοιβής του θα βαρύνει τον κωδικό </w:t>
      </w:r>
      <w:r>
        <w:rPr>
          <w:sz w:val="28"/>
          <w:szCs w:val="28"/>
        </w:rPr>
        <w:t>τ</w:t>
      </w:r>
      <w:r w:rsidRPr="00C73879">
        <w:rPr>
          <w:sz w:val="28"/>
          <w:szCs w:val="28"/>
        </w:rPr>
        <w:t>ου προϋπολο</w:t>
      </w:r>
      <w:r w:rsidR="001031EC">
        <w:rPr>
          <w:sz w:val="28"/>
          <w:szCs w:val="28"/>
        </w:rPr>
        <w:t xml:space="preserve">γισμού του Δήμου οικ. έτους </w:t>
      </w:r>
      <w:r w:rsidR="006E66AC">
        <w:rPr>
          <w:sz w:val="28"/>
          <w:szCs w:val="28"/>
        </w:rPr>
        <w:t>201</w:t>
      </w:r>
      <w:r w:rsidR="00507AFD">
        <w:rPr>
          <w:sz w:val="28"/>
          <w:szCs w:val="28"/>
        </w:rPr>
        <w:t>8</w:t>
      </w:r>
      <w:r w:rsidR="00E605F0">
        <w:rPr>
          <w:sz w:val="28"/>
          <w:szCs w:val="28"/>
        </w:rPr>
        <w:t>, Κ.Α.</w:t>
      </w:r>
      <w:r w:rsidRPr="00C73879">
        <w:rPr>
          <w:sz w:val="28"/>
          <w:szCs w:val="28"/>
        </w:rPr>
        <w:t xml:space="preserve"> </w:t>
      </w:r>
      <w:r>
        <w:rPr>
          <w:sz w:val="28"/>
          <w:szCs w:val="28"/>
        </w:rPr>
        <w:t>02.00.6117</w:t>
      </w:r>
      <w:r w:rsidR="00E605F0">
        <w:rPr>
          <w:sz w:val="28"/>
          <w:szCs w:val="28"/>
        </w:rPr>
        <w:t>, με τίτλο «Λοιπές αμοιβές λοιπών εκτελούντων ειδικές υπηρεσίες με την ιδιότητα του ελεύθερου επαγγελματία»</w:t>
      </w:r>
      <w:r>
        <w:rPr>
          <w:sz w:val="28"/>
          <w:szCs w:val="28"/>
        </w:rPr>
        <w:t xml:space="preserve"> και τον</w:t>
      </w:r>
      <w:r w:rsidRPr="00C73879">
        <w:rPr>
          <w:sz w:val="28"/>
          <w:szCs w:val="28"/>
        </w:rPr>
        <w:t xml:space="preserve"> </w:t>
      </w:r>
      <w:r>
        <w:rPr>
          <w:sz w:val="28"/>
          <w:szCs w:val="28"/>
        </w:rPr>
        <w:t>αντίστοιχο</w:t>
      </w:r>
      <w:r w:rsidR="006E66AC">
        <w:rPr>
          <w:sz w:val="28"/>
          <w:szCs w:val="28"/>
        </w:rPr>
        <w:t xml:space="preserve"> του οικ. έτους 201</w:t>
      </w:r>
      <w:r w:rsidR="00507AFD">
        <w:rPr>
          <w:sz w:val="28"/>
          <w:szCs w:val="28"/>
        </w:rPr>
        <w:t>9</w:t>
      </w:r>
      <w:r w:rsidRPr="00C73879">
        <w:rPr>
          <w:sz w:val="28"/>
          <w:szCs w:val="28"/>
        </w:rPr>
        <w:t>.</w:t>
      </w:r>
    </w:p>
    <w:p w:rsidR="00DD38D5" w:rsidRDefault="00AC512C" w:rsidP="00CC09DA">
      <w:pPr>
        <w:spacing w:after="0"/>
        <w:contextualSpacing/>
        <w:jc w:val="both"/>
        <w:rPr>
          <w:sz w:val="28"/>
          <w:szCs w:val="28"/>
        </w:rPr>
      </w:pPr>
      <w:r>
        <w:tab/>
      </w:r>
      <w:r w:rsidRPr="00AC512C">
        <w:rPr>
          <w:sz w:val="28"/>
          <w:szCs w:val="28"/>
        </w:rPr>
        <w:t xml:space="preserve">Το κόστος  της </w:t>
      </w:r>
      <w:r>
        <w:rPr>
          <w:sz w:val="28"/>
          <w:szCs w:val="28"/>
        </w:rPr>
        <w:t xml:space="preserve">αμοιβής του, σύμφωνα με τον αριθμό των υπηρετούντων υπαλλήλων στο Δήμο Ξάνθης και τις εγκαταστάσεις και τα κτίρια που χρησιμοποιούνται από τις υπηρεσίες αυτού, προϋπολογίζεται στο ποσό των </w:t>
      </w:r>
      <w:bookmarkStart w:id="0" w:name="_GoBack"/>
      <w:r w:rsidR="000546E2" w:rsidRPr="000546E2">
        <w:rPr>
          <w:rFonts w:asciiTheme="minorHAnsi" w:hAnsiTheme="minorHAnsi" w:cstheme="minorHAnsi"/>
          <w:b/>
          <w:sz w:val="28"/>
          <w:szCs w:val="28"/>
        </w:rPr>
        <w:t xml:space="preserve">12.435,38 </w:t>
      </w:r>
      <w:bookmarkEnd w:id="0"/>
      <w:r w:rsidR="000546E2" w:rsidRPr="000546E2">
        <w:rPr>
          <w:rFonts w:asciiTheme="minorHAnsi" w:hAnsiTheme="minorHAnsi" w:cstheme="minorHAnsi"/>
          <w:b/>
          <w:sz w:val="28"/>
          <w:szCs w:val="28"/>
        </w:rPr>
        <w:t>€</w:t>
      </w:r>
      <w:r w:rsidR="007A6E6E" w:rsidRPr="000546E2">
        <w:rPr>
          <w:rFonts w:asciiTheme="minorHAnsi" w:hAnsiTheme="minorHAnsi" w:cstheme="minorHAnsi"/>
          <w:sz w:val="28"/>
          <w:szCs w:val="28"/>
        </w:rPr>
        <w:t>,</w:t>
      </w:r>
      <w:r w:rsidR="007A6E6E">
        <w:rPr>
          <w:sz w:val="28"/>
          <w:szCs w:val="28"/>
        </w:rPr>
        <w:t xml:space="preserve"> συμπεριλαμβανομένου</w:t>
      </w:r>
      <w:r>
        <w:rPr>
          <w:sz w:val="28"/>
          <w:szCs w:val="28"/>
        </w:rPr>
        <w:t xml:space="preserve"> ΦΠΑ.  </w:t>
      </w:r>
    </w:p>
    <w:p w:rsidR="00107EE8" w:rsidRDefault="00107EE8" w:rsidP="00CC09DA">
      <w:pPr>
        <w:spacing w:after="0"/>
        <w:ind w:firstLine="720"/>
        <w:contextualSpacing/>
        <w:jc w:val="both"/>
        <w:rPr>
          <w:rFonts w:asciiTheme="minorHAnsi" w:hAnsiTheme="minorHAnsi"/>
          <w:sz w:val="28"/>
          <w:szCs w:val="28"/>
        </w:rPr>
      </w:pPr>
    </w:p>
    <w:p w:rsidR="00107EE8" w:rsidRPr="00107EE8" w:rsidRDefault="00107EE8" w:rsidP="00CC09DA">
      <w:pPr>
        <w:spacing w:after="0"/>
        <w:ind w:firstLine="720"/>
        <w:contextualSpacing/>
        <w:jc w:val="both"/>
        <w:rPr>
          <w:rFonts w:asciiTheme="minorHAnsi" w:hAnsiTheme="minorHAnsi"/>
          <w:b/>
          <w:sz w:val="28"/>
          <w:szCs w:val="28"/>
          <w:u w:val="single"/>
        </w:rPr>
      </w:pPr>
      <w:r w:rsidRPr="00107EE8">
        <w:rPr>
          <w:rFonts w:asciiTheme="minorHAnsi" w:hAnsiTheme="minorHAnsi"/>
          <w:b/>
          <w:sz w:val="28"/>
          <w:szCs w:val="28"/>
          <w:u w:val="single"/>
        </w:rPr>
        <w:t>∆ιάρκεια σύµβασης</w:t>
      </w:r>
    </w:p>
    <w:p w:rsidR="00107EE8" w:rsidRPr="00107EE8" w:rsidRDefault="00107EE8" w:rsidP="00CC09DA">
      <w:pPr>
        <w:spacing w:after="0"/>
        <w:ind w:firstLine="720"/>
        <w:contextualSpacing/>
        <w:jc w:val="both"/>
        <w:rPr>
          <w:rFonts w:asciiTheme="minorHAnsi" w:hAnsiTheme="minorHAnsi"/>
          <w:sz w:val="28"/>
          <w:szCs w:val="28"/>
        </w:rPr>
      </w:pPr>
      <w:r w:rsidRPr="00107EE8">
        <w:rPr>
          <w:rFonts w:asciiTheme="minorHAnsi" w:hAnsiTheme="minorHAnsi"/>
          <w:sz w:val="28"/>
          <w:szCs w:val="28"/>
        </w:rPr>
        <w:t>Η  διάρκεια  της  σύμβασης  ορίζεται  σε ένα (1) έτος αρχής γενομένης από την ημερομηνία υπογραφής της σύμβασης.</w:t>
      </w:r>
    </w:p>
    <w:p w:rsidR="001E7328" w:rsidRDefault="001E7328" w:rsidP="00CC09DA">
      <w:pPr>
        <w:spacing w:after="0"/>
        <w:contextualSpacing/>
        <w:jc w:val="both"/>
        <w:rPr>
          <w:sz w:val="28"/>
          <w:szCs w:val="28"/>
        </w:rPr>
      </w:pPr>
    </w:p>
    <w:p w:rsidR="001E7328" w:rsidRPr="00B9733C" w:rsidRDefault="006E66AC" w:rsidP="001E7328">
      <w:pPr>
        <w:spacing w:after="0" w:line="240" w:lineRule="auto"/>
        <w:contextualSpacing/>
        <w:jc w:val="center"/>
        <w:rPr>
          <w:b/>
          <w:sz w:val="28"/>
          <w:szCs w:val="28"/>
        </w:rPr>
      </w:pPr>
      <w:r>
        <w:rPr>
          <w:b/>
          <w:sz w:val="28"/>
          <w:szCs w:val="28"/>
        </w:rPr>
        <w:t>Ξάνθη</w:t>
      </w:r>
      <w:r w:rsidR="00507AFD">
        <w:rPr>
          <w:b/>
          <w:sz w:val="28"/>
          <w:szCs w:val="28"/>
        </w:rPr>
        <w:t xml:space="preserve">, </w:t>
      </w:r>
      <w:r>
        <w:rPr>
          <w:b/>
          <w:sz w:val="28"/>
          <w:szCs w:val="28"/>
        </w:rPr>
        <w:t xml:space="preserve"> </w:t>
      </w:r>
      <w:r w:rsidR="00507AFD">
        <w:rPr>
          <w:b/>
          <w:sz w:val="28"/>
          <w:szCs w:val="28"/>
        </w:rPr>
        <w:t>0</w:t>
      </w:r>
      <w:r w:rsidR="000546E2">
        <w:rPr>
          <w:b/>
          <w:sz w:val="28"/>
          <w:szCs w:val="28"/>
        </w:rPr>
        <w:t>7</w:t>
      </w:r>
      <w:r w:rsidR="00507AFD">
        <w:rPr>
          <w:b/>
          <w:sz w:val="28"/>
          <w:szCs w:val="28"/>
        </w:rPr>
        <w:t>-08</w:t>
      </w:r>
      <w:r>
        <w:rPr>
          <w:b/>
          <w:sz w:val="28"/>
          <w:szCs w:val="28"/>
        </w:rPr>
        <w:t>-201</w:t>
      </w:r>
      <w:r w:rsidR="00507AFD">
        <w:rPr>
          <w:b/>
          <w:sz w:val="28"/>
          <w:szCs w:val="28"/>
        </w:rPr>
        <w:t>8</w:t>
      </w:r>
    </w:p>
    <w:p w:rsidR="001E7328" w:rsidRDefault="001E7328" w:rsidP="001E7328">
      <w:pPr>
        <w:spacing w:after="0" w:line="240" w:lineRule="auto"/>
        <w:contextualSpacing/>
        <w:jc w:val="center"/>
        <w:rPr>
          <w:b/>
          <w:sz w:val="28"/>
          <w:szCs w:val="28"/>
        </w:rPr>
      </w:pPr>
    </w:p>
    <w:p w:rsidR="00507AFD" w:rsidRDefault="00607D8D" w:rsidP="00607D8D">
      <w:pPr>
        <w:tabs>
          <w:tab w:val="left" w:pos="3686"/>
        </w:tabs>
        <w:spacing w:before="32" w:after="0" w:line="240" w:lineRule="auto"/>
        <w:ind w:right="3"/>
        <w:jc w:val="both"/>
        <w:rPr>
          <w:rFonts w:asciiTheme="minorHAnsi" w:eastAsia="Times New Roman" w:hAnsiTheme="minorHAnsi"/>
          <w:b/>
          <w:spacing w:val="-1"/>
          <w:sz w:val="28"/>
          <w:szCs w:val="28"/>
        </w:rPr>
      </w:pPr>
      <w:r w:rsidRPr="00607D8D">
        <w:rPr>
          <w:rFonts w:asciiTheme="minorHAnsi" w:eastAsia="Times New Roman" w:hAnsiTheme="minorHAnsi"/>
          <w:b/>
          <w:sz w:val="28"/>
          <w:szCs w:val="28"/>
        </w:rPr>
        <w:t xml:space="preserve">Ο ΣΥΝΤΑΞΑΣ                                         </w:t>
      </w:r>
      <w:r w:rsidR="00507AFD">
        <w:rPr>
          <w:rFonts w:asciiTheme="minorHAnsi" w:eastAsia="Times New Roman" w:hAnsiTheme="minorHAnsi"/>
          <w:b/>
          <w:sz w:val="28"/>
          <w:szCs w:val="28"/>
        </w:rPr>
        <w:t>Ο ΑΝΑΠΛΗΡΩΤΗΣ</w:t>
      </w:r>
      <w:r w:rsidRPr="00607D8D">
        <w:rPr>
          <w:rFonts w:asciiTheme="minorHAnsi" w:eastAsia="Times New Roman" w:hAnsiTheme="minorHAnsi"/>
          <w:b/>
          <w:spacing w:val="-1"/>
          <w:sz w:val="28"/>
          <w:szCs w:val="28"/>
        </w:rPr>
        <w:t xml:space="preserve"> Π</w:t>
      </w:r>
      <w:r w:rsidRPr="00607D8D">
        <w:rPr>
          <w:rFonts w:asciiTheme="minorHAnsi" w:eastAsia="Times New Roman" w:hAnsiTheme="minorHAnsi"/>
          <w:b/>
          <w:sz w:val="28"/>
          <w:szCs w:val="28"/>
        </w:rPr>
        <w:t>Ρ</w:t>
      </w:r>
      <w:r w:rsidRPr="00607D8D">
        <w:rPr>
          <w:rFonts w:asciiTheme="minorHAnsi" w:eastAsia="Times New Roman" w:hAnsiTheme="minorHAnsi"/>
          <w:b/>
          <w:spacing w:val="1"/>
          <w:sz w:val="28"/>
          <w:szCs w:val="28"/>
        </w:rPr>
        <w:t>Ο</w:t>
      </w:r>
      <w:r w:rsidRPr="00607D8D">
        <w:rPr>
          <w:rFonts w:asciiTheme="minorHAnsi" w:eastAsia="Times New Roman" w:hAnsiTheme="minorHAnsi"/>
          <w:b/>
          <w:spacing w:val="-4"/>
          <w:sz w:val="28"/>
          <w:szCs w:val="28"/>
        </w:rPr>
        <w:t>Ϊ</w:t>
      </w:r>
      <w:r w:rsidRPr="00607D8D">
        <w:rPr>
          <w:rFonts w:asciiTheme="minorHAnsi" w:eastAsia="Times New Roman" w:hAnsiTheme="minorHAnsi"/>
          <w:b/>
          <w:spacing w:val="1"/>
          <w:sz w:val="28"/>
          <w:szCs w:val="28"/>
        </w:rPr>
        <w:t>Σ</w:t>
      </w:r>
      <w:r w:rsidRPr="00607D8D">
        <w:rPr>
          <w:rFonts w:asciiTheme="minorHAnsi" w:eastAsia="Times New Roman" w:hAnsiTheme="minorHAnsi"/>
          <w:b/>
          <w:spacing w:val="2"/>
          <w:sz w:val="28"/>
          <w:szCs w:val="28"/>
        </w:rPr>
        <w:t>Τ</w:t>
      </w:r>
      <w:r w:rsidRPr="00607D8D">
        <w:rPr>
          <w:rFonts w:asciiTheme="minorHAnsi" w:eastAsia="Times New Roman" w:hAnsiTheme="minorHAnsi"/>
          <w:b/>
          <w:spacing w:val="-1"/>
          <w:sz w:val="28"/>
          <w:szCs w:val="28"/>
        </w:rPr>
        <w:t>Α</w:t>
      </w:r>
      <w:r w:rsidRPr="00607D8D">
        <w:rPr>
          <w:rFonts w:asciiTheme="minorHAnsi" w:eastAsia="Times New Roman" w:hAnsiTheme="minorHAnsi"/>
          <w:b/>
          <w:spacing w:val="1"/>
          <w:sz w:val="28"/>
          <w:szCs w:val="28"/>
        </w:rPr>
        <w:t>Μ</w:t>
      </w:r>
      <w:r w:rsidRPr="00607D8D">
        <w:rPr>
          <w:rFonts w:asciiTheme="minorHAnsi" w:eastAsia="Times New Roman" w:hAnsiTheme="minorHAnsi"/>
          <w:b/>
          <w:sz w:val="28"/>
          <w:szCs w:val="28"/>
        </w:rPr>
        <w:t>Ε</w:t>
      </w:r>
      <w:r w:rsidRPr="00607D8D">
        <w:rPr>
          <w:rFonts w:asciiTheme="minorHAnsi" w:eastAsia="Times New Roman" w:hAnsiTheme="minorHAnsi"/>
          <w:b/>
          <w:spacing w:val="-1"/>
          <w:sz w:val="28"/>
          <w:szCs w:val="28"/>
        </w:rPr>
        <w:t>Ν</w:t>
      </w:r>
      <w:r w:rsidR="00507AFD">
        <w:rPr>
          <w:rFonts w:asciiTheme="minorHAnsi" w:eastAsia="Times New Roman" w:hAnsiTheme="minorHAnsi"/>
          <w:b/>
          <w:spacing w:val="-1"/>
          <w:sz w:val="28"/>
          <w:szCs w:val="28"/>
        </w:rPr>
        <w:t>ΟΣ</w:t>
      </w:r>
    </w:p>
    <w:p w:rsidR="00607D8D" w:rsidRPr="00607D8D" w:rsidRDefault="00507AFD" w:rsidP="00607D8D">
      <w:pPr>
        <w:tabs>
          <w:tab w:val="left" w:pos="3686"/>
        </w:tabs>
        <w:spacing w:before="32" w:after="0" w:line="240" w:lineRule="auto"/>
        <w:ind w:right="3"/>
        <w:jc w:val="both"/>
        <w:rPr>
          <w:rFonts w:asciiTheme="minorHAnsi" w:eastAsia="Times New Roman" w:hAnsiTheme="minorHAnsi"/>
          <w:b/>
          <w:sz w:val="28"/>
          <w:szCs w:val="28"/>
        </w:rPr>
      </w:pPr>
      <w:r>
        <w:rPr>
          <w:rFonts w:asciiTheme="minorHAnsi" w:eastAsia="Times New Roman" w:hAnsiTheme="minorHAnsi"/>
          <w:b/>
          <w:spacing w:val="-1"/>
          <w:sz w:val="28"/>
          <w:szCs w:val="28"/>
        </w:rPr>
        <w:tab/>
        <w:t xml:space="preserve">    </w:t>
      </w:r>
      <w:r w:rsidR="00607D8D" w:rsidRPr="00607D8D">
        <w:rPr>
          <w:rFonts w:asciiTheme="minorHAnsi" w:eastAsia="Times New Roman" w:hAnsiTheme="minorHAnsi"/>
          <w:b/>
          <w:spacing w:val="-3"/>
          <w:sz w:val="28"/>
          <w:szCs w:val="28"/>
        </w:rPr>
        <w:t xml:space="preserve"> </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1"/>
          <w:sz w:val="28"/>
          <w:szCs w:val="28"/>
        </w:rPr>
        <w:t>Μ</w:t>
      </w:r>
      <w:r w:rsidR="00607D8D" w:rsidRPr="00607D8D">
        <w:rPr>
          <w:rFonts w:asciiTheme="minorHAnsi" w:eastAsia="Times New Roman" w:hAnsiTheme="minorHAnsi"/>
          <w:b/>
          <w:spacing w:val="-3"/>
          <w:sz w:val="28"/>
          <w:szCs w:val="28"/>
        </w:rPr>
        <w:t>Η</w:t>
      </w:r>
      <w:r w:rsidR="00607D8D" w:rsidRPr="00607D8D">
        <w:rPr>
          <w:rFonts w:asciiTheme="minorHAnsi" w:eastAsia="Times New Roman" w:hAnsiTheme="minorHAnsi"/>
          <w:b/>
          <w:spacing w:val="1"/>
          <w:sz w:val="28"/>
          <w:szCs w:val="28"/>
        </w:rPr>
        <w:t>Μ</w:t>
      </w:r>
      <w:r w:rsidR="00607D8D" w:rsidRPr="00607D8D">
        <w:rPr>
          <w:rFonts w:asciiTheme="minorHAnsi" w:eastAsia="Times New Roman" w:hAnsiTheme="minorHAnsi"/>
          <w:b/>
          <w:spacing w:val="-1"/>
          <w:sz w:val="28"/>
          <w:szCs w:val="28"/>
        </w:rPr>
        <w:t>Α</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3"/>
          <w:sz w:val="28"/>
          <w:szCs w:val="28"/>
        </w:rPr>
        <w:t>Ο</w:t>
      </w:r>
      <w:r w:rsidR="00607D8D" w:rsidRPr="00607D8D">
        <w:rPr>
          <w:rFonts w:asciiTheme="minorHAnsi" w:eastAsia="Times New Roman" w:hAnsiTheme="minorHAnsi"/>
          <w:b/>
          <w:sz w:val="28"/>
          <w:szCs w:val="28"/>
        </w:rPr>
        <w:t>Σ</w:t>
      </w:r>
      <w:r>
        <w:rPr>
          <w:rFonts w:asciiTheme="minorHAnsi" w:eastAsia="Times New Roman" w:hAnsiTheme="minorHAnsi"/>
          <w:b/>
          <w:sz w:val="28"/>
          <w:szCs w:val="28"/>
        </w:rPr>
        <w:t xml:space="preserve"> ΔΙΟΙΚΗΤΙΚΩΝ ΥΠΗΡΕΣΙΩΝ</w:t>
      </w:r>
    </w:p>
    <w:p w:rsidR="00607D8D" w:rsidRPr="00607D8D" w:rsidRDefault="00607D8D" w:rsidP="00607D8D">
      <w:pPr>
        <w:spacing w:before="36" w:after="0" w:line="252" w:lineRule="exact"/>
        <w:ind w:left="-19" w:right="1062"/>
        <w:jc w:val="center"/>
        <w:rPr>
          <w:rFonts w:asciiTheme="minorHAnsi" w:eastAsia="Times New Roman" w:hAnsiTheme="minorHAnsi"/>
          <w:sz w:val="28"/>
          <w:szCs w:val="28"/>
        </w:rPr>
      </w:pPr>
    </w:p>
    <w:p w:rsidR="00607D8D" w:rsidRPr="00607D8D" w:rsidRDefault="00607D8D" w:rsidP="00607D8D">
      <w:pPr>
        <w:spacing w:before="19" w:after="0" w:line="260" w:lineRule="exact"/>
        <w:rPr>
          <w:rFonts w:asciiTheme="minorHAnsi" w:hAnsiTheme="minorHAnsi"/>
          <w:sz w:val="28"/>
          <w:szCs w:val="28"/>
        </w:rPr>
      </w:pPr>
    </w:p>
    <w:p w:rsidR="00607D8D" w:rsidRPr="00607D8D" w:rsidRDefault="00607D8D" w:rsidP="00607D8D">
      <w:pPr>
        <w:spacing w:before="58" w:after="0" w:line="240" w:lineRule="auto"/>
        <w:ind w:left="820" w:right="-20"/>
        <w:rPr>
          <w:rFonts w:asciiTheme="minorHAnsi" w:eastAsia="Verdana" w:hAnsiTheme="minorHAnsi" w:cs="Verdana"/>
          <w:spacing w:val="-1"/>
          <w:w w:val="111"/>
          <w:sz w:val="28"/>
          <w:szCs w:val="28"/>
        </w:rPr>
      </w:pPr>
    </w:p>
    <w:p w:rsidR="00607D8D" w:rsidRPr="00607D8D" w:rsidRDefault="00607D8D" w:rsidP="00607D8D">
      <w:pPr>
        <w:spacing w:before="58" w:after="0" w:line="240" w:lineRule="auto"/>
        <w:ind w:left="820" w:right="-20"/>
        <w:rPr>
          <w:rFonts w:asciiTheme="minorHAnsi" w:eastAsia="Verdana" w:hAnsiTheme="minorHAnsi" w:cs="Verdana"/>
          <w:spacing w:val="-1"/>
          <w:w w:val="111"/>
          <w:sz w:val="28"/>
          <w:szCs w:val="28"/>
        </w:rPr>
      </w:pPr>
    </w:p>
    <w:p w:rsidR="00607D8D" w:rsidRPr="00607D8D" w:rsidRDefault="00507AFD" w:rsidP="00607D8D">
      <w:pPr>
        <w:spacing w:after="0" w:line="240" w:lineRule="auto"/>
        <w:ind w:right="-141"/>
        <w:jc w:val="center"/>
        <w:rPr>
          <w:rFonts w:asciiTheme="minorHAnsi" w:eastAsia="Times New Roman" w:hAnsiTheme="minorHAnsi"/>
          <w:b/>
          <w:sz w:val="28"/>
          <w:szCs w:val="28"/>
        </w:rPr>
      </w:pPr>
      <w:r>
        <w:rPr>
          <w:rFonts w:asciiTheme="minorHAnsi" w:eastAsia="Times New Roman" w:hAnsiTheme="minorHAnsi"/>
          <w:b/>
          <w:spacing w:val="-1"/>
          <w:sz w:val="28"/>
          <w:szCs w:val="28"/>
        </w:rPr>
        <w:t>Η</w:t>
      </w:r>
      <w:r w:rsidR="00607D8D" w:rsidRPr="00607D8D">
        <w:rPr>
          <w:rFonts w:asciiTheme="minorHAnsi" w:eastAsia="Times New Roman" w:hAnsiTheme="minorHAnsi"/>
          <w:b/>
          <w:spacing w:val="-1"/>
          <w:sz w:val="28"/>
          <w:szCs w:val="28"/>
        </w:rPr>
        <w:t xml:space="preserve"> Π</w:t>
      </w:r>
      <w:r w:rsidR="00607D8D" w:rsidRPr="00607D8D">
        <w:rPr>
          <w:rFonts w:asciiTheme="minorHAnsi" w:eastAsia="Times New Roman" w:hAnsiTheme="minorHAnsi"/>
          <w:b/>
          <w:sz w:val="28"/>
          <w:szCs w:val="28"/>
        </w:rPr>
        <w:t>Ρ</w:t>
      </w:r>
      <w:r w:rsidR="00607D8D" w:rsidRPr="00607D8D">
        <w:rPr>
          <w:rFonts w:asciiTheme="minorHAnsi" w:eastAsia="Times New Roman" w:hAnsiTheme="minorHAnsi"/>
          <w:b/>
          <w:spacing w:val="1"/>
          <w:sz w:val="28"/>
          <w:szCs w:val="28"/>
        </w:rPr>
        <w:t>Ο</w:t>
      </w:r>
      <w:r w:rsidR="00607D8D" w:rsidRPr="00607D8D">
        <w:rPr>
          <w:rFonts w:asciiTheme="minorHAnsi" w:eastAsia="Times New Roman" w:hAnsiTheme="minorHAnsi"/>
          <w:b/>
          <w:spacing w:val="-4"/>
          <w:sz w:val="28"/>
          <w:szCs w:val="28"/>
        </w:rPr>
        <w:t>Ϊ</w:t>
      </w:r>
      <w:r w:rsidR="00607D8D" w:rsidRPr="00607D8D">
        <w:rPr>
          <w:rFonts w:asciiTheme="minorHAnsi" w:eastAsia="Times New Roman" w:hAnsiTheme="minorHAnsi"/>
          <w:b/>
          <w:spacing w:val="1"/>
          <w:sz w:val="28"/>
          <w:szCs w:val="28"/>
        </w:rPr>
        <w:t>Σ</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1"/>
          <w:sz w:val="28"/>
          <w:szCs w:val="28"/>
        </w:rPr>
        <w:t>Α</w:t>
      </w:r>
      <w:r w:rsidR="00607D8D" w:rsidRPr="00607D8D">
        <w:rPr>
          <w:rFonts w:asciiTheme="minorHAnsi" w:eastAsia="Times New Roman" w:hAnsiTheme="minorHAnsi"/>
          <w:b/>
          <w:spacing w:val="1"/>
          <w:sz w:val="28"/>
          <w:szCs w:val="28"/>
        </w:rPr>
        <w:t>Μ</w:t>
      </w:r>
      <w:r w:rsidR="00607D8D" w:rsidRPr="00607D8D">
        <w:rPr>
          <w:rFonts w:asciiTheme="minorHAnsi" w:eastAsia="Times New Roman" w:hAnsiTheme="minorHAnsi"/>
          <w:b/>
          <w:sz w:val="28"/>
          <w:szCs w:val="28"/>
        </w:rPr>
        <w:t>Ε</w:t>
      </w:r>
      <w:r w:rsidR="00607D8D" w:rsidRPr="00607D8D">
        <w:rPr>
          <w:rFonts w:asciiTheme="minorHAnsi" w:eastAsia="Times New Roman" w:hAnsiTheme="minorHAnsi"/>
          <w:b/>
          <w:spacing w:val="-1"/>
          <w:sz w:val="28"/>
          <w:szCs w:val="28"/>
        </w:rPr>
        <w:t>Ν</w:t>
      </w:r>
      <w:r w:rsidR="006E66AC">
        <w:rPr>
          <w:rFonts w:asciiTheme="minorHAnsi" w:eastAsia="Times New Roman" w:hAnsiTheme="minorHAnsi"/>
          <w:b/>
          <w:sz w:val="28"/>
          <w:szCs w:val="28"/>
          <w:lang w:val="en-US"/>
        </w:rPr>
        <w:t>H</w:t>
      </w:r>
      <w:r w:rsidR="00607D8D" w:rsidRPr="00607D8D">
        <w:rPr>
          <w:rFonts w:asciiTheme="minorHAnsi" w:eastAsia="Times New Roman" w:hAnsiTheme="minorHAnsi"/>
          <w:b/>
          <w:spacing w:val="-1"/>
          <w:sz w:val="28"/>
          <w:szCs w:val="28"/>
        </w:rPr>
        <w:t xml:space="preserve"> </w:t>
      </w:r>
      <w:r w:rsidR="00607D8D" w:rsidRPr="00607D8D">
        <w:rPr>
          <w:rFonts w:asciiTheme="minorHAnsi" w:eastAsia="Times New Roman" w:hAnsiTheme="minorHAnsi"/>
          <w:b/>
          <w:sz w:val="28"/>
          <w:szCs w:val="28"/>
        </w:rPr>
        <w:t>ΔΙΕΥΘΥΝΣΗΣ</w:t>
      </w:r>
    </w:p>
    <w:p w:rsidR="00607D8D" w:rsidRPr="00607D8D" w:rsidRDefault="00507AFD" w:rsidP="00607D8D">
      <w:pPr>
        <w:spacing w:after="0" w:line="240" w:lineRule="auto"/>
        <w:ind w:left="2051" w:right="2045"/>
        <w:jc w:val="center"/>
        <w:rPr>
          <w:rFonts w:asciiTheme="minorHAnsi" w:eastAsia="Times New Roman" w:hAnsiTheme="minorHAnsi"/>
          <w:b/>
          <w:sz w:val="28"/>
          <w:szCs w:val="28"/>
        </w:rPr>
      </w:pPr>
      <w:r>
        <w:rPr>
          <w:rFonts w:asciiTheme="minorHAnsi" w:eastAsia="Times New Roman" w:hAnsiTheme="minorHAnsi"/>
          <w:b/>
          <w:spacing w:val="2"/>
          <w:sz w:val="28"/>
          <w:szCs w:val="28"/>
        </w:rPr>
        <w:t>ΔΙΟΙΚΗΤΙΚΩΝ</w:t>
      </w:r>
      <w:r w:rsidR="00607D8D" w:rsidRPr="00607D8D">
        <w:rPr>
          <w:rFonts w:asciiTheme="minorHAnsi" w:eastAsia="Times New Roman" w:hAnsiTheme="minorHAnsi"/>
          <w:b/>
          <w:spacing w:val="2"/>
          <w:sz w:val="28"/>
          <w:szCs w:val="28"/>
        </w:rPr>
        <w:t xml:space="preserve"> </w:t>
      </w:r>
      <w:r w:rsidR="00607D8D" w:rsidRPr="00607D8D">
        <w:rPr>
          <w:rFonts w:asciiTheme="minorHAnsi" w:eastAsia="Times New Roman" w:hAnsiTheme="minorHAnsi"/>
          <w:b/>
          <w:spacing w:val="-1"/>
          <w:sz w:val="28"/>
          <w:szCs w:val="28"/>
        </w:rPr>
        <w:t>ΥΠΗ</w:t>
      </w:r>
      <w:r w:rsidR="00607D8D" w:rsidRPr="00607D8D">
        <w:rPr>
          <w:rFonts w:asciiTheme="minorHAnsi" w:eastAsia="Times New Roman" w:hAnsiTheme="minorHAnsi"/>
          <w:b/>
          <w:spacing w:val="2"/>
          <w:sz w:val="28"/>
          <w:szCs w:val="28"/>
        </w:rPr>
        <w:t>Ρ</w:t>
      </w:r>
      <w:r w:rsidR="00607D8D" w:rsidRPr="00607D8D">
        <w:rPr>
          <w:rFonts w:asciiTheme="minorHAnsi" w:eastAsia="Times New Roman" w:hAnsiTheme="minorHAnsi"/>
          <w:b/>
          <w:sz w:val="28"/>
          <w:szCs w:val="28"/>
        </w:rPr>
        <w:t>Ε</w:t>
      </w:r>
      <w:r w:rsidR="00607D8D" w:rsidRPr="00607D8D">
        <w:rPr>
          <w:rFonts w:asciiTheme="minorHAnsi" w:eastAsia="Times New Roman" w:hAnsiTheme="minorHAnsi"/>
          <w:b/>
          <w:spacing w:val="1"/>
          <w:sz w:val="28"/>
          <w:szCs w:val="28"/>
        </w:rPr>
        <w:t>Σ</w:t>
      </w:r>
      <w:r w:rsidR="00607D8D" w:rsidRPr="00607D8D">
        <w:rPr>
          <w:rFonts w:asciiTheme="minorHAnsi" w:eastAsia="Times New Roman" w:hAnsiTheme="minorHAnsi"/>
          <w:b/>
          <w:spacing w:val="-4"/>
          <w:sz w:val="28"/>
          <w:szCs w:val="28"/>
        </w:rPr>
        <w:t>Ι</w:t>
      </w:r>
      <w:r w:rsidR="00607D8D" w:rsidRPr="00607D8D">
        <w:rPr>
          <w:rFonts w:asciiTheme="minorHAnsi" w:eastAsia="Times New Roman" w:hAnsiTheme="minorHAnsi"/>
          <w:b/>
          <w:spacing w:val="-1"/>
          <w:w w:val="97"/>
          <w:sz w:val="28"/>
          <w:szCs w:val="28"/>
        </w:rPr>
        <w:t>Ω</w:t>
      </w:r>
      <w:r w:rsidR="00607D8D" w:rsidRPr="00607D8D">
        <w:rPr>
          <w:rFonts w:asciiTheme="minorHAnsi" w:eastAsia="Times New Roman" w:hAnsiTheme="minorHAnsi"/>
          <w:b/>
          <w:sz w:val="28"/>
          <w:szCs w:val="28"/>
        </w:rPr>
        <w:t>Ν</w:t>
      </w:r>
    </w:p>
    <w:p w:rsidR="00607D8D" w:rsidRPr="00607D8D" w:rsidRDefault="00607D8D" w:rsidP="00607D8D">
      <w:pPr>
        <w:spacing w:before="3" w:after="0" w:line="170" w:lineRule="exact"/>
        <w:rPr>
          <w:rFonts w:asciiTheme="minorHAnsi" w:hAnsiTheme="minorHAnsi"/>
          <w:sz w:val="28"/>
          <w:szCs w:val="28"/>
        </w:rPr>
      </w:pPr>
    </w:p>
    <w:p w:rsidR="00CB51F7" w:rsidRDefault="00CB51F7" w:rsidP="001E7328">
      <w:pPr>
        <w:jc w:val="both"/>
        <w:rPr>
          <w:rFonts w:asciiTheme="minorHAnsi" w:hAnsiTheme="minorHAnsi"/>
          <w:sz w:val="28"/>
          <w:szCs w:val="28"/>
        </w:rPr>
      </w:pPr>
    </w:p>
    <w:p w:rsidR="00507AFD" w:rsidRDefault="00507AFD" w:rsidP="001E7328">
      <w:pPr>
        <w:jc w:val="both"/>
        <w:rPr>
          <w:rFonts w:asciiTheme="minorHAnsi" w:hAnsiTheme="minorHAnsi"/>
          <w:sz w:val="28"/>
          <w:szCs w:val="28"/>
        </w:rPr>
      </w:pPr>
    </w:p>
    <w:p w:rsidR="003C66E6" w:rsidRDefault="003C66E6" w:rsidP="003C66E6">
      <w:pPr>
        <w:widowControl w:val="0"/>
        <w:autoSpaceDE w:val="0"/>
        <w:autoSpaceDN w:val="0"/>
        <w:adjustRightInd w:val="0"/>
        <w:spacing w:after="0" w:line="240" w:lineRule="auto"/>
        <w:contextualSpacing/>
        <w:rPr>
          <w:rFonts w:ascii="Arial" w:hAnsi="Arial" w:cs="Arial"/>
          <w:b/>
        </w:rPr>
      </w:pPr>
      <w:r>
        <w:rPr>
          <w:rFonts w:ascii="Arial" w:hAnsi="Arial" w:cs="Arial"/>
          <w:b/>
        </w:rPr>
        <w:lastRenderedPageBreak/>
        <w:t xml:space="preserve"> </w:t>
      </w:r>
      <w:r w:rsidRPr="00B04CDF">
        <w:rPr>
          <w:rFonts w:ascii="Arial" w:hAnsi="Arial" w:cs="Arial"/>
          <w:b/>
          <w:noProof/>
          <w:lang w:eastAsia="el-GR"/>
        </w:rPr>
        <w:drawing>
          <wp:inline distT="0" distB="0" distL="0" distR="0">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rsidR="003C66E6" w:rsidRPr="003C66E6" w:rsidRDefault="003C66E6" w:rsidP="003C66E6">
      <w:pPr>
        <w:spacing w:after="0" w:line="240" w:lineRule="auto"/>
        <w:contextualSpacing/>
        <w:jc w:val="both"/>
        <w:rPr>
          <w:rFonts w:ascii="Arial" w:hAnsi="Arial" w:cs="Arial"/>
          <w:b/>
        </w:rPr>
      </w:pPr>
      <w:r w:rsidRPr="00993C1E">
        <w:rPr>
          <w:rFonts w:ascii="Arial" w:hAnsi="Arial" w:cs="Arial"/>
          <w:b/>
        </w:rPr>
        <w:t>ΕΛΛΗΝΙΚΗ ΔΗΜ</w:t>
      </w:r>
      <w:r>
        <w:rPr>
          <w:rFonts w:ascii="Arial" w:hAnsi="Arial" w:cs="Arial"/>
          <w:b/>
        </w:rPr>
        <w:t>ΟΚΡΑΤΙΑ</w:t>
      </w:r>
      <w:r w:rsidR="00CB51F7">
        <w:rPr>
          <w:rFonts w:ascii="Arial" w:hAnsi="Arial" w:cs="Arial"/>
          <w:b/>
        </w:rPr>
        <w:tab/>
      </w:r>
      <w:r w:rsidR="00CB51F7">
        <w:rPr>
          <w:rFonts w:ascii="Arial" w:hAnsi="Arial" w:cs="Arial"/>
          <w:b/>
        </w:rPr>
        <w:tab/>
      </w:r>
      <w:r w:rsidR="00CB51F7">
        <w:rPr>
          <w:rFonts w:ascii="Arial" w:hAnsi="Arial" w:cs="Arial"/>
          <w:b/>
        </w:rPr>
        <w:tab/>
      </w:r>
      <w:r w:rsidR="00CB51F7">
        <w:rPr>
          <w:rFonts w:ascii="Arial" w:hAnsi="Arial" w:cs="Arial"/>
          <w:b/>
        </w:rPr>
        <w:tab/>
      </w:r>
      <w:r w:rsidRPr="003C66E6">
        <w:rPr>
          <w:rFonts w:ascii="Arial" w:hAnsi="Arial" w:cs="Arial"/>
          <w:b/>
        </w:rPr>
        <w:t>Σύναψη σύμβασης παροχής υπηρεσιών</w:t>
      </w:r>
    </w:p>
    <w:p w:rsidR="003C66E6" w:rsidRPr="003C66E6" w:rsidRDefault="003C66E6" w:rsidP="003C66E6">
      <w:pPr>
        <w:spacing w:after="0" w:line="240" w:lineRule="auto"/>
        <w:contextualSpacing/>
        <w:rPr>
          <w:rFonts w:ascii="Arial" w:hAnsi="Arial" w:cs="Arial"/>
          <w:b/>
        </w:rPr>
      </w:pPr>
      <w:r>
        <w:rPr>
          <w:rFonts w:ascii="Arial" w:hAnsi="Arial" w:cs="Arial"/>
          <w:b/>
        </w:rPr>
        <w:t>ΝΟΜΟΣ ΞΑΝΘΗΣ</w:t>
      </w:r>
      <w:r w:rsidR="00CB51F7">
        <w:rPr>
          <w:rFonts w:ascii="Arial" w:hAnsi="Arial" w:cs="Arial"/>
          <w:b/>
        </w:rPr>
        <w:tab/>
      </w:r>
      <w:r w:rsidR="00CB51F7">
        <w:rPr>
          <w:rFonts w:ascii="Arial" w:hAnsi="Arial" w:cs="Arial"/>
          <w:b/>
        </w:rPr>
        <w:tab/>
      </w:r>
      <w:r w:rsidR="00CB51F7">
        <w:rPr>
          <w:rFonts w:ascii="Arial" w:hAnsi="Arial" w:cs="Arial"/>
          <w:b/>
        </w:rPr>
        <w:tab/>
      </w:r>
      <w:r w:rsidR="00CB51F7">
        <w:rPr>
          <w:rFonts w:ascii="Arial" w:hAnsi="Arial" w:cs="Arial"/>
          <w:b/>
        </w:rPr>
        <w:tab/>
      </w:r>
      <w:r w:rsidR="00CB51F7">
        <w:rPr>
          <w:rFonts w:ascii="Arial" w:hAnsi="Arial" w:cs="Arial"/>
          <w:b/>
        </w:rPr>
        <w:tab/>
      </w:r>
      <w:r w:rsidRPr="003C66E6">
        <w:rPr>
          <w:rFonts w:ascii="Arial" w:hAnsi="Arial" w:cs="Arial"/>
          <w:b/>
        </w:rPr>
        <w:t>με Τεχνικό Ασφαλείας</w:t>
      </w:r>
      <w:r>
        <w:rPr>
          <w:rFonts w:ascii="Arial" w:hAnsi="Arial" w:cs="Arial"/>
          <w:b/>
        </w:rPr>
        <w:t xml:space="preserve">   </w:t>
      </w:r>
      <w:r w:rsidR="006E66AC">
        <w:rPr>
          <w:rFonts w:ascii="Arial" w:hAnsi="Arial" w:cs="Arial"/>
          <w:b/>
        </w:rPr>
        <w:t>(2</w:t>
      </w:r>
      <w:r w:rsidR="00741558">
        <w:rPr>
          <w:rFonts w:ascii="Arial" w:hAnsi="Arial" w:cs="Arial"/>
          <w:b/>
        </w:rPr>
        <w:t>01</w:t>
      </w:r>
      <w:r w:rsidR="00CB51F7">
        <w:rPr>
          <w:rFonts w:ascii="Arial" w:hAnsi="Arial" w:cs="Arial"/>
          <w:b/>
        </w:rPr>
        <w:t>8</w:t>
      </w:r>
      <w:r w:rsidRPr="003C66E6">
        <w:rPr>
          <w:rFonts w:ascii="Arial" w:hAnsi="Arial" w:cs="Arial"/>
          <w:b/>
        </w:rPr>
        <w:t>)</w:t>
      </w:r>
    </w:p>
    <w:p w:rsidR="003C66E6" w:rsidRPr="003C66E6" w:rsidRDefault="003C66E6" w:rsidP="003C66E6">
      <w:pPr>
        <w:widowControl w:val="0"/>
        <w:autoSpaceDE w:val="0"/>
        <w:autoSpaceDN w:val="0"/>
        <w:adjustRightInd w:val="0"/>
        <w:spacing w:after="0" w:line="240" w:lineRule="auto"/>
        <w:contextualSpacing/>
        <w:rPr>
          <w:rFonts w:ascii="Arial" w:hAnsi="Arial" w:cs="Arial"/>
          <w:b/>
        </w:rPr>
      </w:pPr>
      <w:r w:rsidRPr="00993C1E">
        <w:rPr>
          <w:rFonts w:ascii="Arial" w:hAnsi="Arial" w:cs="Arial"/>
          <w:b/>
        </w:rPr>
        <w:t>ΔΗΜΟΣ ΞΑΝΘΗΣ</w:t>
      </w:r>
    </w:p>
    <w:p w:rsidR="003C66E6" w:rsidRPr="00993C1E" w:rsidRDefault="003C66E6" w:rsidP="003C66E6">
      <w:pPr>
        <w:widowControl w:val="0"/>
        <w:autoSpaceDE w:val="0"/>
        <w:autoSpaceDN w:val="0"/>
        <w:adjustRightInd w:val="0"/>
        <w:spacing w:after="0" w:line="240" w:lineRule="auto"/>
        <w:contextualSpacing/>
        <w:rPr>
          <w:rFonts w:ascii="Arial" w:hAnsi="Arial" w:cs="Arial"/>
          <w:b/>
        </w:rPr>
      </w:pPr>
      <w:r>
        <w:rPr>
          <w:rFonts w:ascii="Arial" w:hAnsi="Arial" w:cs="Arial"/>
          <w:b/>
        </w:rPr>
        <w:t xml:space="preserve">Δ/ΝΣΗ </w:t>
      </w:r>
      <w:r w:rsidR="00CB51F7">
        <w:rPr>
          <w:rFonts w:ascii="Arial" w:hAnsi="Arial" w:cs="Arial"/>
          <w:b/>
        </w:rPr>
        <w:t>ΔΙΟΙΚΗΤΙΚΩΝ</w:t>
      </w:r>
      <w:r>
        <w:rPr>
          <w:rFonts w:ascii="Arial" w:hAnsi="Arial" w:cs="Arial"/>
          <w:b/>
        </w:rPr>
        <w:t xml:space="preserve"> </w:t>
      </w:r>
      <w:r w:rsidRPr="00993C1E">
        <w:rPr>
          <w:rFonts w:ascii="Arial" w:hAnsi="Arial" w:cs="Arial"/>
          <w:b/>
        </w:rPr>
        <w:t>ΥΠΗΡΕΣΙΩΝ</w:t>
      </w:r>
    </w:p>
    <w:p w:rsidR="003C66E6" w:rsidRDefault="00741558" w:rsidP="003C66E6">
      <w:pPr>
        <w:spacing w:line="240" w:lineRule="auto"/>
        <w:contextualSpacing/>
        <w:rPr>
          <w:rFonts w:ascii="Arial" w:hAnsi="Arial" w:cs="Arial"/>
          <w:b/>
        </w:rPr>
      </w:pPr>
      <w:r>
        <w:rPr>
          <w:rFonts w:ascii="Arial" w:hAnsi="Arial" w:cs="Arial"/>
          <w:b/>
        </w:rPr>
        <w:t xml:space="preserve">ΤΜΗΜΑ </w:t>
      </w:r>
      <w:r w:rsidR="00CB51F7">
        <w:rPr>
          <w:rFonts w:ascii="Arial" w:hAnsi="Arial" w:cs="Arial"/>
          <w:b/>
        </w:rPr>
        <w:t>ΔΙΟΙΚΗΤΙΚΩΝ ΥΠΗΡΕΣΙΩΝ</w:t>
      </w:r>
    </w:p>
    <w:p w:rsidR="00CB51F7" w:rsidRPr="0055619E" w:rsidRDefault="00CB51F7" w:rsidP="003C66E6">
      <w:pPr>
        <w:spacing w:line="240" w:lineRule="auto"/>
        <w:contextualSpacing/>
        <w:rPr>
          <w:rFonts w:ascii="Arial" w:hAnsi="Arial" w:cs="Arial"/>
          <w:b/>
        </w:rPr>
      </w:pPr>
    </w:p>
    <w:p w:rsidR="003C66E6" w:rsidRPr="00AE4912" w:rsidRDefault="003C66E6" w:rsidP="003C66E6">
      <w:pPr>
        <w:widowControl w:val="0"/>
        <w:autoSpaceDE w:val="0"/>
        <w:autoSpaceDN w:val="0"/>
        <w:adjustRightInd w:val="0"/>
        <w:spacing w:before="23" w:after="0" w:line="240" w:lineRule="auto"/>
        <w:ind w:left="3238"/>
        <w:contextualSpacing/>
        <w:rPr>
          <w:rFonts w:ascii="Arial" w:hAnsi="Arial" w:cs="Arial"/>
          <w:spacing w:val="3"/>
          <w:w w:val="105"/>
          <w:u w:val="single"/>
        </w:rPr>
      </w:pPr>
    </w:p>
    <w:p w:rsidR="003C66E6" w:rsidRPr="00D37F00" w:rsidRDefault="003C66E6" w:rsidP="003C66E6">
      <w:pPr>
        <w:widowControl w:val="0"/>
        <w:autoSpaceDE w:val="0"/>
        <w:autoSpaceDN w:val="0"/>
        <w:adjustRightInd w:val="0"/>
        <w:spacing w:before="23" w:after="0" w:line="240" w:lineRule="auto"/>
        <w:contextualSpacing/>
        <w:jc w:val="center"/>
        <w:rPr>
          <w:rFonts w:ascii="Arial" w:hAnsi="Arial" w:cs="Arial"/>
          <w:b/>
          <w:w w:val="99"/>
          <w:sz w:val="24"/>
          <w:szCs w:val="24"/>
          <w:u w:val="single"/>
        </w:rPr>
      </w:pPr>
      <w:r>
        <w:rPr>
          <w:rFonts w:ascii="Arial" w:hAnsi="Arial" w:cs="Arial"/>
          <w:b/>
          <w:spacing w:val="3"/>
          <w:w w:val="105"/>
          <w:sz w:val="24"/>
          <w:szCs w:val="24"/>
          <w:u w:val="single"/>
        </w:rPr>
        <w:t xml:space="preserve">ΕΝΔΕΙΚΤΙΚΟΣ </w:t>
      </w:r>
      <w:r w:rsidRPr="00D37F00">
        <w:rPr>
          <w:rFonts w:ascii="Arial" w:hAnsi="Arial" w:cs="Arial"/>
          <w:b/>
          <w:spacing w:val="3"/>
          <w:w w:val="105"/>
          <w:sz w:val="24"/>
          <w:szCs w:val="24"/>
          <w:u w:val="single"/>
        </w:rPr>
        <w:t>Π</w:t>
      </w:r>
      <w:r w:rsidRPr="00D37F00">
        <w:rPr>
          <w:rFonts w:ascii="Arial" w:hAnsi="Arial" w:cs="Arial"/>
          <w:b/>
          <w:spacing w:val="1"/>
          <w:w w:val="105"/>
          <w:sz w:val="24"/>
          <w:szCs w:val="24"/>
          <w:u w:val="single"/>
        </w:rPr>
        <w:t>Ρ</w:t>
      </w:r>
      <w:r w:rsidRPr="00D37F00">
        <w:rPr>
          <w:rFonts w:ascii="Arial" w:hAnsi="Arial" w:cs="Arial"/>
          <w:b/>
          <w:spacing w:val="2"/>
          <w:w w:val="105"/>
          <w:sz w:val="24"/>
          <w:szCs w:val="24"/>
          <w:u w:val="single"/>
        </w:rPr>
        <w:t>Ο</w:t>
      </w:r>
      <w:r w:rsidRPr="00D37F00">
        <w:rPr>
          <w:rFonts w:ascii="Arial" w:hAnsi="Arial" w:cs="Arial"/>
          <w:b/>
          <w:spacing w:val="-2"/>
          <w:w w:val="105"/>
          <w:sz w:val="24"/>
          <w:szCs w:val="24"/>
          <w:u w:val="single"/>
        </w:rPr>
        <w:t>Ϋ</w:t>
      </w:r>
      <w:r w:rsidRPr="00D37F00">
        <w:rPr>
          <w:rFonts w:ascii="Arial" w:hAnsi="Arial" w:cs="Arial"/>
          <w:b/>
          <w:spacing w:val="3"/>
          <w:w w:val="105"/>
          <w:sz w:val="24"/>
          <w:szCs w:val="24"/>
          <w:u w:val="single"/>
        </w:rPr>
        <w:t>Π</w:t>
      </w:r>
      <w:r w:rsidRPr="00D37F00">
        <w:rPr>
          <w:rFonts w:ascii="Arial" w:hAnsi="Arial" w:cs="Arial"/>
          <w:b/>
          <w:w w:val="105"/>
          <w:sz w:val="24"/>
          <w:szCs w:val="24"/>
          <w:u w:val="single"/>
        </w:rPr>
        <w:t>Ο</w:t>
      </w:r>
      <w:r w:rsidRPr="00D37F00">
        <w:rPr>
          <w:rFonts w:ascii="Arial" w:hAnsi="Arial" w:cs="Arial"/>
          <w:b/>
          <w:spacing w:val="2"/>
          <w:w w:val="105"/>
          <w:sz w:val="24"/>
          <w:szCs w:val="24"/>
          <w:u w:val="single"/>
        </w:rPr>
        <w:t>ΛΟ</w:t>
      </w:r>
      <w:r w:rsidRPr="00D37F00">
        <w:rPr>
          <w:rFonts w:ascii="Arial" w:hAnsi="Arial" w:cs="Arial"/>
          <w:b/>
          <w:spacing w:val="1"/>
          <w:w w:val="105"/>
          <w:sz w:val="24"/>
          <w:szCs w:val="24"/>
          <w:u w:val="single"/>
        </w:rPr>
        <w:t>ΓΙ</w:t>
      </w:r>
      <w:r w:rsidRPr="00D37F00">
        <w:rPr>
          <w:rFonts w:ascii="Arial" w:hAnsi="Arial" w:cs="Arial"/>
          <w:b/>
          <w:spacing w:val="3"/>
          <w:w w:val="105"/>
          <w:sz w:val="24"/>
          <w:szCs w:val="24"/>
          <w:u w:val="single"/>
        </w:rPr>
        <w:t>Σ</w:t>
      </w:r>
      <w:r w:rsidRPr="00D37F00">
        <w:rPr>
          <w:rFonts w:ascii="Arial" w:hAnsi="Arial" w:cs="Arial"/>
          <w:b/>
          <w:w w:val="105"/>
          <w:sz w:val="24"/>
          <w:szCs w:val="24"/>
          <w:u w:val="single"/>
        </w:rPr>
        <w:t>ΜΟΣ</w:t>
      </w:r>
    </w:p>
    <w:p w:rsidR="00CB51F7" w:rsidRDefault="00CB51F7" w:rsidP="00D616CF">
      <w:pPr>
        <w:widowControl w:val="0"/>
        <w:tabs>
          <w:tab w:val="left" w:pos="8931"/>
        </w:tabs>
        <w:autoSpaceDE w:val="0"/>
        <w:autoSpaceDN w:val="0"/>
        <w:adjustRightInd w:val="0"/>
        <w:spacing w:before="23" w:after="0" w:line="240" w:lineRule="auto"/>
        <w:ind w:right="-1091"/>
        <w:contextualSpacing/>
        <w:jc w:val="both"/>
        <w:rPr>
          <w:rFonts w:ascii="Arial" w:hAnsi="Arial" w:cs="Arial"/>
        </w:rPr>
      </w:pPr>
    </w:p>
    <w:p w:rsidR="003C66E6" w:rsidRDefault="00CB51F7" w:rsidP="00CB3307">
      <w:pPr>
        <w:widowControl w:val="0"/>
        <w:autoSpaceDE w:val="0"/>
        <w:autoSpaceDN w:val="0"/>
        <w:adjustRightInd w:val="0"/>
        <w:spacing w:before="23" w:after="0" w:line="240" w:lineRule="auto"/>
        <w:ind w:right="-142"/>
        <w:contextualSpacing/>
        <w:jc w:val="both"/>
        <w:rPr>
          <w:rFonts w:ascii="Arial" w:hAnsi="Arial" w:cs="Arial"/>
        </w:rPr>
      </w:pPr>
      <w:r>
        <w:rPr>
          <w:rFonts w:ascii="Arial" w:hAnsi="Arial" w:cs="Arial"/>
        </w:rPr>
        <w:tab/>
      </w:r>
      <w:r w:rsidR="003C66E6">
        <w:rPr>
          <w:rFonts w:ascii="Arial" w:hAnsi="Arial" w:cs="Arial"/>
        </w:rPr>
        <w:t>Σύμφων</w:t>
      </w:r>
      <w:r w:rsidR="00EC1651">
        <w:rPr>
          <w:rFonts w:ascii="Arial" w:hAnsi="Arial" w:cs="Arial"/>
        </w:rPr>
        <w:t>α με το άρθρο 21 του Ν.3850/2010</w:t>
      </w:r>
      <w:r w:rsidR="003C66E6">
        <w:rPr>
          <w:rFonts w:ascii="Arial" w:hAnsi="Arial" w:cs="Arial"/>
        </w:rPr>
        <w:t xml:space="preserve"> (ΦΕΚ 84</w:t>
      </w:r>
      <w:r w:rsidR="000001A1">
        <w:rPr>
          <w:rFonts w:ascii="Arial" w:hAnsi="Arial" w:cs="Arial"/>
        </w:rPr>
        <w:t xml:space="preserve"> </w:t>
      </w:r>
      <w:r w:rsidR="003C66E6" w:rsidRPr="000001A1">
        <w:rPr>
          <w:rFonts w:ascii="Arial" w:hAnsi="Arial" w:cs="Arial"/>
        </w:rPr>
        <w:t>Α</w:t>
      </w:r>
      <w:r w:rsidR="00D616CF">
        <w:rPr>
          <w:rFonts w:ascii="Arial" w:hAnsi="Arial" w:cs="Arial"/>
        </w:rPr>
        <w:t>’/02-06-2010) «Κύρωση</w:t>
      </w:r>
      <w:r w:rsidR="00DE3B10">
        <w:rPr>
          <w:rFonts w:ascii="Arial" w:hAnsi="Arial" w:cs="Arial"/>
        </w:rPr>
        <w:t xml:space="preserve"> </w:t>
      </w:r>
      <w:r w:rsidR="003C66E6">
        <w:rPr>
          <w:rFonts w:ascii="Arial" w:hAnsi="Arial" w:cs="Arial"/>
        </w:rPr>
        <w:t>του Κώδικα νόμων για την υγεία και την ασφάλεια</w:t>
      </w:r>
      <w:r w:rsidR="00DA0655">
        <w:rPr>
          <w:rFonts w:ascii="Arial" w:hAnsi="Arial" w:cs="Arial"/>
        </w:rPr>
        <w:t xml:space="preserve"> </w:t>
      </w:r>
      <w:r w:rsidR="003C66E6">
        <w:rPr>
          <w:rFonts w:ascii="Arial" w:hAnsi="Arial" w:cs="Arial"/>
        </w:rPr>
        <w:t>των εργαζομένων», οι ετήσιες ώρες απασχόλησης του τεχνικού ασφαλείας στο Δήμο Ξάνθης, καθορίζονται ως εξής</w:t>
      </w:r>
      <w:r w:rsidR="003C66E6" w:rsidRPr="003C66E6">
        <w:rPr>
          <w:rFonts w:ascii="Arial" w:hAnsi="Arial" w:cs="Arial"/>
        </w:rPr>
        <w:t xml:space="preserve">: </w:t>
      </w:r>
    </w:p>
    <w:p w:rsidR="00AE6B98" w:rsidRDefault="00AE6B98" w:rsidP="003C66E6">
      <w:pPr>
        <w:widowControl w:val="0"/>
        <w:autoSpaceDE w:val="0"/>
        <w:autoSpaceDN w:val="0"/>
        <w:adjustRightInd w:val="0"/>
        <w:spacing w:before="23" w:after="0" w:line="240" w:lineRule="auto"/>
        <w:ind w:right="-1050"/>
        <w:contextualSpacing/>
        <w:jc w:val="both"/>
        <w:rPr>
          <w:rFonts w:ascii="Arial" w:hAnsi="Arial" w:cs="Arial"/>
        </w:rPr>
      </w:pPr>
    </w:p>
    <w:p w:rsidR="00CB3307" w:rsidRDefault="00CB3307" w:rsidP="003C66E6">
      <w:pPr>
        <w:widowControl w:val="0"/>
        <w:autoSpaceDE w:val="0"/>
        <w:autoSpaceDN w:val="0"/>
        <w:adjustRightInd w:val="0"/>
        <w:spacing w:before="23" w:after="0" w:line="240" w:lineRule="auto"/>
        <w:ind w:right="-1050"/>
        <w:contextualSpacing/>
        <w:jc w:val="both"/>
        <w:rPr>
          <w:rFonts w:ascii="Arial" w:hAnsi="Arial" w:cs="Arial"/>
        </w:rPr>
      </w:pPr>
    </w:p>
    <w:tbl>
      <w:tblPr>
        <w:tblW w:w="9204" w:type="dxa"/>
        <w:tblInd w:w="118" w:type="dxa"/>
        <w:tblLook w:val="04A0"/>
      </w:tblPr>
      <w:tblGrid>
        <w:gridCol w:w="3534"/>
        <w:gridCol w:w="1843"/>
        <w:gridCol w:w="2060"/>
        <w:gridCol w:w="1767"/>
      </w:tblGrid>
      <w:tr w:rsidR="001572AE" w:rsidRPr="001572AE" w:rsidTr="001572AE">
        <w:trPr>
          <w:trHeight w:val="780"/>
        </w:trPr>
        <w:tc>
          <w:tcPr>
            <w:tcW w:w="35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b/>
                <w:bCs/>
                <w:color w:val="000000"/>
                <w:sz w:val="20"/>
                <w:szCs w:val="20"/>
                <w:lang w:eastAsia="el-GR"/>
              </w:rPr>
            </w:pPr>
            <w:r w:rsidRPr="001572AE">
              <w:rPr>
                <w:rFonts w:ascii="Arial" w:eastAsia="Times New Roman" w:hAnsi="Arial" w:cs="Arial"/>
                <w:b/>
                <w:bCs/>
                <w:color w:val="000000"/>
                <w:sz w:val="20"/>
                <w:szCs w:val="20"/>
                <w:lang w:eastAsia="el-GR"/>
              </w:rPr>
              <w:t>Κατηγορία υπηρετούντος προσωπικού</w:t>
            </w:r>
          </w:p>
        </w:tc>
        <w:tc>
          <w:tcPr>
            <w:tcW w:w="1843" w:type="dxa"/>
            <w:tcBorders>
              <w:top w:val="single" w:sz="8" w:space="0" w:color="000000"/>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b/>
                <w:bCs/>
                <w:color w:val="000000"/>
                <w:sz w:val="20"/>
                <w:szCs w:val="20"/>
                <w:lang w:eastAsia="el-GR"/>
              </w:rPr>
            </w:pPr>
            <w:r w:rsidRPr="001572AE">
              <w:rPr>
                <w:rFonts w:ascii="Arial" w:eastAsia="Times New Roman" w:hAnsi="Arial" w:cs="Arial"/>
                <w:b/>
                <w:bCs/>
                <w:color w:val="000000"/>
                <w:sz w:val="20"/>
                <w:szCs w:val="20"/>
                <w:lang w:eastAsia="el-GR"/>
              </w:rPr>
              <w:t>Αριθμός εργαζομένων</w:t>
            </w:r>
          </w:p>
        </w:tc>
        <w:tc>
          <w:tcPr>
            <w:tcW w:w="2060" w:type="dxa"/>
            <w:tcBorders>
              <w:top w:val="single" w:sz="8" w:space="0" w:color="000000"/>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b/>
                <w:bCs/>
                <w:color w:val="000000"/>
                <w:sz w:val="20"/>
                <w:szCs w:val="20"/>
                <w:lang w:eastAsia="el-GR"/>
              </w:rPr>
            </w:pPr>
            <w:r w:rsidRPr="001572AE">
              <w:rPr>
                <w:rFonts w:ascii="Arial" w:eastAsia="Times New Roman" w:hAnsi="Arial" w:cs="Arial"/>
                <w:b/>
                <w:bCs/>
                <w:color w:val="000000"/>
                <w:sz w:val="20"/>
                <w:szCs w:val="20"/>
                <w:lang w:eastAsia="el-GR"/>
              </w:rPr>
              <w:t>Ώρες ετήσιας απασχόλησης ανά εργαζόμενο</w:t>
            </w:r>
          </w:p>
        </w:tc>
        <w:tc>
          <w:tcPr>
            <w:tcW w:w="1767" w:type="dxa"/>
            <w:tcBorders>
              <w:top w:val="single" w:sz="8" w:space="0" w:color="000000"/>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b/>
                <w:bCs/>
                <w:color w:val="000000"/>
                <w:sz w:val="20"/>
                <w:szCs w:val="20"/>
                <w:lang w:eastAsia="el-GR"/>
              </w:rPr>
            </w:pPr>
            <w:r w:rsidRPr="001572AE">
              <w:rPr>
                <w:rFonts w:ascii="Arial" w:eastAsia="Times New Roman" w:hAnsi="Arial" w:cs="Arial"/>
                <w:b/>
                <w:bCs/>
                <w:color w:val="000000"/>
                <w:sz w:val="20"/>
                <w:szCs w:val="20"/>
                <w:lang w:eastAsia="el-GR"/>
              </w:rPr>
              <w:t>Ώρες ετήσιας εργασίας</w:t>
            </w:r>
          </w:p>
        </w:tc>
      </w:tr>
      <w:tr w:rsidR="001572AE" w:rsidRPr="001572AE" w:rsidTr="001572AE">
        <w:trPr>
          <w:trHeight w:val="70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Διοικητικό προσωπικό (μόνιμοι και ΙΔΑΧ)</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145</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0,4</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58</w:t>
            </w:r>
          </w:p>
        </w:tc>
      </w:tr>
      <w:tr w:rsidR="001572AE" w:rsidRPr="001572AE" w:rsidTr="001572AE">
        <w:trPr>
          <w:trHeight w:val="64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Διοικητικό προσωπικό (ΙΔΟΧ) - ΚΕΝΤΡΑ ΚΟΙΝΟΤΗΤΑΣ (12 μήνες)</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8</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0,4</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3,2</w:t>
            </w:r>
          </w:p>
        </w:tc>
      </w:tr>
      <w:tr w:rsidR="001572AE" w:rsidRPr="001572AE" w:rsidTr="001572AE">
        <w:trPr>
          <w:trHeight w:val="64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Διοικητικό προσωπικό (ΙΔΟΧ) - (8 μήνες)</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3</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0,26</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0,8</w:t>
            </w:r>
          </w:p>
        </w:tc>
      </w:tr>
      <w:tr w:rsidR="001572AE" w:rsidRPr="001572AE" w:rsidTr="001572AE">
        <w:trPr>
          <w:trHeight w:val="64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Διοικητικό προσωπικό (ΙΔ</w:t>
            </w:r>
            <w:r>
              <w:rPr>
                <w:rFonts w:ascii="Arial" w:eastAsia="Times New Roman" w:hAnsi="Arial" w:cs="Arial"/>
                <w:color w:val="000000"/>
                <w:sz w:val="20"/>
                <w:szCs w:val="20"/>
                <w:lang w:eastAsia="el-GR"/>
              </w:rPr>
              <w:t>ΟΧ) - ΚΟΙΝΩΦΕΛΕΣ ΠΡΟΓΡΑΜΜΑ (3 μή</w:t>
            </w:r>
            <w:r w:rsidRPr="001572AE">
              <w:rPr>
                <w:rFonts w:ascii="Arial" w:eastAsia="Times New Roman" w:hAnsi="Arial" w:cs="Arial"/>
                <w:color w:val="000000"/>
                <w:sz w:val="20"/>
                <w:szCs w:val="20"/>
                <w:lang w:eastAsia="el-GR"/>
              </w:rPr>
              <w:t>νες)</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141</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0,1</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14,1</w:t>
            </w:r>
          </w:p>
        </w:tc>
      </w:tr>
      <w:tr w:rsidR="001572AE" w:rsidRPr="001572AE" w:rsidTr="001572AE">
        <w:trPr>
          <w:trHeight w:val="900"/>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Εργατοτεχνικό προσωπικό (μόνιμοι και ΙΔΑΧ)</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136</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2,5</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340</w:t>
            </w:r>
          </w:p>
        </w:tc>
      </w:tr>
      <w:tr w:rsidR="001572AE" w:rsidRPr="001572AE" w:rsidTr="001572AE">
        <w:trPr>
          <w:trHeight w:val="88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Εργατοτεχνικό προσωπικό (ΙΔΟΧ) - ΠΡΟΚΗΡΥΞΗ 3Κ &amp; άρθρο 82 Ν.4483/2017</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34</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2,5</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85</w:t>
            </w:r>
          </w:p>
        </w:tc>
      </w:tr>
      <w:tr w:rsidR="001572AE" w:rsidRPr="001572AE" w:rsidTr="001572AE">
        <w:trPr>
          <w:trHeight w:val="88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Εργατοτεχνικό προσωπικό (ΙΔΟΧ) - (3 μήνες)</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1</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0,625</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0,625</w:t>
            </w:r>
          </w:p>
        </w:tc>
      </w:tr>
      <w:tr w:rsidR="001572AE" w:rsidRPr="001572AE" w:rsidTr="001572AE">
        <w:trPr>
          <w:trHeight w:val="885"/>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Εργατοτεχνικό προσωπικό (ΙΔΟ</w:t>
            </w:r>
            <w:r>
              <w:rPr>
                <w:rFonts w:ascii="Arial" w:eastAsia="Times New Roman" w:hAnsi="Arial" w:cs="Arial"/>
                <w:color w:val="000000"/>
                <w:sz w:val="20"/>
                <w:szCs w:val="20"/>
                <w:lang w:eastAsia="el-GR"/>
              </w:rPr>
              <w:t>Χ)  - ΚΟΙΝΩΦΕΛΕΣ ΠΡΟΓΡΑΜΜΑ</w:t>
            </w:r>
          </w:p>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Pr>
                <w:rFonts w:ascii="Arial" w:eastAsia="Times New Roman" w:hAnsi="Arial" w:cs="Arial"/>
                <w:color w:val="000000"/>
                <w:sz w:val="20"/>
                <w:szCs w:val="20"/>
                <w:lang w:eastAsia="el-GR"/>
              </w:rPr>
              <w:t xml:space="preserve"> (3 μή</w:t>
            </w:r>
            <w:r w:rsidRPr="001572AE">
              <w:rPr>
                <w:rFonts w:ascii="Arial" w:eastAsia="Times New Roman" w:hAnsi="Arial" w:cs="Arial"/>
                <w:color w:val="000000"/>
                <w:sz w:val="20"/>
                <w:szCs w:val="20"/>
                <w:lang w:eastAsia="el-GR"/>
              </w:rPr>
              <w:t>νες)</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103</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0,625</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sz w:val="20"/>
                <w:szCs w:val="20"/>
                <w:lang w:eastAsia="el-GR"/>
              </w:rPr>
            </w:pPr>
            <w:r w:rsidRPr="001572AE">
              <w:rPr>
                <w:rFonts w:ascii="Arial" w:eastAsia="Times New Roman" w:hAnsi="Arial" w:cs="Arial"/>
                <w:color w:val="000000"/>
                <w:sz w:val="20"/>
                <w:szCs w:val="20"/>
                <w:lang w:eastAsia="el-GR"/>
              </w:rPr>
              <w:t>64,375</w:t>
            </w:r>
          </w:p>
        </w:tc>
      </w:tr>
      <w:tr w:rsidR="001572AE" w:rsidRPr="001572AE" w:rsidTr="001572AE">
        <w:trPr>
          <w:trHeight w:val="960"/>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rPr>
                <w:rFonts w:ascii="Arial" w:eastAsia="Times New Roman" w:hAnsi="Arial" w:cs="Arial"/>
                <w:color w:val="000000"/>
                <w:lang w:eastAsia="el-GR"/>
              </w:rPr>
            </w:pPr>
            <w:r w:rsidRPr="001572AE">
              <w:rPr>
                <w:rFonts w:ascii="Arial" w:eastAsia="Times New Roman" w:hAnsi="Arial" w:cs="Arial"/>
                <w:color w:val="000000"/>
                <w:lang w:eastAsia="el-GR"/>
              </w:rPr>
              <w:t> </w:t>
            </w:r>
          </w:p>
        </w:tc>
        <w:tc>
          <w:tcPr>
            <w:tcW w:w="1843"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color w:val="000000"/>
                <w:lang w:eastAsia="el-GR"/>
              </w:rPr>
            </w:pPr>
            <w:r w:rsidRPr="001572AE">
              <w:rPr>
                <w:rFonts w:ascii="Arial" w:eastAsia="Times New Roman" w:hAnsi="Arial" w:cs="Arial"/>
                <w:color w:val="000000"/>
                <w:lang w:eastAsia="el-GR"/>
              </w:rPr>
              <w:t> </w:t>
            </w:r>
          </w:p>
        </w:tc>
        <w:tc>
          <w:tcPr>
            <w:tcW w:w="2060"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b/>
                <w:bCs/>
                <w:color w:val="000000"/>
                <w:sz w:val="20"/>
                <w:szCs w:val="20"/>
                <w:lang w:eastAsia="el-GR"/>
              </w:rPr>
            </w:pPr>
            <w:r w:rsidRPr="001572AE">
              <w:rPr>
                <w:rFonts w:ascii="Arial" w:eastAsia="Times New Roman" w:hAnsi="Arial" w:cs="Arial"/>
                <w:b/>
                <w:bCs/>
                <w:color w:val="000000"/>
                <w:sz w:val="20"/>
                <w:szCs w:val="20"/>
                <w:lang w:eastAsia="el-GR"/>
              </w:rPr>
              <w:t>ΣΥΝΟΛΟ</w:t>
            </w:r>
          </w:p>
        </w:tc>
        <w:tc>
          <w:tcPr>
            <w:tcW w:w="1767" w:type="dxa"/>
            <w:tcBorders>
              <w:top w:val="nil"/>
              <w:left w:val="nil"/>
              <w:bottom w:val="single" w:sz="8" w:space="0" w:color="000000"/>
              <w:right w:val="single" w:sz="8" w:space="0" w:color="000000"/>
            </w:tcBorders>
            <w:shd w:val="clear" w:color="auto" w:fill="auto"/>
            <w:vAlign w:val="center"/>
            <w:hideMark/>
          </w:tcPr>
          <w:p w:rsidR="001572AE" w:rsidRPr="001572AE" w:rsidRDefault="001572AE" w:rsidP="001572AE">
            <w:pPr>
              <w:spacing w:after="0" w:line="240" w:lineRule="auto"/>
              <w:jc w:val="center"/>
              <w:rPr>
                <w:rFonts w:ascii="Arial" w:eastAsia="Times New Roman" w:hAnsi="Arial" w:cs="Arial"/>
                <w:b/>
                <w:bCs/>
                <w:color w:val="000000"/>
                <w:sz w:val="20"/>
                <w:szCs w:val="20"/>
                <w:lang w:eastAsia="el-GR"/>
              </w:rPr>
            </w:pPr>
            <w:r w:rsidRPr="001572AE">
              <w:rPr>
                <w:rFonts w:ascii="Arial" w:eastAsia="Times New Roman" w:hAnsi="Arial" w:cs="Arial"/>
                <w:b/>
                <w:bCs/>
                <w:color w:val="000000"/>
                <w:sz w:val="20"/>
                <w:szCs w:val="20"/>
                <w:lang w:eastAsia="el-GR"/>
              </w:rPr>
              <w:t>566,1</w:t>
            </w:r>
          </w:p>
        </w:tc>
      </w:tr>
    </w:tbl>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rsidR="000505ED" w:rsidRPr="000505ED" w:rsidRDefault="000505ED" w:rsidP="003C66E6">
      <w:pPr>
        <w:widowControl w:val="0"/>
        <w:autoSpaceDE w:val="0"/>
        <w:autoSpaceDN w:val="0"/>
        <w:adjustRightInd w:val="0"/>
        <w:spacing w:before="23" w:after="0" w:line="240" w:lineRule="auto"/>
        <w:ind w:right="-1050"/>
        <w:contextualSpacing/>
        <w:jc w:val="both"/>
        <w:rPr>
          <w:rFonts w:ascii="Arial" w:hAnsi="Arial" w:cs="Arial"/>
        </w:rPr>
      </w:pPr>
    </w:p>
    <w:p w:rsidR="00346F33" w:rsidRDefault="00346F33" w:rsidP="003C66E6">
      <w:pPr>
        <w:widowControl w:val="0"/>
        <w:autoSpaceDE w:val="0"/>
        <w:autoSpaceDN w:val="0"/>
        <w:adjustRightInd w:val="0"/>
        <w:spacing w:after="0" w:line="240" w:lineRule="auto"/>
        <w:contextualSpacing/>
        <w:jc w:val="center"/>
        <w:rPr>
          <w:rFonts w:ascii="Arial" w:hAnsi="Arial" w:cs="Arial"/>
          <w:b/>
        </w:rPr>
      </w:pPr>
    </w:p>
    <w:tbl>
      <w:tblPr>
        <w:tblStyle w:val="a5"/>
        <w:tblW w:w="9781" w:type="dxa"/>
        <w:tblInd w:w="108" w:type="dxa"/>
        <w:tblLook w:val="04A0"/>
      </w:tblPr>
      <w:tblGrid>
        <w:gridCol w:w="1843"/>
        <w:gridCol w:w="1418"/>
        <w:gridCol w:w="2835"/>
        <w:gridCol w:w="1984"/>
        <w:gridCol w:w="1701"/>
      </w:tblGrid>
      <w:tr w:rsidR="00346F33" w:rsidTr="005F56CF">
        <w:tc>
          <w:tcPr>
            <w:tcW w:w="1843"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Ώρες/έτος</w:t>
            </w:r>
          </w:p>
        </w:tc>
        <w:tc>
          <w:tcPr>
            <w:tcW w:w="1418"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Τιμή ώρας</w:t>
            </w:r>
          </w:p>
        </w:tc>
        <w:tc>
          <w:tcPr>
            <w:tcW w:w="2835"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Κόστος</w:t>
            </w:r>
          </w:p>
        </w:tc>
        <w:tc>
          <w:tcPr>
            <w:tcW w:w="1984"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ΦΠΑ</w:t>
            </w:r>
          </w:p>
        </w:tc>
        <w:tc>
          <w:tcPr>
            <w:tcW w:w="1701" w:type="dxa"/>
            <w:vAlign w:val="center"/>
          </w:tcPr>
          <w:p w:rsidR="00346F33" w:rsidRPr="00346F33" w:rsidRDefault="00346F33" w:rsidP="005F56CF">
            <w:pPr>
              <w:widowControl w:val="0"/>
              <w:autoSpaceDE w:val="0"/>
              <w:autoSpaceDN w:val="0"/>
              <w:adjustRightInd w:val="0"/>
              <w:contextualSpacing/>
              <w:jc w:val="center"/>
              <w:rPr>
                <w:rFonts w:asciiTheme="minorHAnsi" w:hAnsiTheme="minorHAnsi" w:cs="Arial"/>
                <w:b/>
              </w:rPr>
            </w:pPr>
            <w:r w:rsidRPr="00346F33">
              <w:rPr>
                <w:rFonts w:asciiTheme="minorHAnsi" w:hAnsiTheme="minorHAnsi" w:cs="Arial"/>
                <w:b/>
              </w:rPr>
              <w:t>Συνολικό κόστος</w:t>
            </w:r>
          </w:p>
        </w:tc>
      </w:tr>
      <w:tr w:rsidR="00346F33" w:rsidRPr="00D15C11" w:rsidTr="005F56CF">
        <w:trPr>
          <w:trHeight w:val="423"/>
        </w:trPr>
        <w:tc>
          <w:tcPr>
            <w:tcW w:w="1843" w:type="dxa"/>
            <w:vAlign w:val="center"/>
          </w:tcPr>
          <w:p w:rsidR="00346F33" w:rsidRPr="00607D8D" w:rsidRDefault="001572AE" w:rsidP="005F56CF">
            <w:pPr>
              <w:widowControl w:val="0"/>
              <w:autoSpaceDE w:val="0"/>
              <w:autoSpaceDN w:val="0"/>
              <w:adjustRightInd w:val="0"/>
              <w:contextualSpacing/>
              <w:jc w:val="center"/>
              <w:rPr>
                <w:rFonts w:ascii="Arial" w:hAnsi="Arial" w:cs="Arial"/>
              </w:rPr>
            </w:pPr>
            <w:r>
              <w:rPr>
                <w:rFonts w:ascii="Arial" w:hAnsi="Arial" w:cs="Arial"/>
              </w:rPr>
              <w:t>566,1</w:t>
            </w:r>
          </w:p>
        </w:tc>
        <w:tc>
          <w:tcPr>
            <w:tcW w:w="1418" w:type="dxa"/>
            <w:vAlign w:val="center"/>
          </w:tcPr>
          <w:p w:rsidR="00346F33" w:rsidRPr="002F76D9" w:rsidRDefault="00854EDD" w:rsidP="005F56CF">
            <w:pPr>
              <w:widowControl w:val="0"/>
              <w:autoSpaceDE w:val="0"/>
              <w:autoSpaceDN w:val="0"/>
              <w:adjustRightInd w:val="0"/>
              <w:contextualSpacing/>
              <w:jc w:val="center"/>
              <w:rPr>
                <w:rFonts w:ascii="Arial" w:hAnsi="Arial" w:cs="Arial"/>
              </w:rPr>
            </w:pPr>
            <w:r>
              <w:rPr>
                <w:rFonts w:ascii="Arial" w:hAnsi="Arial" w:cs="Arial"/>
              </w:rPr>
              <w:t>18</w:t>
            </w:r>
            <w:r w:rsidR="002F76D9">
              <w:rPr>
                <w:rFonts w:ascii="Arial" w:hAnsi="Arial" w:cs="Arial"/>
              </w:rPr>
              <w:t>,00</w:t>
            </w:r>
            <w:r w:rsidR="00DE33B1">
              <w:rPr>
                <w:rFonts w:ascii="Arial" w:hAnsi="Arial" w:cs="Arial"/>
              </w:rPr>
              <w:t xml:space="preserve"> €</w:t>
            </w:r>
          </w:p>
        </w:tc>
        <w:tc>
          <w:tcPr>
            <w:tcW w:w="2835" w:type="dxa"/>
            <w:vAlign w:val="center"/>
          </w:tcPr>
          <w:p w:rsidR="00346F33" w:rsidRPr="002F76D9" w:rsidRDefault="001572AE" w:rsidP="005F56CF">
            <w:pPr>
              <w:widowControl w:val="0"/>
              <w:autoSpaceDE w:val="0"/>
              <w:autoSpaceDN w:val="0"/>
              <w:adjustRightInd w:val="0"/>
              <w:contextualSpacing/>
              <w:jc w:val="center"/>
              <w:rPr>
                <w:rFonts w:ascii="Arial" w:hAnsi="Arial" w:cs="Arial"/>
              </w:rPr>
            </w:pPr>
            <w:r>
              <w:rPr>
                <w:rFonts w:ascii="Arial" w:hAnsi="Arial" w:cs="Arial"/>
              </w:rPr>
              <w:t>10</w:t>
            </w:r>
            <w:r w:rsidR="00CE1CFD">
              <w:rPr>
                <w:rFonts w:ascii="Arial" w:hAnsi="Arial" w:cs="Arial"/>
              </w:rPr>
              <w:t>.</w:t>
            </w:r>
            <w:r>
              <w:rPr>
                <w:rFonts w:ascii="Arial" w:hAnsi="Arial" w:cs="Arial"/>
              </w:rPr>
              <w:t>189,80 €</w:t>
            </w:r>
          </w:p>
        </w:tc>
        <w:tc>
          <w:tcPr>
            <w:tcW w:w="1984" w:type="dxa"/>
            <w:vAlign w:val="center"/>
          </w:tcPr>
          <w:p w:rsidR="00346F33" w:rsidRPr="002F76D9" w:rsidRDefault="001572AE" w:rsidP="005F56CF">
            <w:pPr>
              <w:widowControl w:val="0"/>
              <w:autoSpaceDE w:val="0"/>
              <w:autoSpaceDN w:val="0"/>
              <w:adjustRightInd w:val="0"/>
              <w:contextualSpacing/>
              <w:jc w:val="center"/>
              <w:rPr>
                <w:rFonts w:ascii="Arial" w:hAnsi="Arial" w:cs="Arial"/>
              </w:rPr>
            </w:pPr>
            <w:r>
              <w:rPr>
                <w:rFonts w:ascii="Arial" w:hAnsi="Arial" w:cs="Arial"/>
              </w:rPr>
              <w:t>2.245,58 €</w:t>
            </w:r>
          </w:p>
        </w:tc>
        <w:tc>
          <w:tcPr>
            <w:tcW w:w="1701" w:type="dxa"/>
            <w:vAlign w:val="center"/>
          </w:tcPr>
          <w:p w:rsidR="00346F33" w:rsidRPr="002F76D9" w:rsidRDefault="003B7724" w:rsidP="005F56CF">
            <w:pPr>
              <w:widowControl w:val="0"/>
              <w:autoSpaceDE w:val="0"/>
              <w:autoSpaceDN w:val="0"/>
              <w:adjustRightInd w:val="0"/>
              <w:contextualSpacing/>
              <w:jc w:val="center"/>
              <w:rPr>
                <w:rFonts w:ascii="Arial" w:hAnsi="Arial" w:cs="Arial"/>
              </w:rPr>
            </w:pPr>
            <w:r>
              <w:rPr>
                <w:rFonts w:ascii="Arial" w:hAnsi="Arial" w:cs="Arial"/>
              </w:rPr>
              <w:t>1</w:t>
            </w:r>
            <w:r w:rsidR="00CE1CFD">
              <w:rPr>
                <w:rFonts w:ascii="Arial" w:hAnsi="Arial" w:cs="Arial"/>
              </w:rPr>
              <w:t>2.435</w:t>
            </w:r>
            <w:r w:rsidR="002F76D9">
              <w:rPr>
                <w:rFonts w:ascii="Arial" w:hAnsi="Arial" w:cs="Arial"/>
              </w:rPr>
              <w:t>,</w:t>
            </w:r>
            <w:r w:rsidR="00CE1CFD">
              <w:rPr>
                <w:rFonts w:ascii="Arial" w:hAnsi="Arial" w:cs="Arial"/>
              </w:rPr>
              <w:t>38 €</w:t>
            </w:r>
          </w:p>
        </w:tc>
      </w:tr>
    </w:tbl>
    <w:p w:rsidR="00346F33" w:rsidRDefault="00346F33" w:rsidP="0055619E">
      <w:pPr>
        <w:widowControl w:val="0"/>
        <w:autoSpaceDE w:val="0"/>
        <w:autoSpaceDN w:val="0"/>
        <w:adjustRightInd w:val="0"/>
        <w:spacing w:after="0" w:line="240" w:lineRule="auto"/>
        <w:contextualSpacing/>
        <w:jc w:val="both"/>
        <w:rPr>
          <w:rFonts w:ascii="Arial" w:hAnsi="Arial" w:cs="Arial"/>
        </w:rPr>
      </w:pPr>
    </w:p>
    <w:p w:rsidR="00CB3307" w:rsidRPr="00B60E86" w:rsidRDefault="00CB3307" w:rsidP="0055619E">
      <w:pPr>
        <w:widowControl w:val="0"/>
        <w:autoSpaceDE w:val="0"/>
        <w:autoSpaceDN w:val="0"/>
        <w:adjustRightInd w:val="0"/>
        <w:spacing w:after="0" w:line="240" w:lineRule="auto"/>
        <w:contextualSpacing/>
        <w:jc w:val="both"/>
        <w:rPr>
          <w:rFonts w:ascii="Arial" w:hAnsi="Arial" w:cs="Arial"/>
          <w:sz w:val="24"/>
        </w:rPr>
      </w:pPr>
    </w:p>
    <w:p w:rsidR="00607D8D" w:rsidRPr="00274734" w:rsidRDefault="00607D8D" w:rsidP="00274734">
      <w:pPr>
        <w:spacing w:before="23" w:after="0"/>
        <w:ind w:firstLine="720"/>
        <w:jc w:val="both"/>
        <w:rPr>
          <w:rFonts w:ascii="Arial" w:eastAsia="Verdana" w:hAnsi="Arial" w:cs="Arial"/>
          <w:szCs w:val="20"/>
        </w:rPr>
      </w:pPr>
      <w:r w:rsidRPr="00274734">
        <w:rPr>
          <w:rFonts w:ascii="Arial" w:eastAsia="Verdana" w:hAnsi="Arial" w:cs="Arial"/>
          <w:szCs w:val="20"/>
        </w:rPr>
        <w:t xml:space="preserve">Επομένως μέγιστος χρόνος απασχόλησης του τεχνικού ασφαλείας είναι οι </w:t>
      </w:r>
      <w:r w:rsidR="00CE1CFD" w:rsidRPr="00274734">
        <w:rPr>
          <w:rFonts w:ascii="Arial" w:eastAsia="Verdana" w:hAnsi="Arial" w:cs="Arial"/>
          <w:szCs w:val="20"/>
        </w:rPr>
        <w:t>566,1</w:t>
      </w:r>
      <w:r w:rsidRPr="00274734">
        <w:rPr>
          <w:rFonts w:ascii="Arial" w:eastAsia="Verdana" w:hAnsi="Arial" w:cs="Arial"/>
          <w:szCs w:val="20"/>
        </w:rPr>
        <w:t xml:space="preserve"> ώρες, ο οποίος όμως θα </w:t>
      </w:r>
      <w:r w:rsidR="00D616CF" w:rsidRPr="00274734">
        <w:rPr>
          <w:rFonts w:ascii="Arial" w:eastAsia="Verdana" w:hAnsi="Arial" w:cs="Arial"/>
          <w:szCs w:val="20"/>
        </w:rPr>
        <w:t>κυμαίνεται</w:t>
      </w:r>
      <w:r w:rsidRPr="00274734">
        <w:rPr>
          <w:rFonts w:ascii="Arial" w:eastAsia="Verdana" w:hAnsi="Arial" w:cs="Arial"/>
          <w:szCs w:val="20"/>
        </w:rPr>
        <w:t xml:space="preserve"> αναλόγως του αριθμού των </w:t>
      </w:r>
      <w:r w:rsidR="00D616CF" w:rsidRPr="00274734">
        <w:rPr>
          <w:rFonts w:ascii="Arial" w:eastAsia="Verdana" w:hAnsi="Arial" w:cs="Arial"/>
          <w:szCs w:val="20"/>
        </w:rPr>
        <w:t>εργαζομένων</w:t>
      </w:r>
      <w:r w:rsidRPr="00274734">
        <w:rPr>
          <w:rFonts w:ascii="Arial" w:eastAsia="Verdana" w:hAnsi="Arial" w:cs="Arial"/>
          <w:szCs w:val="20"/>
        </w:rPr>
        <w:t xml:space="preserve"> που θα απασχολούνται κατά τη διάρκεια της σύμβασης. </w:t>
      </w:r>
    </w:p>
    <w:p w:rsidR="00607D8D" w:rsidRPr="00274734" w:rsidRDefault="00607D8D" w:rsidP="00274734">
      <w:pPr>
        <w:spacing w:before="23" w:after="0"/>
        <w:ind w:firstLine="720"/>
        <w:jc w:val="both"/>
        <w:rPr>
          <w:rFonts w:ascii="Arial" w:eastAsia="Verdana" w:hAnsi="Arial" w:cs="Arial"/>
          <w:szCs w:val="20"/>
        </w:rPr>
      </w:pPr>
      <w:r w:rsidRPr="00274734">
        <w:rPr>
          <w:rFonts w:ascii="Arial" w:eastAsia="Verdana" w:hAnsi="Arial" w:cs="Arial"/>
          <w:szCs w:val="20"/>
        </w:rPr>
        <w:t xml:space="preserve">Σε περίπτωση αλλαγής της </w:t>
      </w:r>
      <w:r w:rsidR="00D616CF" w:rsidRPr="00274734">
        <w:rPr>
          <w:rFonts w:ascii="Arial" w:eastAsia="Verdana" w:hAnsi="Arial" w:cs="Arial"/>
          <w:szCs w:val="20"/>
        </w:rPr>
        <w:t>υφιστάμενης</w:t>
      </w:r>
      <w:r w:rsidRPr="00274734">
        <w:rPr>
          <w:rFonts w:ascii="Arial" w:eastAsia="Verdana" w:hAnsi="Arial" w:cs="Arial"/>
          <w:szCs w:val="20"/>
        </w:rPr>
        <w:t xml:space="preserve"> κατάστασης του προσωπικού ως προς τον </w:t>
      </w:r>
      <w:r w:rsidR="00D616CF" w:rsidRPr="00274734">
        <w:rPr>
          <w:rFonts w:ascii="Arial" w:eastAsia="Verdana" w:hAnsi="Arial" w:cs="Arial"/>
          <w:szCs w:val="20"/>
        </w:rPr>
        <w:t>αριθμό</w:t>
      </w:r>
      <w:r w:rsidRPr="00274734">
        <w:rPr>
          <w:rFonts w:ascii="Arial" w:eastAsia="Verdana" w:hAnsi="Arial" w:cs="Arial"/>
          <w:szCs w:val="20"/>
        </w:rPr>
        <w:t xml:space="preserve"> των </w:t>
      </w:r>
      <w:r w:rsidR="00D616CF" w:rsidRPr="00274734">
        <w:rPr>
          <w:rFonts w:ascii="Arial" w:eastAsia="Verdana" w:hAnsi="Arial" w:cs="Arial"/>
          <w:szCs w:val="20"/>
        </w:rPr>
        <w:t>εργαζομένων</w:t>
      </w:r>
      <w:r w:rsidRPr="00274734">
        <w:rPr>
          <w:rFonts w:ascii="Arial" w:eastAsia="Verdana" w:hAnsi="Arial" w:cs="Arial"/>
          <w:szCs w:val="20"/>
        </w:rPr>
        <w:t xml:space="preserve"> λόγω πρόσληψης, λήξης της σύμβασης, συνταξιοδότησης, </w:t>
      </w:r>
      <w:r w:rsidR="00D616CF" w:rsidRPr="00274734">
        <w:rPr>
          <w:rFonts w:ascii="Arial" w:eastAsia="Verdana" w:hAnsi="Arial" w:cs="Arial"/>
          <w:szCs w:val="20"/>
        </w:rPr>
        <w:t>διαθεσιμότητας</w:t>
      </w:r>
      <w:r w:rsidRPr="00274734">
        <w:rPr>
          <w:rFonts w:ascii="Arial" w:eastAsia="Verdana" w:hAnsi="Arial" w:cs="Arial"/>
          <w:szCs w:val="20"/>
        </w:rPr>
        <w:t>,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r w:rsidR="00854EDD" w:rsidRPr="00274734">
        <w:rPr>
          <w:rFonts w:ascii="Arial" w:eastAsia="Verdana" w:hAnsi="Arial" w:cs="Arial"/>
          <w:szCs w:val="20"/>
        </w:rPr>
        <w:t>.</w:t>
      </w:r>
      <w:r w:rsidRPr="00274734">
        <w:rPr>
          <w:rFonts w:ascii="Arial" w:eastAsia="Verdana" w:hAnsi="Arial" w:cs="Arial"/>
          <w:szCs w:val="20"/>
        </w:rPr>
        <w:t xml:space="preserve"> </w:t>
      </w:r>
    </w:p>
    <w:p w:rsidR="002F76D9" w:rsidRPr="00B60E86" w:rsidRDefault="00D616CF" w:rsidP="00274734">
      <w:pPr>
        <w:spacing w:before="23" w:after="0"/>
        <w:jc w:val="both"/>
        <w:rPr>
          <w:rFonts w:ascii="Arial" w:eastAsia="Verdana" w:hAnsi="Arial" w:cs="Arial"/>
          <w:szCs w:val="20"/>
        </w:rPr>
      </w:pPr>
      <w:r w:rsidRPr="00274734">
        <w:rPr>
          <w:rFonts w:ascii="Arial" w:eastAsia="Verdana" w:hAnsi="Arial" w:cs="Arial"/>
          <w:szCs w:val="20"/>
        </w:rPr>
        <w:t xml:space="preserve"> </w:t>
      </w:r>
      <w:r w:rsidRPr="00274734">
        <w:rPr>
          <w:rFonts w:ascii="Arial" w:eastAsia="Verdana" w:hAnsi="Arial" w:cs="Arial"/>
          <w:szCs w:val="20"/>
        </w:rPr>
        <w:tab/>
      </w:r>
      <w:r w:rsidR="002F76D9" w:rsidRPr="00274734">
        <w:rPr>
          <w:rFonts w:ascii="Arial" w:eastAsia="Verdana" w:hAnsi="Arial" w:cs="Arial"/>
          <w:szCs w:val="20"/>
        </w:rPr>
        <w:t xml:space="preserve">Το κόστος θα βαρύνει τον ΚΑ εξόδου 02.00.6117, µε τίτλο «Λοιπές αμοιβές, λοιπών εκτελούντων ειδικές υπηρεσίες με την ιδιότητα του ελεύθερου επαγγελματία» του προϋπολογισμού του </w:t>
      </w:r>
      <w:r w:rsidRPr="00274734">
        <w:rPr>
          <w:rFonts w:ascii="Arial" w:eastAsia="Verdana" w:hAnsi="Arial" w:cs="Arial"/>
          <w:szCs w:val="20"/>
        </w:rPr>
        <w:t xml:space="preserve">Δήμου </w:t>
      </w:r>
      <w:r w:rsidR="006E66AC" w:rsidRPr="00274734">
        <w:rPr>
          <w:rFonts w:ascii="Arial" w:eastAsia="Verdana" w:hAnsi="Arial" w:cs="Arial"/>
          <w:szCs w:val="20"/>
        </w:rPr>
        <w:t>Ξάνθης οικονομικού έτους 201</w:t>
      </w:r>
      <w:r w:rsidR="00CB3307" w:rsidRPr="00274734">
        <w:rPr>
          <w:rFonts w:ascii="Arial" w:eastAsia="Verdana" w:hAnsi="Arial" w:cs="Arial"/>
          <w:szCs w:val="20"/>
        </w:rPr>
        <w:t>8</w:t>
      </w:r>
      <w:r w:rsidR="002F76D9" w:rsidRPr="00274734">
        <w:rPr>
          <w:rFonts w:ascii="Arial" w:eastAsia="Verdana" w:hAnsi="Arial" w:cs="Arial"/>
          <w:szCs w:val="20"/>
        </w:rPr>
        <w:t xml:space="preserve"> και τον αντίστοιχο </w:t>
      </w:r>
      <w:r w:rsidR="00CB3307" w:rsidRPr="00274734">
        <w:rPr>
          <w:rFonts w:ascii="Arial" w:eastAsia="Verdana" w:hAnsi="Arial" w:cs="Arial"/>
          <w:szCs w:val="20"/>
        </w:rPr>
        <w:t>Κ.Α.</w:t>
      </w:r>
      <w:r w:rsidR="006E66AC" w:rsidRPr="00274734">
        <w:rPr>
          <w:rFonts w:ascii="Arial" w:eastAsia="Verdana" w:hAnsi="Arial" w:cs="Arial"/>
          <w:szCs w:val="20"/>
        </w:rPr>
        <w:t xml:space="preserve"> οικονομικού έτους 201</w:t>
      </w:r>
      <w:r w:rsidR="00CB3307" w:rsidRPr="00274734">
        <w:rPr>
          <w:rFonts w:ascii="Arial" w:eastAsia="Verdana" w:hAnsi="Arial" w:cs="Arial"/>
          <w:szCs w:val="20"/>
        </w:rPr>
        <w:t>9</w:t>
      </w:r>
      <w:r w:rsidR="002F76D9" w:rsidRPr="00274734">
        <w:rPr>
          <w:rFonts w:ascii="Arial" w:eastAsia="Verdana" w:hAnsi="Arial" w:cs="Arial"/>
          <w:szCs w:val="20"/>
        </w:rPr>
        <w:t>.</w:t>
      </w:r>
    </w:p>
    <w:p w:rsidR="0055619E" w:rsidRDefault="0055619E" w:rsidP="00607D8D">
      <w:pPr>
        <w:widowControl w:val="0"/>
        <w:autoSpaceDE w:val="0"/>
        <w:autoSpaceDN w:val="0"/>
        <w:adjustRightInd w:val="0"/>
        <w:spacing w:after="0" w:line="240" w:lineRule="auto"/>
        <w:contextualSpacing/>
        <w:jc w:val="both"/>
        <w:rPr>
          <w:rFonts w:ascii="Arial" w:hAnsi="Arial" w:cs="Arial"/>
          <w:b/>
        </w:rPr>
      </w:pPr>
    </w:p>
    <w:p w:rsidR="003C66E6" w:rsidRDefault="006E66AC" w:rsidP="003C66E6">
      <w:pPr>
        <w:widowControl w:val="0"/>
        <w:autoSpaceDE w:val="0"/>
        <w:autoSpaceDN w:val="0"/>
        <w:adjustRightInd w:val="0"/>
        <w:spacing w:after="0" w:line="240" w:lineRule="auto"/>
        <w:contextualSpacing/>
        <w:jc w:val="center"/>
        <w:rPr>
          <w:rFonts w:ascii="Arial" w:hAnsi="Arial" w:cs="Arial"/>
          <w:b/>
        </w:rPr>
      </w:pPr>
      <w:r>
        <w:rPr>
          <w:rFonts w:ascii="Arial" w:hAnsi="Arial" w:cs="Arial"/>
          <w:b/>
        </w:rPr>
        <w:t>Ξάνθη</w:t>
      </w:r>
      <w:r w:rsidR="00CB3307">
        <w:rPr>
          <w:rFonts w:ascii="Arial" w:hAnsi="Arial" w:cs="Arial"/>
          <w:b/>
        </w:rPr>
        <w:t>,</w:t>
      </w:r>
      <w:r>
        <w:rPr>
          <w:rFonts w:ascii="Arial" w:hAnsi="Arial" w:cs="Arial"/>
          <w:b/>
        </w:rPr>
        <w:t xml:space="preserve"> </w:t>
      </w:r>
      <w:r w:rsidR="00CB3307">
        <w:rPr>
          <w:rFonts w:ascii="Arial" w:hAnsi="Arial" w:cs="Arial"/>
          <w:b/>
        </w:rPr>
        <w:t>0</w:t>
      </w:r>
      <w:r w:rsidR="00274734">
        <w:rPr>
          <w:rFonts w:ascii="Arial" w:hAnsi="Arial" w:cs="Arial"/>
          <w:b/>
        </w:rPr>
        <w:t>7</w:t>
      </w:r>
      <w:r w:rsidR="00CB3307">
        <w:rPr>
          <w:rFonts w:ascii="Arial" w:hAnsi="Arial" w:cs="Arial"/>
          <w:b/>
        </w:rPr>
        <w:t>/08/2018</w:t>
      </w:r>
    </w:p>
    <w:p w:rsidR="00274734" w:rsidRDefault="00274734" w:rsidP="003C66E6">
      <w:pPr>
        <w:widowControl w:val="0"/>
        <w:autoSpaceDE w:val="0"/>
        <w:autoSpaceDN w:val="0"/>
        <w:adjustRightInd w:val="0"/>
        <w:spacing w:after="0" w:line="240" w:lineRule="auto"/>
        <w:contextualSpacing/>
        <w:jc w:val="center"/>
        <w:rPr>
          <w:rFonts w:ascii="Arial" w:hAnsi="Arial" w:cs="Arial"/>
          <w:b/>
        </w:rPr>
      </w:pPr>
    </w:p>
    <w:p w:rsidR="00607D8D" w:rsidRPr="003B7724" w:rsidRDefault="00AE6B98" w:rsidP="003B7724">
      <w:pPr>
        <w:spacing w:after="0" w:line="240" w:lineRule="auto"/>
        <w:rPr>
          <w:b/>
          <w:sz w:val="28"/>
          <w:szCs w:val="28"/>
        </w:rPr>
      </w:pPr>
      <w:r>
        <w:rPr>
          <w:b/>
          <w:sz w:val="28"/>
          <w:szCs w:val="28"/>
        </w:rPr>
        <w:t xml:space="preserve">                   </w:t>
      </w:r>
      <w:r w:rsidR="00607D8D" w:rsidRPr="00607D8D">
        <w:rPr>
          <w:rFonts w:ascii="Arial" w:eastAsia="Times New Roman" w:hAnsi="Arial" w:cs="Arial"/>
          <w:b/>
        </w:rPr>
        <w:t xml:space="preserve">Ο ΣΥΝΤΑΞΑΣ    </w:t>
      </w:r>
      <w:r w:rsidR="00274734">
        <w:rPr>
          <w:rFonts w:ascii="Arial" w:eastAsia="Times New Roman" w:hAnsi="Arial" w:cs="Arial"/>
          <w:b/>
        </w:rPr>
        <w:t xml:space="preserve">                           </w:t>
      </w:r>
      <w:r w:rsidR="00607D8D" w:rsidRPr="00607D8D">
        <w:rPr>
          <w:rFonts w:ascii="Arial" w:eastAsia="Times New Roman" w:hAnsi="Arial" w:cs="Arial"/>
          <w:b/>
        </w:rPr>
        <w:t xml:space="preserve">  </w:t>
      </w:r>
      <w:r w:rsidR="00274734">
        <w:rPr>
          <w:rFonts w:ascii="Arial" w:eastAsia="Times New Roman" w:hAnsi="Arial" w:cs="Arial"/>
          <w:b/>
        </w:rPr>
        <w:t>Ο ΑΝΑΠΛ.</w:t>
      </w:r>
      <w:r w:rsidR="00607D8D" w:rsidRPr="00607D8D">
        <w:rPr>
          <w:rFonts w:ascii="Arial" w:eastAsia="Times New Roman" w:hAnsi="Arial" w:cs="Arial"/>
          <w:b/>
          <w:spacing w:val="-1"/>
        </w:rPr>
        <w:t xml:space="preserve"> Π</w:t>
      </w:r>
      <w:r w:rsidR="00607D8D" w:rsidRPr="00607D8D">
        <w:rPr>
          <w:rFonts w:ascii="Arial" w:eastAsia="Times New Roman" w:hAnsi="Arial" w:cs="Arial"/>
          <w:b/>
        </w:rPr>
        <w:t>Ρ</w:t>
      </w:r>
      <w:r w:rsidR="00607D8D" w:rsidRPr="00607D8D">
        <w:rPr>
          <w:rFonts w:ascii="Arial" w:eastAsia="Times New Roman" w:hAnsi="Arial" w:cs="Arial"/>
          <w:b/>
          <w:spacing w:val="1"/>
        </w:rPr>
        <w:t>Ο</w:t>
      </w:r>
      <w:r w:rsidR="00607D8D" w:rsidRPr="00607D8D">
        <w:rPr>
          <w:rFonts w:ascii="Arial" w:eastAsia="Times New Roman" w:hAnsi="Arial" w:cs="Arial"/>
          <w:b/>
          <w:spacing w:val="-4"/>
        </w:rPr>
        <w:t>Ϊ</w:t>
      </w:r>
      <w:r w:rsidR="00607D8D" w:rsidRPr="00607D8D">
        <w:rPr>
          <w:rFonts w:ascii="Arial" w:eastAsia="Times New Roman" w:hAnsi="Arial" w:cs="Arial"/>
          <w:b/>
          <w:spacing w:val="1"/>
        </w:rPr>
        <w:t>Σ</w:t>
      </w:r>
      <w:r w:rsidR="00607D8D" w:rsidRPr="00607D8D">
        <w:rPr>
          <w:rFonts w:ascii="Arial" w:eastAsia="Times New Roman" w:hAnsi="Arial" w:cs="Arial"/>
          <w:b/>
          <w:spacing w:val="2"/>
        </w:rPr>
        <w:t>Τ</w:t>
      </w:r>
      <w:r w:rsidR="00607D8D" w:rsidRPr="00607D8D">
        <w:rPr>
          <w:rFonts w:ascii="Arial" w:eastAsia="Times New Roman" w:hAnsi="Arial" w:cs="Arial"/>
          <w:b/>
          <w:spacing w:val="-1"/>
        </w:rPr>
        <w:t>Α</w:t>
      </w:r>
      <w:r w:rsidR="00607D8D" w:rsidRPr="00607D8D">
        <w:rPr>
          <w:rFonts w:ascii="Arial" w:eastAsia="Times New Roman" w:hAnsi="Arial" w:cs="Arial"/>
          <w:b/>
          <w:spacing w:val="1"/>
        </w:rPr>
        <w:t>Μ</w:t>
      </w:r>
      <w:r w:rsidR="00607D8D" w:rsidRPr="00607D8D">
        <w:rPr>
          <w:rFonts w:ascii="Arial" w:eastAsia="Times New Roman" w:hAnsi="Arial" w:cs="Arial"/>
          <w:b/>
        </w:rPr>
        <w:t>Ε</w:t>
      </w:r>
      <w:r w:rsidR="00607D8D" w:rsidRPr="00607D8D">
        <w:rPr>
          <w:rFonts w:ascii="Arial" w:eastAsia="Times New Roman" w:hAnsi="Arial" w:cs="Arial"/>
          <w:b/>
          <w:spacing w:val="-1"/>
        </w:rPr>
        <w:t>Ν</w:t>
      </w:r>
      <w:r w:rsidR="00274734">
        <w:rPr>
          <w:rFonts w:ascii="Arial" w:eastAsia="Times New Roman" w:hAnsi="Arial" w:cs="Arial"/>
          <w:b/>
          <w:spacing w:val="-1"/>
        </w:rPr>
        <w:t>ΟΣ</w:t>
      </w:r>
      <w:r w:rsidR="00607D8D" w:rsidRPr="00607D8D">
        <w:rPr>
          <w:rFonts w:ascii="Arial" w:eastAsia="Times New Roman" w:hAnsi="Arial" w:cs="Arial"/>
          <w:b/>
          <w:spacing w:val="-3"/>
        </w:rPr>
        <w:t xml:space="preserve"> </w:t>
      </w:r>
      <w:r w:rsidR="00607D8D" w:rsidRPr="00607D8D">
        <w:rPr>
          <w:rFonts w:ascii="Arial" w:eastAsia="Times New Roman" w:hAnsi="Arial" w:cs="Arial"/>
          <w:b/>
          <w:spacing w:val="2"/>
        </w:rPr>
        <w:t>Τ</w:t>
      </w:r>
      <w:r w:rsidR="00607D8D" w:rsidRPr="00607D8D">
        <w:rPr>
          <w:rFonts w:ascii="Arial" w:eastAsia="Times New Roman" w:hAnsi="Arial" w:cs="Arial"/>
          <w:b/>
          <w:spacing w:val="1"/>
        </w:rPr>
        <w:t>Μ</w:t>
      </w:r>
      <w:r w:rsidR="00607D8D" w:rsidRPr="00607D8D">
        <w:rPr>
          <w:rFonts w:ascii="Arial" w:eastAsia="Times New Roman" w:hAnsi="Arial" w:cs="Arial"/>
          <w:b/>
          <w:spacing w:val="-3"/>
        </w:rPr>
        <w:t>Η</w:t>
      </w:r>
      <w:r w:rsidR="00607D8D" w:rsidRPr="00607D8D">
        <w:rPr>
          <w:rFonts w:ascii="Arial" w:eastAsia="Times New Roman" w:hAnsi="Arial" w:cs="Arial"/>
          <w:b/>
          <w:spacing w:val="1"/>
        </w:rPr>
        <w:t>Μ</w:t>
      </w:r>
      <w:r w:rsidR="00607D8D" w:rsidRPr="00607D8D">
        <w:rPr>
          <w:rFonts w:ascii="Arial" w:eastAsia="Times New Roman" w:hAnsi="Arial" w:cs="Arial"/>
          <w:b/>
          <w:spacing w:val="-1"/>
        </w:rPr>
        <w:t>Α</w:t>
      </w:r>
      <w:r w:rsidR="00607D8D" w:rsidRPr="00607D8D">
        <w:rPr>
          <w:rFonts w:ascii="Arial" w:eastAsia="Times New Roman" w:hAnsi="Arial" w:cs="Arial"/>
          <w:b/>
          <w:spacing w:val="2"/>
        </w:rPr>
        <w:t>Τ</w:t>
      </w:r>
      <w:r w:rsidR="00607D8D" w:rsidRPr="00607D8D">
        <w:rPr>
          <w:rFonts w:ascii="Arial" w:eastAsia="Times New Roman" w:hAnsi="Arial" w:cs="Arial"/>
          <w:b/>
          <w:spacing w:val="-3"/>
        </w:rPr>
        <w:t>Ο</w:t>
      </w:r>
      <w:r w:rsidR="00607D8D" w:rsidRPr="00607D8D">
        <w:rPr>
          <w:rFonts w:ascii="Arial" w:eastAsia="Times New Roman" w:hAnsi="Arial" w:cs="Arial"/>
          <w:b/>
        </w:rPr>
        <w:t>Σ</w:t>
      </w:r>
    </w:p>
    <w:p w:rsidR="00607D8D" w:rsidRPr="00274734" w:rsidRDefault="00274734" w:rsidP="00274734">
      <w:pPr>
        <w:spacing w:before="36" w:after="0" w:line="252" w:lineRule="exact"/>
        <w:ind w:left="-19" w:right="1062"/>
        <w:rPr>
          <w:rFonts w:ascii="Arial" w:eastAsia="Times New Roman" w:hAnsi="Arial" w:cs="Arial"/>
          <w:b/>
        </w:rPr>
      </w:pP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r>
      <w:r w:rsidRPr="00274734">
        <w:rPr>
          <w:rFonts w:ascii="Arial" w:eastAsia="Times New Roman" w:hAnsi="Arial" w:cs="Arial"/>
          <w:b/>
        </w:rPr>
        <w:tab/>
        <w:t>ΔΙΟΙΚΗΤΙΚΩΝ ΥΠΗΡΕΕΣΙΩΝ</w:t>
      </w:r>
    </w:p>
    <w:p w:rsidR="00607D8D" w:rsidRDefault="00607D8D" w:rsidP="00607D8D">
      <w:pPr>
        <w:spacing w:before="19" w:after="0" w:line="260" w:lineRule="exact"/>
        <w:rPr>
          <w:rFonts w:ascii="Arial" w:hAnsi="Arial" w:cs="Arial"/>
          <w:sz w:val="26"/>
          <w:szCs w:val="26"/>
        </w:rPr>
      </w:pPr>
    </w:p>
    <w:p w:rsidR="00274734" w:rsidRPr="00607D8D" w:rsidRDefault="00274734" w:rsidP="00607D8D">
      <w:pPr>
        <w:spacing w:before="19" w:after="0" w:line="260" w:lineRule="exact"/>
        <w:rPr>
          <w:rFonts w:ascii="Arial" w:hAnsi="Arial" w:cs="Arial"/>
          <w:sz w:val="26"/>
          <w:szCs w:val="26"/>
        </w:rPr>
      </w:pPr>
    </w:p>
    <w:p w:rsidR="00274734" w:rsidRDefault="00274734" w:rsidP="003B7724">
      <w:pPr>
        <w:spacing w:after="0" w:line="240" w:lineRule="auto"/>
        <w:ind w:right="-141"/>
        <w:jc w:val="center"/>
        <w:rPr>
          <w:rFonts w:ascii="Arial" w:eastAsia="Times New Roman" w:hAnsi="Arial" w:cs="Arial"/>
          <w:b/>
        </w:rPr>
      </w:pPr>
    </w:p>
    <w:p w:rsidR="00274734" w:rsidRDefault="00274734" w:rsidP="003B7724">
      <w:pPr>
        <w:spacing w:after="0" w:line="240" w:lineRule="auto"/>
        <w:ind w:right="-141"/>
        <w:jc w:val="center"/>
        <w:rPr>
          <w:rFonts w:ascii="Arial" w:eastAsia="Times New Roman" w:hAnsi="Arial" w:cs="Arial"/>
          <w:b/>
        </w:rPr>
      </w:pPr>
    </w:p>
    <w:p w:rsidR="00274734" w:rsidRDefault="00274734" w:rsidP="003B7724">
      <w:pPr>
        <w:spacing w:after="0" w:line="240" w:lineRule="auto"/>
        <w:ind w:right="-141"/>
        <w:jc w:val="center"/>
        <w:rPr>
          <w:rFonts w:ascii="Arial" w:eastAsia="Times New Roman" w:hAnsi="Arial" w:cs="Arial"/>
          <w:b/>
        </w:rPr>
      </w:pPr>
    </w:p>
    <w:p w:rsidR="00607D8D" w:rsidRPr="00607D8D" w:rsidRDefault="00274734" w:rsidP="003B7724">
      <w:pPr>
        <w:spacing w:after="0" w:line="240" w:lineRule="auto"/>
        <w:ind w:right="-141"/>
        <w:jc w:val="center"/>
        <w:rPr>
          <w:rFonts w:ascii="Arial" w:eastAsia="Times New Roman" w:hAnsi="Arial" w:cs="Arial"/>
          <w:b/>
        </w:rPr>
      </w:pPr>
      <w:r>
        <w:rPr>
          <w:rFonts w:ascii="Arial" w:eastAsia="Times New Roman" w:hAnsi="Arial" w:cs="Arial"/>
          <w:b/>
          <w:spacing w:val="-1"/>
        </w:rPr>
        <w:t>Η</w:t>
      </w:r>
      <w:r w:rsidR="00607D8D" w:rsidRPr="00607D8D">
        <w:rPr>
          <w:rFonts w:ascii="Arial" w:eastAsia="Times New Roman" w:hAnsi="Arial" w:cs="Arial"/>
          <w:b/>
          <w:spacing w:val="-1"/>
        </w:rPr>
        <w:t xml:space="preserve"> Π</w:t>
      </w:r>
      <w:r w:rsidR="00607D8D" w:rsidRPr="00607D8D">
        <w:rPr>
          <w:rFonts w:ascii="Arial" w:eastAsia="Times New Roman" w:hAnsi="Arial" w:cs="Arial"/>
          <w:b/>
        </w:rPr>
        <w:t>Ρ</w:t>
      </w:r>
      <w:r w:rsidR="00607D8D" w:rsidRPr="00607D8D">
        <w:rPr>
          <w:rFonts w:ascii="Arial" w:eastAsia="Times New Roman" w:hAnsi="Arial" w:cs="Arial"/>
          <w:b/>
          <w:spacing w:val="1"/>
        </w:rPr>
        <w:t>Ο</w:t>
      </w:r>
      <w:r w:rsidR="00607D8D" w:rsidRPr="00607D8D">
        <w:rPr>
          <w:rFonts w:ascii="Arial" w:eastAsia="Times New Roman" w:hAnsi="Arial" w:cs="Arial"/>
          <w:b/>
          <w:spacing w:val="-4"/>
        </w:rPr>
        <w:t>Ϊ</w:t>
      </w:r>
      <w:r w:rsidR="00607D8D" w:rsidRPr="00607D8D">
        <w:rPr>
          <w:rFonts w:ascii="Arial" w:eastAsia="Times New Roman" w:hAnsi="Arial" w:cs="Arial"/>
          <w:b/>
          <w:spacing w:val="1"/>
        </w:rPr>
        <w:t>Σ</w:t>
      </w:r>
      <w:r w:rsidR="00607D8D" w:rsidRPr="00607D8D">
        <w:rPr>
          <w:rFonts w:ascii="Arial" w:eastAsia="Times New Roman" w:hAnsi="Arial" w:cs="Arial"/>
          <w:b/>
          <w:spacing w:val="2"/>
        </w:rPr>
        <w:t>Τ</w:t>
      </w:r>
      <w:r w:rsidR="00607D8D" w:rsidRPr="00607D8D">
        <w:rPr>
          <w:rFonts w:ascii="Arial" w:eastAsia="Times New Roman" w:hAnsi="Arial" w:cs="Arial"/>
          <w:b/>
          <w:spacing w:val="-1"/>
        </w:rPr>
        <w:t>Α</w:t>
      </w:r>
      <w:r w:rsidR="00607D8D" w:rsidRPr="00607D8D">
        <w:rPr>
          <w:rFonts w:ascii="Arial" w:eastAsia="Times New Roman" w:hAnsi="Arial" w:cs="Arial"/>
          <w:b/>
          <w:spacing w:val="1"/>
        </w:rPr>
        <w:t>Μ</w:t>
      </w:r>
      <w:r w:rsidR="00607D8D" w:rsidRPr="00607D8D">
        <w:rPr>
          <w:rFonts w:ascii="Arial" w:eastAsia="Times New Roman" w:hAnsi="Arial" w:cs="Arial"/>
          <w:b/>
        </w:rPr>
        <w:t>Ε</w:t>
      </w:r>
      <w:r w:rsidR="00607D8D" w:rsidRPr="00607D8D">
        <w:rPr>
          <w:rFonts w:ascii="Arial" w:eastAsia="Times New Roman" w:hAnsi="Arial" w:cs="Arial"/>
          <w:b/>
          <w:spacing w:val="-1"/>
        </w:rPr>
        <w:t>Ν</w:t>
      </w:r>
      <w:r w:rsidR="006E66AC">
        <w:rPr>
          <w:rFonts w:ascii="Arial" w:eastAsia="Times New Roman" w:hAnsi="Arial" w:cs="Arial"/>
          <w:b/>
        </w:rPr>
        <w:t>Η</w:t>
      </w:r>
      <w:r w:rsidR="00607D8D" w:rsidRPr="00607D8D">
        <w:rPr>
          <w:rFonts w:ascii="Arial" w:eastAsia="Times New Roman" w:hAnsi="Arial" w:cs="Arial"/>
          <w:b/>
          <w:spacing w:val="-1"/>
        </w:rPr>
        <w:t xml:space="preserve"> </w:t>
      </w:r>
      <w:r w:rsidR="00607D8D" w:rsidRPr="00607D8D">
        <w:rPr>
          <w:rFonts w:ascii="Arial" w:eastAsia="Times New Roman" w:hAnsi="Arial" w:cs="Arial"/>
          <w:b/>
        </w:rPr>
        <w:t>ΔΙΕΥΘΥΝΣΗΣ</w:t>
      </w:r>
    </w:p>
    <w:p w:rsidR="00607D8D" w:rsidRPr="00607D8D" w:rsidRDefault="00274734" w:rsidP="00607D8D">
      <w:pPr>
        <w:spacing w:after="0" w:line="240" w:lineRule="auto"/>
        <w:ind w:left="2051" w:right="2045"/>
        <w:jc w:val="center"/>
        <w:rPr>
          <w:rFonts w:ascii="Arial" w:eastAsia="Times New Roman" w:hAnsi="Arial" w:cs="Arial"/>
          <w:b/>
        </w:rPr>
      </w:pPr>
      <w:r>
        <w:rPr>
          <w:rFonts w:ascii="Arial" w:eastAsia="Times New Roman" w:hAnsi="Arial" w:cs="Arial"/>
          <w:b/>
          <w:spacing w:val="1"/>
        </w:rPr>
        <w:t>ΔΙΟΙΚΗΤΙΚΩΝ</w:t>
      </w:r>
      <w:r w:rsidR="00607D8D" w:rsidRPr="00607D8D">
        <w:rPr>
          <w:rFonts w:ascii="Arial" w:eastAsia="Times New Roman" w:hAnsi="Arial" w:cs="Arial"/>
          <w:b/>
          <w:spacing w:val="2"/>
        </w:rPr>
        <w:t xml:space="preserve"> </w:t>
      </w:r>
      <w:r w:rsidR="00607D8D" w:rsidRPr="00607D8D">
        <w:rPr>
          <w:rFonts w:ascii="Arial" w:eastAsia="Times New Roman" w:hAnsi="Arial" w:cs="Arial"/>
          <w:b/>
          <w:spacing w:val="-1"/>
        </w:rPr>
        <w:t>ΥΠΗ</w:t>
      </w:r>
      <w:r w:rsidR="00607D8D" w:rsidRPr="00607D8D">
        <w:rPr>
          <w:rFonts w:ascii="Arial" w:eastAsia="Times New Roman" w:hAnsi="Arial" w:cs="Arial"/>
          <w:b/>
          <w:spacing w:val="2"/>
        </w:rPr>
        <w:t>Ρ</w:t>
      </w:r>
      <w:r w:rsidR="00607D8D" w:rsidRPr="00607D8D">
        <w:rPr>
          <w:rFonts w:ascii="Arial" w:eastAsia="Times New Roman" w:hAnsi="Arial" w:cs="Arial"/>
          <w:b/>
        </w:rPr>
        <w:t>Ε</w:t>
      </w:r>
      <w:r w:rsidR="00607D8D" w:rsidRPr="00607D8D">
        <w:rPr>
          <w:rFonts w:ascii="Arial" w:eastAsia="Times New Roman" w:hAnsi="Arial" w:cs="Arial"/>
          <w:b/>
          <w:spacing w:val="1"/>
        </w:rPr>
        <w:t>Σ</w:t>
      </w:r>
      <w:r w:rsidR="00607D8D" w:rsidRPr="00607D8D">
        <w:rPr>
          <w:rFonts w:ascii="Arial" w:eastAsia="Times New Roman" w:hAnsi="Arial" w:cs="Arial"/>
          <w:b/>
          <w:spacing w:val="-4"/>
        </w:rPr>
        <w:t>Ι</w:t>
      </w:r>
      <w:r w:rsidR="00607D8D" w:rsidRPr="00607D8D">
        <w:rPr>
          <w:rFonts w:ascii="Arial" w:eastAsia="Times New Roman" w:hAnsi="Arial" w:cs="Arial"/>
          <w:b/>
          <w:spacing w:val="-1"/>
          <w:w w:val="97"/>
        </w:rPr>
        <w:t>Ω</w:t>
      </w:r>
      <w:r w:rsidR="00607D8D" w:rsidRPr="00607D8D">
        <w:rPr>
          <w:rFonts w:ascii="Arial" w:eastAsia="Times New Roman" w:hAnsi="Arial" w:cs="Arial"/>
          <w:b/>
        </w:rPr>
        <w:t>Ν</w:t>
      </w:r>
    </w:p>
    <w:p w:rsidR="00607D8D" w:rsidRPr="00607D8D" w:rsidRDefault="00607D8D" w:rsidP="00607D8D">
      <w:pPr>
        <w:spacing w:before="3" w:after="0" w:line="170" w:lineRule="exact"/>
        <w:rPr>
          <w:rFonts w:ascii="Arial" w:hAnsi="Arial" w:cs="Arial"/>
          <w:sz w:val="17"/>
          <w:szCs w:val="17"/>
        </w:rPr>
      </w:pPr>
    </w:p>
    <w:p w:rsidR="00607D8D" w:rsidRPr="00607D8D" w:rsidRDefault="00607D8D" w:rsidP="00607D8D">
      <w:pPr>
        <w:spacing w:after="0" w:line="200" w:lineRule="exact"/>
        <w:rPr>
          <w:rFonts w:ascii="Arial" w:hAnsi="Arial" w:cs="Arial"/>
          <w:sz w:val="20"/>
          <w:szCs w:val="20"/>
        </w:rPr>
      </w:pPr>
    </w:p>
    <w:p w:rsidR="00607D8D" w:rsidRPr="00607D8D" w:rsidRDefault="00607D8D" w:rsidP="00607D8D">
      <w:pPr>
        <w:spacing w:after="0" w:line="200" w:lineRule="exact"/>
        <w:rPr>
          <w:rFonts w:ascii="Arial" w:hAnsi="Arial" w:cs="Arial"/>
          <w:sz w:val="20"/>
          <w:szCs w:val="20"/>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B60E86" w:rsidRDefault="00B60E86" w:rsidP="003B7724">
      <w:pPr>
        <w:tabs>
          <w:tab w:val="left" w:pos="5670"/>
        </w:tabs>
        <w:spacing w:after="0" w:line="249" w:lineRule="exact"/>
        <w:ind w:right="3303"/>
        <w:rPr>
          <w:rFonts w:ascii="Arial" w:hAnsi="Arial" w:cs="Arial"/>
          <w:b/>
        </w:rPr>
      </w:pPr>
    </w:p>
    <w:p w:rsidR="00702B0C" w:rsidRPr="003B7724" w:rsidRDefault="00702B0C" w:rsidP="003B7724">
      <w:pPr>
        <w:tabs>
          <w:tab w:val="left" w:pos="5670"/>
        </w:tabs>
        <w:spacing w:after="0" w:line="249" w:lineRule="exact"/>
        <w:ind w:right="3303"/>
        <w:rPr>
          <w:rFonts w:ascii="Arial" w:hAnsi="Arial" w:cs="Arial"/>
          <w:sz w:val="20"/>
          <w:szCs w:val="20"/>
        </w:rPr>
      </w:pPr>
      <w:r w:rsidRPr="003C66E6">
        <w:rPr>
          <w:rFonts w:ascii="Arial" w:hAnsi="Arial" w:cs="Arial"/>
          <w:b/>
        </w:rPr>
        <w:t>Σύναψη σύμβασης παροχής υπηρεσιών</w:t>
      </w:r>
    </w:p>
    <w:p w:rsidR="00CB51F7" w:rsidRDefault="00702B0C" w:rsidP="00B60E86">
      <w:pPr>
        <w:spacing w:after="0" w:line="240" w:lineRule="auto"/>
        <w:contextualSpacing/>
        <w:rPr>
          <w:rFonts w:ascii="Arial" w:hAnsi="Arial" w:cs="Arial"/>
          <w:spacing w:val="3"/>
          <w:w w:val="105"/>
          <w:u w:val="single"/>
        </w:rPr>
      </w:pPr>
      <w:r w:rsidRPr="003C66E6">
        <w:rPr>
          <w:rFonts w:ascii="Arial" w:hAnsi="Arial" w:cs="Arial"/>
          <w:b/>
        </w:rPr>
        <w:t>με Τεχνικό Ασφαλείας</w:t>
      </w:r>
      <w:r>
        <w:rPr>
          <w:rFonts w:ascii="Arial" w:hAnsi="Arial" w:cs="Arial"/>
          <w:b/>
        </w:rPr>
        <w:t xml:space="preserve"> </w:t>
      </w:r>
      <w:r w:rsidR="006E66AC">
        <w:rPr>
          <w:rFonts w:ascii="Arial" w:hAnsi="Arial" w:cs="Arial"/>
          <w:b/>
        </w:rPr>
        <w:t>(</w:t>
      </w:r>
      <w:r w:rsidRPr="003C66E6">
        <w:rPr>
          <w:rFonts w:ascii="Arial" w:hAnsi="Arial" w:cs="Arial"/>
          <w:b/>
        </w:rPr>
        <w:t>201</w:t>
      </w:r>
      <w:r w:rsidR="00B60E86">
        <w:rPr>
          <w:rFonts w:ascii="Arial" w:hAnsi="Arial" w:cs="Arial"/>
          <w:b/>
        </w:rPr>
        <w:t>8</w:t>
      </w:r>
      <w:r w:rsidRPr="003C66E6">
        <w:rPr>
          <w:rFonts w:ascii="Arial" w:hAnsi="Arial" w:cs="Arial"/>
          <w:b/>
        </w:rPr>
        <w:t>)</w:t>
      </w:r>
    </w:p>
    <w:p w:rsidR="00CB51F7" w:rsidRDefault="00CB51F7" w:rsidP="00702B0C">
      <w:pPr>
        <w:widowControl w:val="0"/>
        <w:autoSpaceDE w:val="0"/>
        <w:autoSpaceDN w:val="0"/>
        <w:adjustRightInd w:val="0"/>
        <w:spacing w:before="23" w:after="0" w:line="240" w:lineRule="auto"/>
        <w:ind w:left="3238"/>
        <w:contextualSpacing/>
        <w:rPr>
          <w:rFonts w:ascii="Arial" w:hAnsi="Arial" w:cs="Arial"/>
          <w:spacing w:val="3"/>
          <w:w w:val="105"/>
          <w:u w:val="single"/>
        </w:rPr>
      </w:pPr>
    </w:p>
    <w:p w:rsidR="00CB51F7" w:rsidRPr="00AE4912" w:rsidRDefault="00CB51F7" w:rsidP="00702B0C">
      <w:pPr>
        <w:widowControl w:val="0"/>
        <w:autoSpaceDE w:val="0"/>
        <w:autoSpaceDN w:val="0"/>
        <w:adjustRightInd w:val="0"/>
        <w:spacing w:before="23" w:after="0" w:line="240" w:lineRule="auto"/>
        <w:ind w:left="3238"/>
        <w:contextualSpacing/>
        <w:rPr>
          <w:rFonts w:ascii="Arial" w:hAnsi="Arial" w:cs="Arial"/>
          <w:spacing w:val="3"/>
          <w:w w:val="105"/>
          <w:u w:val="single"/>
        </w:rPr>
      </w:pPr>
    </w:p>
    <w:p w:rsidR="00502856" w:rsidRDefault="00502856" w:rsidP="00702B0C">
      <w:pPr>
        <w:widowControl w:val="0"/>
        <w:autoSpaceDE w:val="0"/>
        <w:autoSpaceDN w:val="0"/>
        <w:adjustRightInd w:val="0"/>
        <w:spacing w:before="23" w:after="0" w:line="240" w:lineRule="auto"/>
        <w:contextualSpacing/>
        <w:jc w:val="right"/>
        <w:rPr>
          <w:rFonts w:ascii="Arial" w:hAnsi="Arial" w:cs="Arial"/>
          <w:b/>
          <w:spacing w:val="3"/>
          <w:w w:val="105"/>
          <w:sz w:val="24"/>
          <w:szCs w:val="24"/>
          <w:u w:val="single"/>
        </w:rPr>
      </w:pPr>
    </w:p>
    <w:p w:rsidR="00702B0C" w:rsidRDefault="00702B0C" w:rsidP="00702B0C">
      <w:pPr>
        <w:widowControl w:val="0"/>
        <w:autoSpaceDE w:val="0"/>
        <w:autoSpaceDN w:val="0"/>
        <w:adjustRightInd w:val="0"/>
        <w:spacing w:before="23" w:after="0" w:line="240" w:lineRule="auto"/>
        <w:contextualSpacing/>
        <w:jc w:val="right"/>
        <w:rPr>
          <w:rFonts w:ascii="Arial" w:hAnsi="Arial" w:cs="Arial"/>
          <w:b/>
          <w:spacing w:val="3"/>
          <w:w w:val="105"/>
          <w:sz w:val="24"/>
          <w:szCs w:val="24"/>
          <w:u w:val="single"/>
        </w:rPr>
      </w:pPr>
      <w:r>
        <w:rPr>
          <w:rFonts w:ascii="Arial" w:hAnsi="Arial" w:cs="Arial"/>
          <w:b/>
          <w:spacing w:val="3"/>
          <w:w w:val="105"/>
          <w:sz w:val="24"/>
          <w:szCs w:val="24"/>
          <w:u w:val="single"/>
        </w:rPr>
        <w:t>ΠΡΟΣ</w:t>
      </w:r>
    </w:p>
    <w:p w:rsidR="00702B0C" w:rsidRDefault="00702B0C"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Το Δήμο Ξάνθης</w:t>
      </w:r>
    </w:p>
    <w:p w:rsidR="00702B0C" w:rsidRPr="00702B0C" w:rsidRDefault="00702B0C"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Διεύθυνση Οικονομικών Υπηρεσιών</w:t>
      </w:r>
    </w:p>
    <w:p w:rsidR="00702B0C" w:rsidRDefault="00702B0C"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9474F8" w:rsidRDefault="009474F8"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9474F8" w:rsidRDefault="009474F8"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B60E86" w:rsidRDefault="00B60E86"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rsidR="00702B0C" w:rsidRDefault="00702B0C" w:rsidP="00702B0C">
      <w:pPr>
        <w:widowControl w:val="0"/>
        <w:autoSpaceDE w:val="0"/>
        <w:autoSpaceDN w:val="0"/>
        <w:adjustRightInd w:val="0"/>
        <w:spacing w:before="23" w:after="0" w:line="240" w:lineRule="auto"/>
        <w:contextualSpacing/>
        <w:jc w:val="center"/>
        <w:rPr>
          <w:rFonts w:ascii="Arial" w:hAnsi="Arial" w:cs="Arial"/>
          <w:b/>
          <w:w w:val="105"/>
          <w:sz w:val="24"/>
          <w:szCs w:val="24"/>
          <w:u w:val="single"/>
        </w:rPr>
      </w:pPr>
      <w:r w:rsidRPr="00D37F00">
        <w:rPr>
          <w:rFonts w:ascii="Arial" w:hAnsi="Arial" w:cs="Arial"/>
          <w:b/>
          <w:spacing w:val="3"/>
          <w:w w:val="105"/>
          <w:sz w:val="24"/>
          <w:szCs w:val="24"/>
          <w:u w:val="single"/>
        </w:rPr>
        <w:t>Π</w:t>
      </w:r>
      <w:r w:rsidRPr="00D37F00">
        <w:rPr>
          <w:rFonts w:ascii="Arial" w:hAnsi="Arial" w:cs="Arial"/>
          <w:b/>
          <w:spacing w:val="1"/>
          <w:w w:val="105"/>
          <w:sz w:val="24"/>
          <w:szCs w:val="24"/>
          <w:u w:val="single"/>
        </w:rPr>
        <w:t>Ρ</w:t>
      </w:r>
      <w:r w:rsidRPr="00D37F00">
        <w:rPr>
          <w:rFonts w:ascii="Arial" w:hAnsi="Arial" w:cs="Arial"/>
          <w:b/>
          <w:spacing w:val="2"/>
          <w:w w:val="105"/>
          <w:sz w:val="24"/>
          <w:szCs w:val="24"/>
          <w:u w:val="single"/>
        </w:rPr>
        <w:t>Ο</w:t>
      </w:r>
      <w:r w:rsidRPr="00D37F00">
        <w:rPr>
          <w:rFonts w:ascii="Arial" w:hAnsi="Arial" w:cs="Arial"/>
          <w:b/>
          <w:spacing w:val="-2"/>
          <w:w w:val="105"/>
          <w:sz w:val="24"/>
          <w:szCs w:val="24"/>
          <w:u w:val="single"/>
        </w:rPr>
        <w:t>Ϋ</w:t>
      </w:r>
      <w:r w:rsidRPr="00D37F00">
        <w:rPr>
          <w:rFonts w:ascii="Arial" w:hAnsi="Arial" w:cs="Arial"/>
          <w:b/>
          <w:spacing w:val="3"/>
          <w:w w:val="105"/>
          <w:sz w:val="24"/>
          <w:szCs w:val="24"/>
          <w:u w:val="single"/>
        </w:rPr>
        <w:t>Π</w:t>
      </w:r>
      <w:r w:rsidRPr="00D37F00">
        <w:rPr>
          <w:rFonts w:ascii="Arial" w:hAnsi="Arial" w:cs="Arial"/>
          <w:b/>
          <w:w w:val="105"/>
          <w:sz w:val="24"/>
          <w:szCs w:val="24"/>
          <w:u w:val="single"/>
        </w:rPr>
        <w:t>Ο</w:t>
      </w:r>
      <w:r w:rsidRPr="00D37F00">
        <w:rPr>
          <w:rFonts w:ascii="Arial" w:hAnsi="Arial" w:cs="Arial"/>
          <w:b/>
          <w:spacing w:val="2"/>
          <w:w w:val="105"/>
          <w:sz w:val="24"/>
          <w:szCs w:val="24"/>
          <w:u w:val="single"/>
        </w:rPr>
        <w:t>ΛΟ</w:t>
      </w:r>
      <w:r w:rsidRPr="00D37F00">
        <w:rPr>
          <w:rFonts w:ascii="Arial" w:hAnsi="Arial" w:cs="Arial"/>
          <w:b/>
          <w:spacing w:val="1"/>
          <w:w w:val="105"/>
          <w:sz w:val="24"/>
          <w:szCs w:val="24"/>
          <w:u w:val="single"/>
        </w:rPr>
        <w:t>ΓΙ</w:t>
      </w:r>
      <w:r w:rsidRPr="00D37F00">
        <w:rPr>
          <w:rFonts w:ascii="Arial" w:hAnsi="Arial" w:cs="Arial"/>
          <w:b/>
          <w:spacing w:val="3"/>
          <w:w w:val="105"/>
          <w:sz w:val="24"/>
          <w:szCs w:val="24"/>
          <w:u w:val="single"/>
        </w:rPr>
        <w:t>Σ</w:t>
      </w:r>
      <w:r w:rsidRPr="00D37F00">
        <w:rPr>
          <w:rFonts w:ascii="Arial" w:hAnsi="Arial" w:cs="Arial"/>
          <w:b/>
          <w:w w:val="105"/>
          <w:sz w:val="24"/>
          <w:szCs w:val="24"/>
          <w:u w:val="single"/>
        </w:rPr>
        <w:t>ΜΟΣ</w:t>
      </w:r>
      <w:r>
        <w:rPr>
          <w:rFonts w:ascii="Arial" w:hAnsi="Arial" w:cs="Arial"/>
          <w:b/>
          <w:w w:val="105"/>
          <w:sz w:val="24"/>
          <w:szCs w:val="24"/>
          <w:u w:val="single"/>
        </w:rPr>
        <w:t xml:space="preserve"> ΠΡΟΣΦΟΡΑΣ</w:t>
      </w:r>
    </w:p>
    <w:p w:rsidR="00FE4E79" w:rsidRPr="00D37F00" w:rsidRDefault="00FE4E79" w:rsidP="00702B0C">
      <w:pPr>
        <w:widowControl w:val="0"/>
        <w:autoSpaceDE w:val="0"/>
        <w:autoSpaceDN w:val="0"/>
        <w:adjustRightInd w:val="0"/>
        <w:spacing w:before="23" w:after="0" w:line="240" w:lineRule="auto"/>
        <w:contextualSpacing/>
        <w:jc w:val="center"/>
        <w:rPr>
          <w:rFonts w:ascii="Arial" w:hAnsi="Arial" w:cs="Arial"/>
          <w:b/>
          <w:w w:val="99"/>
          <w:sz w:val="24"/>
          <w:szCs w:val="24"/>
          <w:u w:val="single"/>
        </w:rPr>
      </w:pPr>
    </w:p>
    <w:p w:rsidR="00702B0C" w:rsidRDefault="00FE4E79" w:rsidP="00FE4E79">
      <w:pPr>
        <w:widowControl w:val="0"/>
        <w:autoSpaceDE w:val="0"/>
        <w:autoSpaceDN w:val="0"/>
        <w:adjustRightInd w:val="0"/>
        <w:spacing w:before="23" w:after="0" w:line="240" w:lineRule="auto"/>
        <w:ind w:right="43"/>
        <w:contextualSpacing/>
        <w:jc w:val="both"/>
        <w:rPr>
          <w:rFonts w:ascii="Arial" w:hAnsi="Arial" w:cs="Arial"/>
        </w:rPr>
      </w:pPr>
      <w:r>
        <w:rPr>
          <w:rFonts w:ascii="Arial" w:hAnsi="Arial" w:cs="Arial"/>
        </w:rPr>
        <w:tab/>
        <w:t>Σ</w:t>
      </w:r>
      <w:r w:rsidR="00702B0C">
        <w:rPr>
          <w:rFonts w:ascii="Arial" w:hAnsi="Arial" w:cs="Arial"/>
        </w:rPr>
        <w:t xml:space="preserve">ύμφωνα με το άρθρο 21 του Ν.3850/2015 (ΦΕΚ 84 </w:t>
      </w:r>
      <w:r w:rsidR="00702B0C" w:rsidRPr="000001A1">
        <w:rPr>
          <w:rFonts w:ascii="Arial" w:hAnsi="Arial" w:cs="Arial"/>
        </w:rPr>
        <w:t>Α</w:t>
      </w:r>
      <w:r w:rsidR="00702B0C">
        <w:rPr>
          <w:rFonts w:ascii="Arial" w:hAnsi="Arial" w:cs="Arial"/>
        </w:rPr>
        <w:t>’/02-06-2010) «Κύρωση του Κώδικα νόμων για την υγεία και την ασφάλεια των εργαζομένων», οι ετήσιες ώρες απασχόλησης του τεχνικού ασφαλείας στο Δήμο Ξάνθης, καθορίζονται ως εξής</w:t>
      </w:r>
      <w:r w:rsidR="00702B0C" w:rsidRPr="003C66E6">
        <w:rPr>
          <w:rFonts w:ascii="Arial" w:hAnsi="Arial" w:cs="Arial"/>
        </w:rPr>
        <w:t xml:space="preserve">: </w:t>
      </w:r>
    </w:p>
    <w:p w:rsidR="009474F8" w:rsidRDefault="009474F8" w:rsidP="00FE4E79">
      <w:pPr>
        <w:widowControl w:val="0"/>
        <w:autoSpaceDE w:val="0"/>
        <w:autoSpaceDN w:val="0"/>
        <w:adjustRightInd w:val="0"/>
        <w:spacing w:before="23" w:after="0" w:line="240" w:lineRule="auto"/>
        <w:ind w:right="43"/>
        <w:contextualSpacing/>
        <w:jc w:val="both"/>
        <w:rPr>
          <w:rFonts w:ascii="Arial" w:hAnsi="Arial" w:cs="Arial"/>
        </w:rPr>
      </w:pPr>
    </w:p>
    <w:p w:rsidR="002F76D9" w:rsidRDefault="002F76D9" w:rsidP="00702B0C">
      <w:pPr>
        <w:widowControl w:val="0"/>
        <w:tabs>
          <w:tab w:val="left" w:pos="8931"/>
        </w:tabs>
        <w:autoSpaceDE w:val="0"/>
        <w:autoSpaceDN w:val="0"/>
        <w:adjustRightInd w:val="0"/>
        <w:spacing w:before="23" w:after="0" w:line="240" w:lineRule="auto"/>
        <w:ind w:right="43"/>
        <w:contextualSpacing/>
        <w:jc w:val="both"/>
        <w:rPr>
          <w:rFonts w:ascii="Arial" w:hAnsi="Arial" w:cs="Arial"/>
        </w:rPr>
      </w:pPr>
    </w:p>
    <w:tbl>
      <w:tblPr>
        <w:tblW w:w="9395" w:type="dxa"/>
        <w:tblInd w:w="108" w:type="dxa"/>
        <w:tblLayout w:type="fixed"/>
        <w:tblCellMar>
          <w:left w:w="0" w:type="dxa"/>
          <w:right w:w="0" w:type="dxa"/>
        </w:tblCellMar>
        <w:tblLook w:val="01E0"/>
      </w:tblPr>
      <w:tblGrid>
        <w:gridCol w:w="1906"/>
        <w:gridCol w:w="1906"/>
        <w:gridCol w:w="1889"/>
        <w:gridCol w:w="1896"/>
        <w:gridCol w:w="1798"/>
      </w:tblGrid>
      <w:tr w:rsidR="002F76D9" w:rsidTr="00FE4E79">
        <w:trPr>
          <w:trHeight w:hRule="exact" w:val="497"/>
        </w:trPr>
        <w:tc>
          <w:tcPr>
            <w:tcW w:w="1906"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w w:val="119"/>
                <w:position w:val="-1"/>
                <w:sz w:val="18"/>
                <w:szCs w:val="20"/>
              </w:rPr>
              <w:t>Υ</w:t>
            </w:r>
            <w:r w:rsidRPr="009474F8">
              <w:rPr>
                <w:rFonts w:ascii="Verdana" w:eastAsia="Verdana" w:hAnsi="Verdana" w:cs="Verdana"/>
                <w:b/>
                <w:spacing w:val="1"/>
                <w:w w:val="110"/>
                <w:position w:val="-1"/>
                <w:sz w:val="18"/>
                <w:szCs w:val="20"/>
              </w:rPr>
              <w:t>ΠΗ</w:t>
            </w:r>
            <w:r w:rsidRPr="009474F8">
              <w:rPr>
                <w:rFonts w:ascii="Verdana" w:eastAsia="Verdana" w:hAnsi="Verdana" w:cs="Verdana"/>
                <w:b/>
                <w:spacing w:val="1"/>
                <w:w w:val="120"/>
                <w:position w:val="-1"/>
                <w:sz w:val="18"/>
                <w:szCs w:val="20"/>
              </w:rPr>
              <w:t>Ρ</w:t>
            </w:r>
            <w:r w:rsidRPr="009474F8">
              <w:rPr>
                <w:rFonts w:ascii="Verdana" w:eastAsia="Verdana" w:hAnsi="Verdana" w:cs="Verdana"/>
                <w:b/>
                <w:spacing w:val="1"/>
                <w:w w:val="107"/>
                <w:position w:val="-1"/>
                <w:sz w:val="18"/>
                <w:szCs w:val="20"/>
              </w:rPr>
              <w:t>Ε</w:t>
            </w:r>
            <w:r w:rsidRPr="009474F8">
              <w:rPr>
                <w:rFonts w:ascii="Verdana" w:eastAsia="Verdana" w:hAnsi="Verdana" w:cs="Verdana"/>
                <w:b/>
                <w:spacing w:val="1"/>
                <w:w w:val="101"/>
                <w:position w:val="-1"/>
                <w:sz w:val="18"/>
                <w:szCs w:val="20"/>
              </w:rPr>
              <w:t>Σ</w:t>
            </w:r>
            <w:r w:rsidRPr="009474F8">
              <w:rPr>
                <w:rFonts w:ascii="Verdana" w:eastAsia="Verdana" w:hAnsi="Verdana" w:cs="Verdana"/>
                <w:b/>
                <w:spacing w:val="-1"/>
                <w:w w:val="129"/>
                <w:position w:val="-1"/>
                <w:sz w:val="18"/>
                <w:szCs w:val="20"/>
              </w:rPr>
              <w:t>Ι</w:t>
            </w:r>
            <w:r w:rsidRPr="009474F8">
              <w:rPr>
                <w:rFonts w:ascii="Verdana" w:eastAsia="Verdana" w:hAnsi="Verdana" w:cs="Verdana"/>
                <w:b/>
                <w:w w:val="112"/>
                <w:position w:val="-1"/>
                <w:sz w:val="18"/>
                <w:szCs w:val="20"/>
              </w:rPr>
              <w:t>Α</w:t>
            </w:r>
          </w:p>
        </w:tc>
        <w:tc>
          <w:tcPr>
            <w:tcW w:w="1906"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w w:val="102"/>
                <w:position w:val="-1"/>
                <w:sz w:val="18"/>
                <w:szCs w:val="20"/>
              </w:rPr>
              <w:t>Ώ</w:t>
            </w:r>
            <w:r w:rsidRPr="009474F8">
              <w:rPr>
                <w:rFonts w:ascii="Verdana" w:eastAsia="Verdana" w:hAnsi="Verdana" w:cs="Verdana"/>
                <w:b/>
                <w:w w:val="112"/>
                <w:position w:val="-1"/>
                <w:sz w:val="18"/>
                <w:szCs w:val="20"/>
              </w:rPr>
              <w:t>ρ</w:t>
            </w:r>
            <w:r w:rsidRPr="009474F8">
              <w:rPr>
                <w:rFonts w:ascii="Verdana" w:eastAsia="Verdana" w:hAnsi="Verdana" w:cs="Verdana"/>
                <w:b/>
                <w:spacing w:val="1"/>
                <w:w w:val="112"/>
                <w:position w:val="-1"/>
                <w:sz w:val="18"/>
                <w:szCs w:val="20"/>
              </w:rPr>
              <w:t>ε</w:t>
            </w:r>
            <w:r w:rsidRPr="009474F8">
              <w:rPr>
                <w:rFonts w:ascii="Verdana" w:eastAsia="Verdana" w:hAnsi="Verdana" w:cs="Verdana"/>
                <w:b/>
                <w:spacing w:val="1"/>
                <w:w w:val="110"/>
                <w:position w:val="-1"/>
                <w:sz w:val="18"/>
                <w:szCs w:val="20"/>
              </w:rPr>
              <w:t>ς</w:t>
            </w:r>
            <w:r w:rsidRPr="009474F8">
              <w:rPr>
                <w:rFonts w:ascii="Verdana" w:eastAsia="Verdana" w:hAnsi="Verdana" w:cs="Verdana"/>
                <w:b/>
                <w:spacing w:val="-1"/>
                <w:w w:val="151"/>
                <w:position w:val="-1"/>
                <w:sz w:val="18"/>
                <w:szCs w:val="20"/>
              </w:rPr>
              <w:t>/</w:t>
            </w:r>
            <w:r w:rsidRPr="009474F8">
              <w:rPr>
                <w:rFonts w:ascii="Verdana" w:eastAsia="Verdana" w:hAnsi="Verdana" w:cs="Verdana"/>
                <w:b/>
                <w:spacing w:val="1"/>
                <w:w w:val="113"/>
                <w:position w:val="-1"/>
                <w:sz w:val="18"/>
                <w:szCs w:val="20"/>
              </w:rPr>
              <w:t>έ</w:t>
            </w:r>
            <w:r w:rsidRPr="009474F8">
              <w:rPr>
                <w:rFonts w:ascii="Verdana" w:eastAsia="Verdana" w:hAnsi="Verdana" w:cs="Verdana"/>
                <w:b/>
                <w:spacing w:val="-1"/>
                <w:w w:val="107"/>
                <w:position w:val="-1"/>
                <w:sz w:val="18"/>
                <w:szCs w:val="20"/>
              </w:rPr>
              <w:t>τ</w:t>
            </w:r>
            <w:r w:rsidRPr="009474F8">
              <w:rPr>
                <w:rFonts w:ascii="Verdana" w:eastAsia="Verdana" w:hAnsi="Verdana" w:cs="Verdana"/>
                <w:b/>
                <w:w w:val="112"/>
                <w:position w:val="-1"/>
                <w:sz w:val="18"/>
                <w:szCs w:val="20"/>
              </w:rPr>
              <w:t>ο</w:t>
            </w:r>
            <w:r w:rsidRPr="009474F8">
              <w:rPr>
                <w:rFonts w:ascii="Verdana" w:eastAsia="Verdana" w:hAnsi="Verdana" w:cs="Verdana"/>
                <w:b/>
                <w:w w:val="110"/>
                <w:position w:val="-1"/>
                <w:sz w:val="18"/>
                <w:szCs w:val="20"/>
              </w:rPr>
              <w:t>ς</w:t>
            </w:r>
          </w:p>
        </w:tc>
        <w:tc>
          <w:tcPr>
            <w:tcW w:w="1889"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spacing w:val="1"/>
                <w:position w:val="-1"/>
                <w:sz w:val="18"/>
                <w:szCs w:val="20"/>
              </w:rPr>
              <w:t>Τιμή</w:t>
            </w:r>
            <w:r w:rsidRPr="009474F8">
              <w:rPr>
                <w:rFonts w:ascii="Verdana" w:eastAsia="Verdana" w:hAnsi="Verdana" w:cs="Verdana"/>
                <w:b/>
                <w:spacing w:val="54"/>
                <w:position w:val="-1"/>
                <w:sz w:val="18"/>
                <w:szCs w:val="20"/>
              </w:rPr>
              <w:t xml:space="preserve"> </w:t>
            </w:r>
            <w:r w:rsidRPr="009474F8">
              <w:rPr>
                <w:rFonts w:ascii="Verdana" w:eastAsia="Verdana" w:hAnsi="Verdana" w:cs="Verdana"/>
                <w:b/>
                <w:w w:val="109"/>
                <w:position w:val="-1"/>
                <w:sz w:val="18"/>
                <w:szCs w:val="20"/>
              </w:rPr>
              <w:t>ώ</w:t>
            </w:r>
            <w:r w:rsidRPr="009474F8">
              <w:rPr>
                <w:rFonts w:ascii="Verdana" w:eastAsia="Verdana" w:hAnsi="Verdana" w:cs="Verdana"/>
                <w:b/>
                <w:w w:val="111"/>
                <w:position w:val="-1"/>
                <w:sz w:val="18"/>
                <w:szCs w:val="20"/>
              </w:rPr>
              <w:t>ρας</w:t>
            </w:r>
          </w:p>
        </w:tc>
        <w:tc>
          <w:tcPr>
            <w:tcW w:w="1896"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after="0" w:line="243" w:lineRule="exact"/>
              <w:ind w:left="102" w:right="-20"/>
              <w:jc w:val="center"/>
              <w:rPr>
                <w:rFonts w:ascii="Verdana" w:eastAsia="Verdana" w:hAnsi="Verdana" w:cs="Verdana"/>
                <w:b/>
                <w:sz w:val="18"/>
                <w:szCs w:val="20"/>
              </w:rPr>
            </w:pPr>
            <w:r w:rsidRPr="009474F8">
              <w:rPr>
                <w:rFonts w:ascii="Verdana" w:eastAsia="Verdana" w:hAnsi="Verdana" w:cs="Verdana"/>
                <w:b/>
                <w:position w:val="-1"/>
                <w:sz w:val="18"/>
                <w:szCs w:val="20"/>
              </w:rPr>
              <w:t>Κό</w:t>
            </w:r>
            <w:r w:rsidRPr="009474F8">
              <w:rPr>
                <w:rFonts w:ascii="Verdana" w:eastAsia="Verdana" w:hAnsi="Verdana" w:cs="Verdana"/>
                <w:b/>
                <w:spacing w:val="2"/>
                <w:position w:val="-1"/>
                <w:sz w:val="18"/>
                <w:szCs w:val="20"/>
              </w:rPr>
              <w:t>σ</w:t>
            </w:r>
            <w:r w:rsidRPr="009474F8">
              <w:rPr>
                <w:rFonts w:ascii="Verdana" w:eastAsia="Verdana" w:hAnsi="Verdana" w:cs="Verdana"/>
                <w:b/>
                <w:spacing w:val="-1"/>
                <w:position w:val="-1"/>
                <w:sz w:val="18"/>
                <w:szCs w:val="20"/>
              </w:rPr>
              <w:t>τ</w:t>
            </w:r>
            <w:r w:rsidRPr="009474F8">
              <w:rPr>
                <w:rFonts w:ascii="Verdana" w:eastAsia="Verdana" w:hAnsi="Verdana" w:cs="Verdana"/>
                <w:b/>
                <w:position w:val="-1"/>
                <w:sz w:val="18"/>
                <w:szCs w:val="20"/>
              </w:rPr>
              <w:t xml:space="preserve">ος </w:t>
            </w:r>
            <w:r w:rsidRPr="009474F8">
              <w:rPr>
                <w:rFonts w:ascii="Verdana" w:eastAsia="Verdana" w:hAnsi="Verdana" w:cs="Verdana"/>
                <w:b/>
                <w:spacing w:val="5"/>
                <w:position w:val="-1"/>
                <w:sz w:val="18"/>
                <w:szCs w:val="20"/>
              </w:rPr>
              <w:t xml:space="preserve"> </w:t>
            </w:r>
            <w:r w:rsidRPr="009474F8">
              <w:rPr>
                <w:rFonts w:ascii="Verdana" w:eastAsia="Verdana" w:hAnsi="Verdana" w:cs="Verdana"/>
                <w:b/>
                <w:spacing w:val="2"/>
                <w:w w:val="111"/>
                <w:position w:val="-1"/>
                <w:sz w:val="18"/>
                <w:szCs w:val="20"/>
              </w:rPr>
              <w:t>ά</w:t>
            </w:r>
            <w:r w:rsidRPr="009474F8">
              <w:rPr>
                <w:rFonts w:ascii="Verdana" w:eastAsia="Verdana" w:hAnsi="Verdana" w:cs="Verdana"/>
                <w:b/>
                <w:w w:val="109"/>
                <w:position w:val="-1"/>
                <w:sz w:val="18"/>
                <w:szCs w:val="20"/>
              </w:rPr>
              <w:t>ν</w:t>
            </w:r>
            <w:r w:rsidRPr="009474F8">
              <w:rPr>
                <w:rFonts w:ascii="Verdana" w:eastAsia="Verdana" w:hAnsi="Verdana" w:cs="Verdana"/>
                <w:b/>
                <w:spacing w:val="1"/>
                <w:w w:val="113"/>
                <w:position w:val="-1"/>
                <w:sz w:val="18"/>
                <w:szCs w:val="20"/>
              </w:rPr>
              <w:t>ε</w:t>
            </w:r>
            <w:r w:rsidRPr="009474F8">
              <w:rPr>
                <w:rFonts w:ascii="Verdana" w:eastAsia="Verdana" w:hAnsi="Verdana" w:cs="Verdana"/>
                <w:b/>
                <w:w w:val="111"/>
                <w:position w:val="-1"/>
                <w:sz w:val="18"/>
                <w:szCs w:val="20"/>
              </w:rPr>
              <w:t>υ</w:t>
            </w:r>
          </w:p>
          <w:p w:rsidR="002F76D9" w:rsidRPr="009474F8" w:rsidRDefault="002F76D9" w:rsidP="00FE4E79">
            <w:pPr>
              <w:spacing w:after="0" w:line="242" w:lineRule="exact"/>
              <w:ind w:left="102" w:right="-20"/>
              <w:jc w:val="center"/>
              <w:rPr>
                <w:rFonts w:ascii="Verdana" w:eastAsia="Verdana" w:hAnsi="Verdana" w:cs="Verdana"/>
                <w:b/>
                <w:sz w:val="18"/>
                <w:szCs w:val="20"/>
              </w:rPr>
            </w:pPr>
            <w:r w:rsidRPr="009474F8">
              <w:rPr>
                <w:rFonts w:ascii="Verdana" w:eastAsia="Verdana" w:hAnsi="Verdana" w:cs="Verdana"/>
                <w:b/>
                <w:w w:val="115"/>
                <w:position w:val="-1"/>
                <w:sz w:val="18"/>
                <w:szCs w:val="20"/>
              </w:rPr>
              <w:t>Φ</w:t>
            </w:r>
            <w:r w:rsidRPr="009474F8">
              <w:rPr>
                <w:rFonts w:ascii="Verdana" w:eastAsia="Verdana" w:hAnsi="Verdana" w:cs="Verdana"/>
                <w:b/>
                <w:spacing w:val="1"/>
                <w:w w:val="110"/>
                <w:position w:val="-1"/>
                <w:sz w:val="18"/>
                <w:szCs w:val="20"/>
              </w:rPr>
              <w:t>Π</w:t>
            </w:r>
            <w:r w:rsidRPr="009474F8">
              <w:rPr>
                <w:rFonts w:ascii="Verdana" w:eastAsia="Verdana" w:hAnsi="Verdana" w:cs="Verdana"/>
                <w:b/>
                <w:w w:val="112"/>
                <w:position w:val="-1"/>
                <w:sz w:val="18"/>
                <w:szCs w:val="20"/>
              </w:rPr>
              <w:t>Α</w:t>
            </w:r>
          </w:p>
        </w:tc>
        <w:tc>
          <w:tcPr>
            <w:tcW w:w="1798" w:type="dxa"/>
            <w:tcBorders>
              <w:top w:val="single" w:sz="4" w:space="0" w:color="000000"/>
              <w:left w:val="single" w:sz="4" w:space="0" w:color="000000"/>
              <w:bottom w:val="single" w:sz="4" w:space="0" w:color="000000"/>
              <w:right w:val="single" w:sz="4" w:space="0" w:color="000000"/>
            </w:tcBorders>
            <w:vAlign w:val="center"/>
          </w:tcPr>
          <w:p w:rsidR="002F76D9" w:rsidRPr="009474F8" w:rsidRDefault="002F76D9" w:rsidP="00FE4E79">
            <w:pPr>
              <w:spacing w:before="7" w:after="0" w:line="242" w:lineRule="exact"/>
              <w:ind w:left="374" w:right="160" w:hanging="271"/>
              <w:jc w:val="center"/>
              <w:rPr>
                <w:rFonts w:ascii="Verdana" w:eastAsia="Verdana" w:hAnsi="Verdana" w:cs="Verdana"/>
                <w:b/>
                <w:sz w:val="18"/>
                <w:szCs w:val="20"/>
              </w:rPr>
            </w:pPr>
            <w:r w:rsidRPr="009474F8">
              <w:rPr>
                <w:rFonts w:ascii="Verdana" w:eastAsia="Verdana" w:hAnsi="Verdana" w:cs="Verdana"/>
                <w:b/>
                <w:sz w:val="18"/>
                <w:szCs w:val="20"/>
              </w:rPr>
              <w:t>Κό</w:t>
            </w:r>
            <w:r w:rsidRPr="009474F8">
              <w:rPr>
                <w:rFonts w:ascii="Verdana" w:eastAsia="Verdana" w:hAnsi="Verdana" w:cs="Verdana"/>
                <w:b/>
                <w:spacing w:val="2"/>
                <w:sz w:val="18"/>
                <w:szCs w:val="20"/>
              </w:rPr>
              <w:t>σ</w:t>
            </w:r>
            <w:r w:rsidRPr="009474F8">
              <w:rPr>
                <w:rFonts w:ascii="Verdana" w:eastAsia="Verdana" w:hAnsi="Verdana" w:cs="Verdana"/>
                <w:b/>
                <w:spacing w:val="-1"/>
                <w:sz w:val="18"/>
                <w:szCs w:val="20"/>
              </w:rPr>
              <w:t>τ</w:t>
            </w:r>
            <w:r w:rsidRPr="009474F8">
              <w:rPr>
                <w:rFonts w:ascii="Verdana" w:eastAsia="Verdana" w:hAnsi="Verdana" w:cs="Verdana"/>
                <w:b/>
                <w:sz w:val="18"/>
                <w:szCs w:val="20"/>
              </w:rPr>
              <w:t xml:space="preserve">ος </w:t>
            </w:r>
            <w:r w:rsidRPr="009474F8">
              <w:rPr>
                <w:rFonts w:ascii="Verdana" w:eastAsia="Verdana" w:hAnsi="Verdana" w:cs="Verdana"/>
                <w:b/>
                <w:spacing w:val="5"/>
                <w:sz w:val="18"/>
                <w:szCs w:val="20"/>
              </w:rPr>
              <w:t xml:space="preserve"> </w:t>
            </w:r>
            <w:r w:rsidRPr="009474F8">
              <w:rPr>
                <w:rFonts w:ascii="Verdana" w:eastAsia="Verdana" w:hAnsi="Verdana" w:cs="Verdana"/>
                <w:b/>
                <w:sz w:val="18"/>
                <w:szCs w:val="20"/>
              </w:rPr>
              <w:t>µε</w:t>
            </w:r>
            <w:r w:rsidRPr="009474F8">
              <w:rPr>
                <w:rFonts w:ascii="Verdana" w:eastAsia="Verdana" w:hAnsi="Verdana" w:cs="Verdana"/>
                <w:b/>
                <w:spacing w:val="27"/>
                <w:sz w:val="18"/>
                <w:szCs w:val="20"/>
              </w:rPr>
              <w:t xml:space="preserve"> </w:t>
            </w:r>
            <w:r w:rsidRPr="009474F8">
              <w:rPr>
                <w:rFonts w:ascii="Verdana" w:eastAsia="Verdana" w:hAnsi="Verdana" w:cs="Verdana"/>
                <w:b/>
                <w:w w:val="115"/>
                <w:sz w:val="18"/>
                <w:szCs w:val="20"/>
              </w:rPr>
              <w:t>Φ</w:t>
            </w:r>
            <w:r w:rsidRPr="009474F8">
              <w:rPr>
                <w:rFonts w:ascii="Verdana" w:eastAsia="Verdana" w:hAnsi="Verdana" w:cs="Verdana"/>
                <w:b/>
                <w:spacing w:val="1"/>
                <w:w w:val="110"/>
                <w:sz w:val="18"/>
                <w:szCs w:val="20"/>
              </w:rPr>
              <w:t>Π</w:t>
            </w:r>
            <w:r w:rsidRPr="009474F8">
              <w:rPr>
                <w:rFonts w:ascii="Verdana" w:eastAsia="Verdana" w:hAnsi="Verdana" w:cs="Verdana"/>
                <w:b/>
                <w:w w:val="112"/>
                <w:sz w:val="18"/>
                <w:szCs w:val="20"/>
              </w:rPr>
              <w:t xml:space="preserve">Α </w:t>
            </w:r>
            <w:r w:rsidRPr="009474F8">
              <w:rPr>
                <w:rFonts w:ascii="Verdana" w:eastAsia="Verdana" w:hAnsi="Verdana" w:cs="Verdana"/>
                <w:b/>
                <w:w w:val="119"/>
                <w:sz w:val="18"/>
                <w:szCs w:val="20"/>
              </w:rPr>
              <w:t>(</w:t>
            </w:r>
            <w:r w:rsidRPr="009474F8">
              <w:rPr>
                <w:rFonts w:ascii="Verdana" w:eastAsia="Verdana" w:hAnsi="Verdana" w:cs="Verdana"/>
                <w:b/>
                <w:spacing w:val="2"/>
                <w:w w:val="111"/>
                <w:sz w:val="18"/>
                <w:szCs w:val="20"/>
              </w:rPr>
              <w:t>2</w:t>
            </w:r>
            <w:r w:rsidRPr="009474F8">
              <w:rPr>
                <w:rFonts w:ascii="Verdana" w:eastAsia="Verdana" w:hAnsi="Verdana" w:cs="Verdana"/>
                <w:b/>
                <w:w w:val="111"/>
                <w:sz w:val="18"/>
                <w:szCs w:val="20"/>
              </w:rPr>
              <w:t>3</w:t>
            </w:r>
            <w:r w:rsidRPr="009474F8">
              <w:rPr>
                <w:rFonts w:ascii="Verdana" w:eastAsia="Verdana" w:hAnsi="Verdana" w:cs="Verdana"/>
                <w:b/>
                <w:spacing w:val="1"/>
                <w:w w:val="117"/>
                <w:sz w:val="18"/>
                <w:szCs w:val="20"/>
              </w:rPr>
              <w:t>%</w:t>
            </w:r>
            <w:r w:rsidRPr="009474F8">
              <w:rPr>
                <w:rFonts w:ascii="Verdana" w:eastAsia="Verdana" w:hAnsi="Verdana" w:cs="Verdana"/>
                <w:b/>
                <w:w w:val="119"/>
                <w:sz w:val="18"/>
                <w:szCs w:val="20"/>
              </w:rPr>
              <w:t>)</w:t>
            </w:r>
          </w:p>
        </w:tc>
      </w:tr>
      <w:tr w:rsidR="002F76D9" w:rsidRPr="00554676" w:rsidTr="00CC7837">
        <w:trPr>
          <w:trHeight w:hRule="exact" w:val="1239"/>
        </w:trPr>
        <w:tc>
          <w:tcPr>
            <w:tcW w:w="1906" w:type="dxa"/>
            <w:tcBorders>
              <w:top w:val="single" w:sz="4" w:space="0" w:color="000000"/>
              <w:left w:val="single" w:sz="4" w:space="0" w:color="000000"/>
              <w:bottom w:val="single" w:sz="4" w:space="0" w:color="000000"/>
              <w:right w:val="single" w:sz="4" w:space="0" w:color="000000"/>
            </w:tcBorders>
            <w:vAlign w:val="center"/>
          </w:tcPr>
          <w:p w:rsidR="002F76D9" w:rsidRDefault="002F76D9" w:rsidP="00FE4E79">
            <w:pPr>
              <w:spacing w:after="0" w:line="240" w:lineRule="auto"/>
              <w:ind w:left="102" w:right="-20"/>
              <w:jc w:val="center"/>
              <w:rPr>
                <w:rFonts w:ascii="Verdana" w:eastAsia="Verdana" w:hAnsi="Verdana" w:cs="Verdana"/>
                <w:sz w:val="20"/>
                <w:szCs w:val="20"/>
              </w:rPr>
            </w:pPr>
            <w:r>
              <w:rPr>
                <w:rFonts w:ascii="Verdana" w:eastAsia="Verdana" w:hAnsi="Verdana" w:cs="Verdana"/>
                <w:sz w:val="20"/>
                <w:szCs w:val="20"/>
              </w:rPr>
              <w:t>Τεχνικός Ασφαλείας</w:t>
            </w:r>
          </w:p>
        </w:tc>
        <w:tc>
          <w:tcPr>
            <w:tcW w:w="1906" w:type="dxa"/>
            <w:tcBorders>
              <w:top w:val="single" w:sz="4" w:space="0" w:color="000000"/>
              <w:left w:val="single" w:sz="4" w:space="0" w:color="000000"/>
              <w:bottom w:val="single" w:sz="4" w:space="0" w:color="000000"/>
              <w:right w:val="single" w:sz="4" w:space="0" w:color="000000"/>
            </w:tcBorders>
            <w:vAlign w:val="center"/>
          </w:tcPr>
          <w:p w:rsidR="002F76D9" w:rsidRPr="00F12ABA" w:rsidRDefault="00CF57E5" w:rsidP="00FE4E79">
            <w:pPr>
              <w:spacing w:after="0" w:line="240" w:lineRule="auto"/>
              <w:ind w:right="-20"/>
              <w:jc w:val="center"/>
              <w:rPr>
                <w:rFonts w:ascii="Verdana" w:eastAsia="Verdana" w:hAnsi="Verdana" w:cs="Verdana"/>
                <w:sz w:val="20"/>
                <w:szCs w:val="20"/>
              </w:rPr>
            </w:pPr>
            <w:r>
              <w:rPr>
                <w:rFonts w:ascii="Arial" w:hAnsi="Arial" w:cs="Arial"/>
              </w:rPr>
              <w:t>566,10</w:t>
            </w:r>
          </w:p>
        </w:tc>
        <w:tc>
          <w:tcPr>
            <w:tcW w:w="1889" w:type="dxa"/>
            <w:tcBorders>
              <w:top w:val="single" w:sz="4" w:space="0" w:color="000000"/>
              <w:left w:val="single" w:sz="4" w:space="0" w:color="000000"/>
              <w:bottom w:val="single" w:sz="4" w:space="0" w:color="000000"/>
              <w:right w:val="single" w:sz="4" w:space="0" w:color="000000"/>
            </w:tcBorders>
            <w:vAlign w:val="center"/>
          </w:tcPr>
          <w:p w:rsidR="002F76D9" w:rsidRDefault="002F76D9" w:rsidP="00FE4E79">
            <w:pPr>
              <w:spacing w:after="0" w:line="240" w:lineRule="auto"/>
              <w:ind w:left="102" w:right="-20"/>
              <w:jc w:val="center"/>
              <w:rPr>
                <w:rFonts w:ascii="Verdana" w:eastAsia="Verdana" w:hAnsi="Verdana" w:cs="Verdana"/>
                <w:sz w:val="20"/>
                <w:szCs w:val="20"/>
              </w:rPr>
            </w:pPr>
            <w:r>
              <w:rPr>
                <w:rFonts w:ascii="Verdana" w:eastAsia="Verdana" w:hAnsi="Verdana" w:cs="Verdana"/>
                <w:spacing w:val="1"/>
                <w:sz w:val="20"/>
                <w:szCs w:val="20"/>
              </w:rPr>
              <w:t>………..</w:t>
            </w:r>
            <w:r>
              <w:rPr>
                <w:rFonts w:ascii="Verdana" w:eastAsia="Verdana" w:hAnsi="Verdana" w:cs="Verdana"/>
                <w:sz w:val="20"/>
                <w:szCs w:val="20"/>
              </w:rPr>
              <w:t>€</w:t>
            </w:r>
          </w:p>
        </w:tc>
        <w:tc>
          <w:tcPr>
            <w:tcW w:w="1896" w:type="dxa"/>
            <w:tcBorders>
              <w:top w:val="single" w:sz="4" w:space="0" w:color="000000"/>
              <w:left w:val="single" w:sz="4" w:space="0" w:color="000000"/>
              <w:bottom w:val="single" w:sz="4" w:space="0" w:color="000000"/>
              <w:right w:val="single" w:sz="4" w:space="0" w:color="000000"/>
            </w:tcBorders>
            <w:vAlign w:val="center"/>
          </w:tcPr>
          <w:p w:rsidR="002F76D9" w:rsidRPr="00F12ABA" w:rsidRDefault="002F76D9" w:rsidP="00FE4E79">
            <w:pPr>
              <w:spacing w:after="0" w:line="240" w:lineRule="auto"/>
              <w:ind w:left="102" w:right="-20"/>
              <w:jc w:val="center"/>
              <w:rPr>
                <w:rFonts w:ascii="Verdana" w:eastAsia="Verdana" w:hAnsi="Verdana" w:cs="Verdana"/>
                <w:spacing w:val="-9"/>
                <w:sz w:val="20"/>
                <w:szCs w:val="20"/>
              </w:rPr>
            </w:pPr>
            <w:r>
              <w:rPr>
                <w:rFonts w:ascii="Verdana" w:eastAsia="Verdana" w:hAnsi="Verdana" w:cs="Verdana"/>
                <w:spacing w:val="-9"/>
                <w:sz w:val="20"/>
                <w:szCs w:val="20"/>
              </w:rPr>
              <w:t>………….. €</w:t>
            </w:r>
          </w:p>
        </w:tc>
        <w:tc>
          <w:tcPr>
            <w:tcW w:w="1798" w:type="dxa"/>
            <w:tcBorders>
              <w:top w:val="single" w:sz="4" w:space="0" w:color="000000"/>
              <w:left w:val="single" w:sz="4" w:space="0" w:color="000000"/>
              <w:bottom w:val="single" w:sz="4" w:space="0" w:color="000000"/>
              <w:right w:val="single" w:sz="4" w:space="0" w:color="000000"/>
            </w:tcBorders>
            <w:vAlign w:val="center"/>
          </w:tcPr>
          <w:p w:rsidR="002F76D9" w:rsidRPr="002F76D9" w:rsidRDefault="002F76D9" w:rsidP="00FE4E79">
            <w:pPr>
              <w:spacing w:after="0" w:line="240" w:lineRule="auto"/>
              <w:ind w:left="102" w:right="49"/>
              <w:jc w:val="center"/>
              <w:rPr>
                <w:rFonts w:ascii="Verdana" w:eastAsia="Verdana" w:hAnsi="Verdana" w:cs="Verdana"/>
              </w:rPr>
            </w:pPr>
            <w:r w:rsidRPr="002F76D9">
              <w:rPr>
                <w:rFonts w:ascii="Verdana" w:eastAsia="Verdana" w:hAnsi="Verdana" w:cs="Verdana"/>
                <w:spacing w:val="-9"/>
                <w:sz w:val="20"/>
                <w:szCs w:val="20"/>
              </w:rPr>
              <w:t>……………… €</w:t>
            </w:r>
          </w:p>
        </w:tc>
      </w:tr>
    </w:tbl>
    <w:p w:rsidR="00702B0C" w:rsidRDefault="00702B0C" w:rsidP="00702B0C">
      <w:pPr>
        <w:widowControl w:val="0"/>
        <w:autoSpaceDE w:val="0"/>
        <w:autoSpaceDN w:val="0"/>
        <w:adjustRightInd w:val="0"/>
        <w:spacing w:before="23" w:after="0" w:line="240" w:lineRule="auto"/>
        <w:ind w:right="-1050"/>
        <w:contextualSpacing/>
        <w:jc w:val="both"/>
        <w:rPr>
          <w:rFonts w:ascii="Arial" w:hAnsi="Arial" w:cs="Arial"/>
        </w:rPr>
      </w:pPr>
    </w:p>
    <w:p w:rsidR="00FE4E79" w:rsidRDefault="00FE4E79" w:rsidP="00FE4E79">
      <w:pPr>
        <w:tabs>
          <w:tab w:val="left" w:pos="9600"/>
        </w:tabs>
        <w:spacing w:before="16" w:after="0"/>
        <w:ind w:firstLine="426"/>
        <w:jc w:val="both"/>
        <w:rPr>
          <w:rFonts w:ascii="Arial" w:eastAsia="Verdana" w:hAnsi="Arial" w:cs="Arial"/>
        </w:rPr>
      </w:pPr>
    </w:p>
    <w:p w:rsidR="00854EDD" w:rsidRPr="00FE4E79" w:rsidRDefault="00CF57E5" w:rsidP="00FE4E79">
      <w:pPr>
        <w:spacing w:before="23" w:after="0"/>
        <w:ind w:firstLine="426"/>
        <w:jc w:val="both"/>
        <w:rPr>
          <w:rFonts w:ascii="Arial" w:eastAsia="Verdana" w:hAnsi="Arial" w:cs="Arial"/>
        </w:rPr>
      </w:pPr>
      <w:r>
        <w:rPr>
          <w:rFonts w:ascii="Arial" w:eastAsia="Verdana" w:hAnsi="Arial" w:cs="Arial"/>
        </w:rPr>
        <w:t>Μ</w:t>
      </w:r>
      <w:r w:rsidR="00854EDD" w:rsidRPr="00FE4E79">
        <w:rPr>
          <w:rFonts w:ascii="Arial" w:eastAsia="Verdana" w:hAnsi="Arial" w:cs="Arial"/>
        </w:rPr>
        <w:t>έγιστος χρόνος απασχόλησης του</w:t>
      </w:r>
      <w:r w:rsidR="006E66AC" w:rsidRPr="00FE4E79">
        <w:rPr>
          <w:rFonts w:ascii="Arial" w:eastAsia="Verdana" w:hAnsi="Arial" w:cs="Arial"/>
        </w:rPr>
        <w:t xml:space="preserve"> τεχνικού ασφαλείας είναι οι </w:t>
      </w:r>
      <w:r>
        <w:rPr>
          <w:rFonts w:ascii="Arial" w:eastAsia="Verdana" w:hAnsi="Arial" w:cs="Arial"/>
        </w:rPr>
        <w:t>566,10</w:t>
      </w:r>
      <w:r w:rsidR="00854EDD" w:rsidRPr="00FE4E79">
        <w:rPr>
          <w:rFonts w:ascii="Arial" w:eastAsia="Verdana" w:hAnsi="Arial" w:cs="Arial"/>
        </w:rPr>
        <w:t xml:space="preserve"> ώρες, ο οποίος όμως θα κυμαίνεται αναλόγως του αριθμού των εργαζομένων που θα απασχολούνται κατά τη διάρκεια της σύμβασης. </w:t>
      </w:r>
    </w:p>
    <w:p w:rsidR="002F76D9" w:rsidRPr="00FE4E79" w:rsidRDefault="002F76D9" w:rsidP="00CF57E5">
      <w:pPr>
        <w:tabs>
          <w:tab w:val="left" w:pos="9600"/>
        </w:tabs>
        <w:spacing w:before="16" w:after="0"/>
        <w:ind w:firstLine="426"/>
        <w:jc w:val="both"/>
        <w:rPr>
          <w:rFonts w:ascii="Arial" w:eastAsia="Verdana" w:hAnsi="Arial" w:cs="Arial"/>
        </w:rPr>
      </w:pPr>
      <w:r w:rsidRPr="00FE4E79">
        <w:rPr>
          <w:rFonts w:ascii="Arial" w:eastAsia="Verdana" w:hAnsi="Arial" w:cs="Arial"/>
        </w:rPr>
        <w:t xml:space="preserve">Σε περίπτωση αλλαγής της </w:t>
      </w:r>
      <w:r w:rsidR="00DE3B10" w:rsidRPr="00FE4E79">
        <w:rPr>
          <w:rFonts w:ascii="Arial" w:eastAsia="Verdana" w:hAnsi="Arial" w:cs="Arial"/>
        </w:rPr>
        <w:t>υφιστάμενης</w:t>
      </w:r>
      <w:r w:rsidRPr="00FE4E79">
        <w:rPr>
          <w:rFonts w:ascii="Arial" w:eastAsia="Verdana" w:hAnsi="Arial" w:cs="Arial"/>
        </w:rPr>
        <w:t xml:space="preserve"> κατάστασης του προσωπικού ως προς τον </w:t>
      </w:r>
      <w:r w:rsidR="00DE3B10" w:rsidRPr="00FE4E79">
        <w:rPr>
          <w:rFonts w:ascii="Arial" w:eastAsia="Verdana" w:hAnsi="Arial" w:cs="Arial"/>
        </w:rPr>
        <w:t>αριθμό</w:t>
      </w:r>
      <w:r w:rsidRPr="00FE4E79">
        <w:rPr>
          <w:rFonts w:ascii="Arial" w:eastAsia="Verdana" w:hAnsi="Arial" w:cs="Arial"/>
        </w:rPr>
        <w:t xml:space="preserve"> των </w:t>
      </w:r>
      <w:r w:rsidR="00DE3B10" w:rsidRPr="00FE4E79">
        <w:rPr>
          <w:rFonts w:ascii="Arial" w:eastAsia="Verdana" w:hAnsi="Arial" w:cs="Arial"/>
        </w:rPr>
        <w:t>εργαζομένων</w:t>
      </w:r>
      <w:r w:rsidRPr="00FE4E79">
        <w:rPr>
          <w:rFonts w:ascii="Arial" w:eastAsia="Verdana" w:hAnsi="Arial" w:cs="Arial"/>
        </w:rPr>
        <w:t xml:space="preserve"> λόγω πρόσληψης, λήξης της σύμβασης, συνταξιοδότησης, </w:t>
      </w:r>
      <w:r w:rsidR="00DE3B10" w:rsidRPr="00FE4E79">
        <w:rPr>
          <w:rFonts w:ascii="Arial" w:eastAsia="Verdana" w:hAnsi="Arial" w:cs="Arial"/>
        </w:rPr>
        <w:t>διαθεσιμότητας</w:t>
      </w:r>
      <w:r w:rsidRPr="00FE4E79">
        <w:rPr>
          <w:rFonts w:ascii="Arial" w:eastAsia="Verdana" w:hAnsi="Arial" w:cs="Arial"/>
        </w:rPr>
        <w:t>,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r w:rsidR="00DE3B10" w:rsidRPr="00FE4E79">
        <w:rPr>
          <w:rFonts w:ascii="Arial" w:eastAsia="Verdana" w:hAnsi="Arial" w:cs="Arial"/>
        </w:rPr>
        <w:t>.</w:t>
      </w:r>
    </w:p>
    <w:p w:rsidR="00702B0C" w:rsidRDefault="00702B0C" w:rsidP="002F76D9">
      <w:pPr>
        <w:widowControl w:val="0"/>
        <w:autoSpaceDE w:val="0"/>
        <w:autoSpaceDN w:val="0"/>
        <w:adjustRightInd w:val="0"/>
        <w:spacing w:after="0" w:line="240" w:lineRule="auto"/>
        <w:contextualSpacing/>
        <w:jc w:val="both"/>
        <w:rPr>
          <w:rFonts w:ascii="Arial" w:hAnsi="Arial" w:cs="Arial"/>
          <w:b/>
        </w:rPr>
      </w:pPr>
    </w:p>
    <w:p w:rsidR="00702B0C" w:rsidRDefault="00DE3B10" w:rsidP="00702B0C">
      <w:pPr>
        <w:widowControl w:val="0"/>
        <w:autoSpaceDE w:val="0"/>
        <w:autoSpaceDN w:val="0"/>
        <w:adjustRightInd w:val="0"/>
        <w:spacing w:after="0" w:line="240" w:lineRule="auto"/>
        <w:contextualSpacing/>
        <w:jc w:val="center"/>
        <w:rPr>
          <w:rFonts w:ascii="Arial" w:hAnsi="Arial" w:cs="Arial"/>
          <w:b/>
        </w:rPr>
      </w:pPr>
      <w:r>
        <w:rPr>
          <w:rFonts w:ascii="Arial" w:hAnsi="Arial" w:cs="Arial"/>
          <w:b/>
        </w:rPr>
        <w:t>Ξάνθη</w:t>
      </w:r>
      <w:r w:rsidR="00FE4E79">
        <w:rPr>
          <w:rFonts w:ascii="Arial" w:hAnsi="Arial" w:cs="Arial"/>
          <w:b/>
        </w:rPr>
        <w:t>,..</w:t>
      </w:r>
      <w:r w:rsidR="002F76D9">
        <w:rPr>
          <w:rFonts w:ascii="Arial" w:hAnsi="Arial" w:cs="Arial"/>
          <w:b/>
        </w:rPr>
        <w:t>…</w:t>
      </w:r>
      <w:r w:rsidR="00702B0C" w:rsidRPr="00333558">
        <w:rPr>
          <w:rFonts w:ascii="Arial" w:hAnsi="Arial" w:cs="Arial"/>
          <w:b/>
        </w:rPr>
        <w:t>/</w:t>
      </w:r>
      <w:r w:rsidR="003B7724">
        <w:rPr>
          <w:rFonts w:ascii="Arial" w:hAnsi="Arial" w:cs="Arial"/>
          <w:b/>
        </w:rPr>
        <w:t>…</w:t>
      </w:r>
      <w:r w:rsidR="00FE4E79">
        <w:rPr>
          <w:rFonts w:ascii="Arial" w:hAnsi="Arial" w:cs="Arial"/>
          <w:b/>
        </w:rPr>
        <w:t>…</w:t>
      </w:r>
      <w:r w:rsidR="003B7724">
        <w:rPr>
          <w:rFonts w:ascii="Arial" w:hAnsi="Arial" w:cs="Arial"/>
          <w:b/>
        </w:rPr>
        <w:t>/201</w:t>
      </w:r>
      <w:r w:rsidR="00FE4E79">
        <w:rPr>
          <w:rFonts w:ascii="Arial" w:hAnsi="Arial" w:cs="Arial"/>
          <w:b/>
        </w:rPr>
        <w:t>8</w:t>
      </w:r>
    </w:p>
    <w:p w:rsidR="00702B0C" w:rsidRPr="000001A1" w:rsidRDefault="00502856" w:rsidP="001E7328">
      <w:pPr>
        <w:spacing w:after="0" w:line="240" w:lineRule="auto"/>
        <w:jc w:val="center"/>
        <w:rPr>
          <w:b/>
          <w:sz w:val="28"/>
          <w:szCs w:val="28"/>
        </w:rPr>
      </w:pPr>
      <w:r>
        <w:rPr>
          <w:b/>
          <w:sz w:val="28"/>
          <w:szCs w:val="28"/>
        </w:rPr>
        <w:t>Ο Προσφέρων</w:t>
      </w:r>
    </w:p>
    <w:sectPr w:rsidR="00702B0C" w:rsidRPr="000001A1" w:rsidSect="00E45BBB">
      <w:pgSz w:w="11906" w:h="16838"/>
      <w:pgMar w:top="1440" w:right="991"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36897"/>
    <w:multiLevelType w:val="hybridMultilevel"/>
    <w:tmpl w:val="912CD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FE468B6"/>
    <w:multiLevelType w:val="hybridMultilevel"/>
    <w:tmpl w:val="D64CB462"/>
    <w:lvl w:ilvl="0" w:tplc="ECDA00F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8632FE6"/>
    <w:multiLevelType w:val="hybridMultilevel"/>
    <w:tmpl w:val="83F853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CBD5682"/>
    <w:multiLevelType w:val="hybridMultilevel"/>
    <w:tmpl w:val="25F8058C"/>
    <w:lvl w:ilvl="0" w:tplc="6CF42C48">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C73879"/>
    <w:rsid w:val="000001A1"/>
    <w:rsid w:val="000505ED"/>
    <w:rsid w:val="000546E2"/>
    <w:rsid w:val="000B0E2E"/>
    <w:rsid w:val="000C4777"/>
    <w:rsid w:val="000C57A3"/>
    <w:rsid w:val="000D7FCA"/>
    <w:rsid w:val="000F40C3"/>
    <w:rsid w:val="001031EC"/>
    <w:rsid w:val="00107EE8"/>
    <w:rsid w:val="001319A0"/>
    <w:rsid w:val="001572AE"/>
    <w:rsid w:val="00187857"/>
    <w:rsid w:val="001B04FE"/>
    <w:rsid w:val="001E7328"/>
    <w:rsid w:val="00220D3C"/>
    <w:rsid w:val="00230E43"/>
    <w:rsid w:val="00274734"/>
    <w:rsid w:val="002C33A0"/>
    <w:rsid w:val="002C5EAC"/>
    <w:rsid w:val="002C7053"/>
    <w:rsid w:val="002F76D9"/>
    <w:rsid w:val="002F7C83"/>
    <w:rsid w:val="00314D10"/>
    <w:rsid w:val="0032054C"/>
    <w:rsid w:val="00331941"/>
    <w:rsid w:val="00346F33"/>
    <w:rsid w:val="003B7724"/>
    <w:rsid w:val="003C66E6"/>
    <w:rsid w:val="003D6B86"/>
    <w:rsid w:val="003F3586"/>
    <w:rsid w:val="00421E72"/>
    <w:rsid w:val="004A4808"/>
    <w:rsid w:val="005015C8"/>
    <w:rsid w:val="00502856"/>
    <w:rsid w:val="00507AFD"/>
    <w:rsid w:val="00513864"/>
    <w:rsid w:val="005151CD"/>
    <w:rsid w:val="00535AA1"/>
    <w:rsid w:val="00551D5F"/>
    <w:rsid w:val="0055619E"/>
    <w:rsid w:val="00587DD1"/>
    <w:rsid w:val="005A0F74"/>
    <w:rsid w:val="005F56CF"/>
    <w:rsid w:val="00607D8D"/>
    <w:rsid w:val="006A4BAD"/>
    <w:rsid w:val="006E66AC"/>
    <w:rsid w:val="00702B0C"/>
    <w:rsid w:val="00741558"/>
    <w:rsid w:val="00750D09"/>
    <w:rsid w:val="00756822"/>
    <w:rsid w:val="00785AE9"/>
    <w:rsid w:val="007A6E6E"/>
    <w:rsid w:val="007F52A7"/>
    <w:rsid w:val="00826C97"/>
    <w:rsid w:val="00854EDD"/>
    <w:rsid w:val="008628DB"/>
    <w:rsid w:val="0087228B"/>
    <w:rsid w:val="00892D1A"/>
    <w:rsid w:val="008D600F"/>
    <w:rsid w:val="00902AF7"/>
    <w:rsid w:val="009474F8"/>
    <w:rsid w:val="009909DA"/>
    <w:rsid w:val="00A22286"/>
    <w:rsid w:val="00AC512C"/>
    <w:rsid w:val="00AE6B98"/>
    <w:rsid w:val="00B071F4"/>
    <w:rsid w:val="00B227DC"/>
    <w:rsid w:val="00B30671"/>
    <w:rsid w:val="00B60E86"/>
    <w:rsid w:val="00B951FF"/>
    <w:rsid w:val="00B9733C"/>
    <w:rsid w:val="00BC046F"/>
    <w:rsid w:val="00BC4409"/>
    <w:rsid w:val="00BD154A"/>
    <w:rsid w:val="00C11079"/>
    <w:rsid w:val="00C16D3A"/>
    <w:rsid w:val="00C73879"/>
    <w:rsid w:val="00C94E50"/>
    <w:rsid w:val="00CB3307"/>
    <w:rsid w:val="00CB51F7"/>
    <w:rsid w:val="00CC09DA"/>
    <w:rsid w:val="00CC7837"/>
    <w:rsid w:val="00CE1CFD"/>
    <w:rsid w:val="00CE2C4F"/>
    <w:rsid w:val="00CF57E5"/>
    <w:rsid w:val="00D158F1"/>
    <w:rsid w:val="00D15C11"/>
    <w:rsid w:val="00D616CF"/>
    <w:rsid w:val="00DA0655"/>
    <w:rsid w:val="00DC0237"/>
    <w:rsid w:val="00DD38D5"/>
    <w:rsid w:val="00DE33B1"/>
    <w:rsid w:val="00DE3B10"/>
    <w:rsid w:val="00DF50FB"/>
    <w:rsid w:val="00E45BBB"/>
    <w:rsid w:val="00E605F0"/>
    <w:rsid w:val="00E70018"/>
    <w:rsid w:val="00EB6480"/>
    <w:rsid w:val="00EC1651"/>
    <w:rsid w:val="00EE31B2"/>
    <w:rsid w:val="00F05781"/>
    <w:rsid w:val="00F10A86"/>
    <w:rsid w:val="00F13A4A"/>
    <w:rsid w:val="00F24787"/>
    <w:rsid w:val="00F26449"/>
    <w:rsid w:val="00F33BA8"/>
    <w:rsid w:val="00FE4E7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87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7387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73879"/>
    <w:rPr>
      <w:rFonts w:ascii="Tahoma" w:eastAsia="Calibri" w:hAnsi="Tahoma" w:cs="Tahoma"/>
      <w:sz w:val="16"/>
      <w:szCs w:val="16"/>
    </w:rPr>
  </w:style>
  <w:style w:type="paragraph" w:styleId="a4">
    <w:name w:val="List Paragraph"/>
    <w:basedOn w:val="a"/>
    <w:uiPriority w:val="34"/>
    <w:qFormat/>
    <w:rsid w:val="0032054C"/>
    <w:pPr>
      <w:spacing w:after="0" w:line="240" w:lineRule="auto"/>
      <w:ind w:left="720"/>
      <w:contextualSpacing/>
    </w:pPr>
    <w:rPr>
      <w:rFonts w:ascii="Times New Roman" w:eastAsia="Times New Roman" w:hAnsi="Times New Roman"/>
      <w:sz w:val="24"/>
      <w:szCs w:val="24"/>
      <w:lang w:eastAsia="el-GR"/>
    </w:rPr>
  </w:style>
  <w:style w:type="table" w:styleId="a5">
    <w:name w:val="Table Grid"/>
    <w:basedOn w:val="a1"/>
    <w:uiPriority w:val="59"/>
    <w:rsid w:val="00346F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EB6480"/>
    <w:pPr>
      <w:spacing w:before="100" w:beforeAutospacing="1" w:after="100" w:afterAutospacing="1" w:line="240" w:lineRule="auto"/>
    </w:pPr>
    <w:rPr>
      <w:rFonts w:ascii="Times New Roman" w:eastAsia="Times New Roman" w:hAnsi="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388113086">
      <w:bodyDiv w:val="1"/>
      <w:marLeft w:val="0"/>
      <w:marRight w:val="0"/>
      <w:marTop w:val="0"/>
      <w:marBottom w:val="0"/>
      <w:divBdr>
        <w:top w:val="none" w:sz="0" w:space="0" w:color="auto"/>
        <w:left w:val="none" w:sz="0" w:space="0" w:color="auto"/>
        <w:bottom w:val="none" w:sz="0" w:space="0" w:color="auto"/>
        <w:right w:val="none" w:sz="0" w:space="0" w:color="auto"/>
      </w:divBdr>
    </w:div>
    <w:div w:id="138117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756DA-CA2F-4BF2-9F97-9F1E32C3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2041</Words>
  <Characters>11024</Characters>
  <Application>Microsoft Office Word</Application>
  <DocSecurity>0</DocSecurity>
  <Lines>91</Lines>
  <Paragraphs>26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cp:revision>
  <cp:lastPrinted>2018-08-07T05:43:00Z</cp:lastPrinted>
  <dcterms:created xsi:type="dcterms:W3CDTF">2018-08-08T08:24:00Z</dcterms:created>
  <dcterms:modified xsi:type="dcterms:W3CDTF">2018-08-08T08:24:00Z</dcterms:modified>
</cp:coreProperties>
</file>