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2EA" w:rsidRPr="00D37786" w:rsidRDefault="00AB4531" w:rsidP="001112EA">
      <w:pPr>
        <w:pStyle w:val="1"/>
        <w:rPr>
          <w:sz w:val="22"/>
          <w:szCs w:val="22"/>
          <w:lang w:val="en-US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-180975</wp:posOffset>
            </wp:positionV>
            <wp:extent cx="464820" cy="460375"/>
            <wp:effectExtent l="19050" t="0" r="0" b="0"/>
            <wp:wrapNone/>
            <wp:docPr id="3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12EA" w:rsidRDefault="001112EA" w:rsidP="001112EA">
      <w:pPr>
        <w:pStyle w:val="1"/>
        <w:rPr>
          <w:sz w:val="22"/>
          <w:szCs w:val="22"/>
        </w:rPr>
      </w:pPr>
    </w:p>
    <w:tbl>
      <w:tblPr>
        <w:tblW w:w="10031" w:type="dxa"/>
        <w:tblLook w:val="04A0"/>
      </w:tblPr>
      <w:tblGrid>
        <w:gridCol w:w="4786"/>
        <w:gridCol w:w="5245"/>
      </w:tblGrid>
      <w:tr w:rsidR="00DE4989" w:rsidRPr="00DE4989" w:rsidTr="00965319">
        <w:tc>
          <w:tcPr>
            <w:tcW w:w="4786" w:type="dxa"/>
          </w:tcPr>
          <w:p w:rsidR="00DE4989" w:rsidRPr="00965319" w:rsidRDefault="00DE4989" w:rsidP="00DE4989">
            <w:pPr>
              <w:rPr>
                <w:sz w:val="24"/>
                <w:szCs w:val="24"/>
              </w:rPr>
            </w:pPr>
            <w:r w:rsidRPr="00965319">
              <w:rPr>
                <w:sz w:val="24"/>
                <w:szCs w:val="24"/>
              </w:rPr>
              <w:t>ΕΛΛΗΝΙΚΗ ΔΗΜΟΚΡΑΤΙΑ</w:t>
            </w:r>
          </w:p>
          <w:p w:rsidR="00DE4989" w:rsidRPr="00965319" w:rsidRDefault="00DE4989" w:rsidP="00DE4989">
            <w:pPr>
              <w:rPr>
                <w:sz w:val="24"/>
                <w:szCs w:val="24"/>
              </w:rPr>
            </w:pPr>
            <w:r w:rsidRPr="00965319">
              <w:rPr>
                <w:sz w:val="24"/>
                <w:szCs w:val="24"/>
              </w:rPr>
              <w:t>ΝΟΜΟΣ ΞΑΝΘΗΣ</w:t>
            </w:r>
          </w:p>
          <w:p w:rsidR="00DE4989" w:rsidRPr="00965319" w:rsidRDefault="00DE4989" w:rsidP="00DE4989">
            <w:pPr>
              <w:rPr>
                <w:sz w:val="24"/>
                <w:szCs w:val="24"/>
              </w:rPr>
            </w:pPr>
            <w:r w:rsidRPr="00965319">
              <w:rPr>
                <w:sz w:val="24"/>
                <w:szCs w:val="24"/>
              </w:rPr>
              <w:t xml:space="preserve">ΔΗΜΟΣ ΞΑΝΘΗΣ </w:t>
            </w:r>
          </w:p>
          <w:p w:rsidR="00DE4989" w:rsidRPr="0092562F" w:rsidRDefault="00E04800" w:rsidP="00DE4989">
            <w:pPr>
              <w:rPr>
                <w:sz w:val="24"/>
                <w:szCs w:val="24"/>
                <w:lang w:val="en-US"/>
              </w:rPr>
            </w:pPr>
            <w:r w:rsidRPr="00965319">
              <w:rPr>
                <w:sz w:val="24"/>
                <w:szCs w:val="24"/>
              </w:rPr>
              <w:t xml:space="preserve">Αρ. Πρωτ. </w:t>
            </w:r>
            <w:r w:rsidR="0092562F">
              <w:rPr>
                <w:sz w:val="24"/>
                <w:szCs w:val="24"/>
                <w:lang w:val="en-US"/>
              </w:rPr>
              <w:t>28789</w:t>
            </w:r>
          </w:p>
        </w:tc>
        <w:tc>
          <w:tcPr>
            <w:tcW w:w="5245" w:type="dxa"/>
          </w:tcPr>
          <w:p w:rsidR="00F73DB7" w:rsidRPr="00F73DB7" w:rsidRDefault="00DE4989" w:rsidP="00F73DB7">
            <w:pPr>
              <w:pStyle w:val="1"/>
              <w:jc w:val="both"/>
              <w:rPr>
                <w:szCs w:val="24"/>
              </w:rPr>
            </w:pPr>
            <w:r w:rsidRPr="00965319">
              <w:rPr>
                <w:szCs w:val="24"/>
              </w:rPr>
              <w:t>ΕΡΓΟ</w:t>
            </w:r>
            <w:r w:rsidR="00E04800" w:rsidRPr="00965319">
              <w:rPr>
                <w:szCs w:val="24"/>
              </w:rPr>
              <w:t xml:space="preserve">: Ε.Π. </w:t>
            </w:r>
            <w:r w:rsidR="00FB31C0" w:rsidRPr="00965319">
              <w:rPr>
                <w:szCs w:val="24"/>
              </w:rPr>
              <w:t xml:space="preserve">ΕΠΙΣΙΤΙΣΤΙΚΗΣ </w:t>
            </w:r>
            <w:r w:rsidR="00E04800" w:rsidRPr="00965319">
              <w:rPr>
                <w:szCs w:val="24"/>
              </w:rPr>
              <w:t xml:space="preserve">Η/ΚΑΙ ΒΑΣΙΚΗΣ ΥΛΙΚΗΣ ΣΥΝΝΔΡΟΜΗΣ ΤΕΒΑ – ΥΠΗΡΕΣΙΕΣ </w:t>
            </w:r>
            <w:r w:rsidR="00F73DB7" w:rsidRPr="00F73DB7">
              <w:rPr>
                <w:szCs w:val="24"/>
              </w:rPr>
              <w:t>ΑΠΟΣΤΟΛΗΣ ΜΑΖΙΚΩΝ SMS ΣΤΟΥΣ ΔΙΚΑΙΟΥΧΟΥΣ ΤΟΥ ΠΡΟΓΡΑΜΜΑΤΟΣ ΤΕΒΑ</w:t>
            </w:r>
          </w:p>
          <w:p w:rsidR="00F73DB7" w:rsidRPr="00F73DB7" w:rsidRDefault="00F73DB7" w:rsidP="00F73DB7"/>
          <w:p w:rsidR="008F41E4" w:rsidRPr="00965319" w:rsidRDefault="008F41E4" w:rsidP="00DE4989">
            <w:pPr>
              <w:rPr>
                <w:sz w:val="24"/>
                <w:szCs w:val="24"/>
              </w:rPr>
            </w:pPr>
          </w:p>
          <w:p w:rsidR="00DE4989" w:rsidRPr="00965319" w:rsidRDefault="007F7436" w:rsidP="00DE4989">
            <w:pPr>
              <w:rPr>
                <w:sz w:val="24"/>
                <w:szCs w:val="24"/>
              </w:rPr>
            </w:pPr>
            <w:r w:rsidRPr="00965319">
              <w:rPr>
                <w:sz w:val="24"/>
                <w:szCs w:val="24"/>
              </w:rPr>
              <w:t>Κ.Α.Ε.</w:t>
            </w:r>
            <w:r w:rsidR="0043047B" w:rsidRPr="00965319">
              <w:rPr>
                <w:sz w:val="24"/>
                <w:szCs w:val="24"/>
              </w:rPr>
              <w:t xml:space="preserve"> :</w:t>
            </w:r>
            <w:r w:rsidRPr="00965319">
              <w:rPr>
                <w:sz w:val="24"/>
                <w:szCs w:val="24"/>
              </w:rPr>
              <w:t xml:space="preserve"> </w:t>
            </w:r>
            <w:r w:rsidR="00F73DB7">
              <w:rPr>
                <w:rFonts w:ascii="Bookman Old Style" w:hAnsi="Bookman Old Style"/>
                <w:sz w:val="22"/>
              </w:rPr>
              <w:t>02.15.6474.02</w:t>
            </w:r>
            <w:r w:rsidR="00F73DB7" w:rsidRPr="00EB43C3">
              <w:rPr>
                <w:rFonts w:ascii="Bookman Old Style" w:hAnsi="Bookman Old Style"/>
                <w:sz w:val="22"/>
              </w:rPr>
              <w:t>.</w:t>
            </w:r>
          </w:p>
          <w:p w:rsidR="001B5D90" w:rsidRPr="00965319" w:rsidRDefault="001B5D90" w:rsidP="00DE4989">
            <w:pPr>
              <w:rPr>
                <w:sz w:val="24"/>
                <w:szCs w:val="24"/>
              </w:rPr>
            </w:pPr>
          </w:p>
          <w:p w:rsidR="001B5D90" w:rsidRPr="00965319" w:rsidRDefault="00E04800" w:rsidP="00F066DB">
            <w:pPr>
              <w:rPr>
                <w:sz w:val="24"/>
                <w:szCs w:val="24"/>
              </w:rPr>
            </w:pPr>
            <w:r w:rsidRPr="00965319">
              <w:rPr>
                <w:sz w:val="24"/>
                <w:szCs w:val="24"/>
              </w:rPr>
              <w:t xml:space="preserve">ΠΡΟΫΠΟΛΟΓΙΣΜΟΣ </w:t>
            </w:r>
            <w:r w:rsidRPr="001E23B1">
              <w:rPr>
                <w:sz w:val="24"/>
                <w:szCs w:val="24"/>
              </w:rPr>
              <w:t xml:space="preserve">: </w:t>
            </w:r>
            <w:r w:rsidR="001E23B1" w:rsidRPr="001E23B1">
              <w:rPr>
                <w:sz w:val="24"/>
                <w:szCs w:val="24"/>
              </w:rPr>
              <w:t>2</w:t>
            </w:r>
            <w:r w:rsidRPr="001E23B1">
              <w:rPr>
                <w:sz w:val="24"/>
                <w:szCs w:val="24"/>
              </w:rPr>
              <w:t>.</w:t>
            </w:r>
            <w:r w:rsidR="00F066DB">
              <w:rPr>
                <w:sz w:val="24"/>
                <w:szCs w:val="24"/>
              </w:rPr>
              <w:t>651</w:t>
            </w:r>
            <w:r w:rsidR="001B5D90" w:rsidRPr="001E23B1">
              <w:rPr>
                <w:sz w:val="24"/>
                <w:szCs w:val="24"/>
              </w:rPr>
              <w:t>,</w:t>
            </w:r>
            <w:r w:rsidR="00F066DB">
              <w:rPr>
                <w:sz w:val="24"/>
                <w:szCs w:val="24"/>
              </w:rPr>
              <w:t>12</w:t>
            </w:r>
            <w:r w:rsidR="001B5D90" w:rsidRPr="001E23B1">
              <w:rPr>
                <w:sz w:val="24"/>
                <w:szCs w:val="24"/>
              </w:rPr>
              <w:t xml:space="preserve"> € (</w:t>
            </w:r>
            <w:r w:rsidR="001B5D90" w:rsidRPr="00965319">
              <w:rPr>
                <w:sz w:val="24"/>
                <w:szCs w:val="24"/>
              </w:rPr>
              <w:t>ΜΕ Φ.Π.Α.)</w:t>
            </w:r>
          </w:p>
        </w:tc>
      </w:tr>
      <w:tr w:rsidR="00482637" w:rsidRPr="00DE4989" w:rsidTr="00965319">
        <w:tc>
          <w:tcPr>
            <w:tcW w:w="4786" w:type="dxa"/>
          </w:tcPr>
          <w:p w:rsidR="00482637" w:rsidRPr="00965319" w:rsidRDefault="00482637" w:rsidP="00DE4989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482637" w:rsidRPr="00965319" w:rsidRDefault="00482637" w:rsidP="00DE4989">
            <w:pPr>
              <w:pStyle w:val="1"/>
              <w:rPr>
                <w:szCs w:val="24"/>
              </w:rPr>
            </w:pPr>
          </w:p>
        </w:tc>
      </w:tr>
    </w:tbl>
    <w:p w:rsidR="00DE4989" w:rsidRDefault="00DE4989" w:rsidP="00DE4989"/>
    <w:p w:rsidR="00DE4989" w:rsidRDefault="00DE4989" w:rsidP="00DE4989"/>
    <w:p w:rsidR="00DE4989" w:rsidRDefault="00DE4989" w:rsidP="00DE4989"/>
    <w:p w:rsidR="00DE4989" w:rsidRDefault="00DE4989" w:rsidP="00DE4989"/>
    <w:p w:rsidR="00DE4989" w:rsidRDefault="00DE4989" w:rsidP="00DE4989"/>
    <w:p w:rsidR="00235804" w:rsidRDefault="00235804" w:rsidP="00AC2135">
      <w:pPr>
        <w:pStyle w:val="1"/>
        <w:ind w:left="5040" w:hanging="5040"/>
      </w:pPr>
    </w:p>
    <w:p w:rsidR="00235804" w:rsidRDefault="00235804" w:rsidP="00235804">
      <w:pPr>
        <w:jc w:val="center"/>
        <w:rPr>
          <w:sz w:val="24"/>
          <w:szCs w:val="24"/>
          <w:u w:val="single"/>
        </w:rPr>
      </w:pPr>
      <w:r w:rsidRPr="00235804">
        <w:rPr>
          <w:sz w:val="24"/>
          <w:szCs w:val="24"/>
          <w:u w:val="single"/>
        </w:rPr>
        <w:t>ΜΕΛΕΤΗ –ΤΕΧΝΙΚΗ ΕΚΘΕΣΗ</w:t>
      </w:r>
    </w:p>
    <w:p w:rsidR="00235804" w:rsidRDefault="00235804" w:rsidP="00235804">
      <w:pPr>
        <w:jc w:val="both"/>
        <w:rPr>
          <w:sz w:val="24"/>
          <w:szCs w:val="24"/>
          <w:u w:val="single"/>
        </w:rPr>
      </w:pPr>
    </w:p>
    <w:p w:rsidR="00235804" w:rsidRDefault="00235804" w:rsidP="00235804">
      <w:pPr>
        <w:jc w:val="both"/>
        <w:rPr>
          <w:sz w:val="24"/>
          <w:szCs w:val="24"/>
          <w:u w:val="single"/>
        </w:rPr>
      </w:pPr>
    </w:p>
    <w:p w:rsidR="00580377" w:rsidRDefault="00235804" w:rsidP="00F73DB7">
      <w:pPr>
        <w:ind w:firstLine="720"/>
        <w:jc w:val="both"/>
        <w:rPr>
          <w:sz w:val="24"/>
          <w:szCs w:val="24"/>
        </w:rPr>
      </w:pPr>
      <w:r w:rsidRPr="00235804">
        <w:rPr>
          <w:sz w:val="24"/>
          <w:szCs w:val="24"/>
        </w:rPr>
        <w:t xml:space="preserve">Η </w:t>
      </w:r>
      <w:r>
        <w:rPr>
          <w:sz w:val="24"/>
          <w:szCs w:val="24"/>
        </w:rPr>
        <w:t xml:space="preserve">Τεχνική Έκθεση συντάσσεται προκειμένου ο </w:t>
      </w:r>
      <w:r w:rsidRPr="00F73DB7">
        <w:rPr>
          <w:sz w:val="24"/>
          <w:szCs w:val="24"/>
        </w:rPr>
        <w:t xml:space="preserve">Δήμος Ξάνθης </w:t>
      </w:r>
      <w:r w:rsidRPr="00235804">
        <w:rPr>
          <w:sz w:val="24"/>
          <w:szCs w:val="24"/>
        </w:rPr>
        <w:t>να</w:t>
      </w:r>
      <w:r w:rsidRPr="00F73DB7">
        <w:rPr>
          <w:sz w:val="24"/>
          <w:szCs w:val="24"/>
        </w:rPr>
        <w:t xml:space="preserve"> </w:t>
      </w:r>
      <w:r w:rsidRPr="00235804">
        <w:rPr>
          <w:sz w:val="24"/>
          <w:szCs w:val="24"/>
        </w:rPr>
        <w:t>προβεί σ</w:t>
      </w:r>
      <w:r w:rsidR="00F73DB7">
        <w:rPr>
          <w:sz w:val="24"/>
          <w:szCs w:val="24"/>
        </w:rPr>
        <w:t>την ανάθεση υπηρεσίας για την αποστολή</w:t>
      </w:r>
      <w:r w:rsidR="00F73DB7" w:rsidRPr="00F73DB7">
        <w:rPr>
          <w:sz w:val="24"/>
          <w:szCs w:val="24"/>
        </w:rPr>
        <w:t xml:space="preserve"> μαζικών sms στους δικαιούχους του προγράμματος ΤΕΒΑ</w:t>
      </w:r>
      <w:r w:rsidR="00F73DB7">
        <w:rPr>
          <w:sz w:val="24"/>
          <w:szCs w:val="24"/>
        </w:rPr>
        <w:t xml:space="preserve"> </w:t>
      </w:r>
      <w:r w:rsidR="00E04800">
        <w:rPr>
          <w:sz w:val="24"/>
          <w:szCs w:val="24"/>
        </w:rPr>
        <w:t xml:space="preserve">για το διάστημα </w:t>
      </w:r>
      <w:r w:rsidR="00861EB2">
        <w:rPr>
          <w:sz w:val="24"/>
          <w:szCs w:val="24"/>
        </w:rPr>
        <w:t xml:space="preserve">από </w:t>
      </w:r>
      <w:r w:rsidR="00F066DB">
        <w:rPr>
          <w:sz w:val="24"/>
          <w:szCs w:val="24"/>
        </w:rPr>
        <w:t>05/</w:t>
      </w:r>
      <w:r w:rsidR="00861EB2">
        <w:rPr>
          <w:sz w:val="24"/>
          <w:szCs w:val="24"/>
        </w:rPr>
        <w:t>2019</w:t>
      </w:r>
      <w:r w:rsidR="00F066DB">
        <w:rPr>
          <w:sz w:val="24"/>
          <w:szCs w:val="24"/>
        </w:rPr>
        <w:t xml:space="preserve"> και μέχρι εξαντλήσεως του αριθμού </w:t>
      </w:r>
      <w:r w:rsidR="00F066DB">
        <w:rPr>
          <w:sz w:val="24"/>
          <w:szCs w:val="24"/>
          <w:lang w:val="en-US"/>
        </w:rPr>
        <w:t>sms</w:t>
      </w:r>
      <w:r w:rsidR="00B34920">
        <w:rPr>
          <w:sz w:val="24"/>
          <w:szCs w:val="24"/>
        </w:rPr>
        <w:t>.</w:t>
      </w:r>
    </w:p>
    <w:p w:rsidR="00580377" w:rsidRDefault="00580377" w:rsidP="0079439C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Η </w:t>
      </w:r>
      <w:r w:rsidR="00FB31C0">
        <w:rPr>
          <w:sz w:val="24"/>
          <w:szCs w:val="24"/>
        </w:rPr>
        <w:t>ανάθεση αφορά τη</w:t>
      </w:r>
      <w:r w:rsidR="00F73DB7">
        <w:rPr>
          <w:sz w:val="24"/>
          <w:szCs w:val="24"/>
        </w:rPr>
        <w:t>ν</w:t>
      </w:r>
      <w:r w:rsidR="00FB31C0">
        <w:rPr>
          <w:sz w:val="24"/>
          <w:szCs w:val="24"/>
        </w:rPr>
        <w:t xml:space="preserve"> </w:t>
      </w:r>
      <w:r w:rsidR="00F73DB7">
        <w:rPr>
          <w:sz w:val="24"/>
          <w:szCs w:val="24"/>
        </w:rPr>
        <w:t>αποστολή</w:t>
      </w:r>
      <w:r w:rsidR="00F73DB7" w:rsidRPr="00F73DB7">
        <w:rPr>
          <w:sz w:val="24"/>
          <w:szCs w:val="24"/>
        </w:rPr>
        <w:t xml:space="preserve"> μαζικών sms </w:t>
      </w:r>
      <w:r w:rsidR="00F73DB7">
        <w:rPr>
          <w:sz w:val="24"/>
          <w:szCs w:val="24"/>
        </w:rPr>
        <w:t>προκειμένου να ενημερώνονται οι</w:t>
      </w:r>
      <w:r w:rsidR="00F73DB7" w:rsidRPr="00F73DB7">
        <w:rPr>
          <w:sz w:val="24"/>
          <w:szCs w:val="24"/>
        </w:rPr>
        <w:t xml:space="preserve"> </w:t>
      </w:r>
      <w:r w:rsidR="00F73DB7">
        <w:rPr>
          <w:sz w:val="24"/>
          <w:szCs w:val="24"/>
        </w:rPr>
        <w:t xml:space="preserve">τελικοί ωφελούμενοι του ΤΕΒΑ ολόκληρου του Νομού Ξάνθης, </w:t>
      </w:r>
      <w:r w:rsidR="00B34920">
        <w:rPr>
          <w:sz w:val="24"/>
          <w:szCs w:val="24"/>
        </w:rPr>
        <w:t>μαζικά, για πληροφορίες</w:t>
      </w:r>
      <w:r w:rsidR="00F73DB7">
        <w:rPr>
          <w:sz w:val="24"/>
          <w:szCs w:val="24"/>
        </w:rPr>
        <w:t xml:space="preserve"> </w:t>
      </w:r>
      <w:r w:rsidR="00B34920">
        <w:rPr>
          <w:sz w:val="24"/>
          <w:szCs w:val="24"/>
        </w:rPr>
        <w:t xml:space="preserve">που </w:t>
      </w:r>
      <w:r w:rsidR="00F73DB7">
        <w:rPr>
          <w:sz w:val="24"/>
          <w:szCs w:val="24"/>
        </w:rPr>
        <w:t>αφορούν</w:t>
      </w:r>
      <w:r w:rsidR="00B34920">
        <w:rPr>
          <w:sz w:val="24"/>
          <w:szCs w:val="24"/>
        </w:rPr>
        <w:t xml:space="preserve"> τις υπηρεσίες της Σύμπραξης</w:t>
      </w:r>
      <w:r w:rsidR="00C43F59">
        <w:rPr>
          <w:sz w:val="24"/>
          <w:szCs w:val="24"/>
        </w:rPr>
        <w:t xml:space="preserve"> «ΣΤΗΡΙ-ΖΩ»</w:t>
      </w:r>
      <w:r w:rsidR="00B34920">
        <w:rPr>
          <w:sz w:val="24"/>
          <w:szCs w:val="24"/>
        </w:rPr>
        <w:t xml:space="preserve"> προς αυτούς..</w:t>
      </w:r>
    </w:p>
    <w:p w:rsidR="00235804" w:rsidRDefault="00580377" w:rsidP="00B34920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Το αντικείμενο τω</w:t>
      </w:r>
      <w:r w:rsidR="00026CB2">
        <w:rPr>
          <w:sz w:val="24"/>
          <w:szCs w:val="24"/>
        </w:rPr>
        <w:t xml:space="preserve">ν </w:t>
      </w:r>
      <w:r w:rsidR="00074642">
        <w:rPr>
          <w:sz w:val="24"/>
          <w:szCs w:val="24"/>
        </w:rPr>
        <w:t>υπηρεσιών συνίσταται στη</w:t>
      </w:r>
      <w:r w:rsidR="00B34920">
        <w:rPr>
          <w:sz w:val="24"/>
          <w:szCs w:val="24"/>
        </w:rPr>
        <w:t>ν</w:t>
      </w:r>
      <w:r w:rsidR="00074642">
        <w:rPr>
          <w:sz w:val="24"/>
          <w:szCs w:val="24"/>
        </w:rPr>
        <w:t xml:space="preserve"> </w:t>
      </w:r>
      <w:r w:rsidR="00B34920">
        <w:rPr>
          <w:sz w:val="24"/>
          <w:szCs w:val="24"/>
        </w:rPr>
        <w:t xml:space="preserve">αποστολή μηνυμάτων στα κινητά τηλέφωνα που δήλωσαν οι ωφελούμενοι του προγράμματος, με περιεχόμενο τις ημέρες και ώρες των διανομών της επισιτιστικής ή/ και βασικής υλικής συνδρομής, των συνοδευτικών μέτρων ή και οποιονδήποτε άλλων πληροφοριών κρίνονται απαραίτητες από την Κοινωνική Σύμπραξη. </w:t>
      </w:r>
    </w:p>
    <w:p w:rsidR="001E23B1" w:rsidRPr="001E23B1" w:rsidRDefault="001E23B1" w:rsidP="00861EB2">
      <w:pPr>
        <w:pStyle w:val="a6"/>
        <w:suppressAutoHyphens w:val="0"/>
        <w:spacing w:after="60"/>
        <w:ind w:left="0" w:firstLine="720"/>
        <w:jc w:val="both"/>
        <w:rPr>
          <w:lang w:eastAsia="el-GR"/>
        </w:rPr>
      </w:pPr>
      <w:r w:rsidRPr="001E23B1">
        <w:rPr>
          <w:lang w:eastAsia="el-GR"/>
        </w:rPr>
        <w:t>Οι ποσότητες των εργασιών</w:t>
      </w:r>
      <w:r w:rsidR="00861EB2">
        <w:rPr>
          <w:lang w:eastAsia="el-GR"/>
        </w:rPr>
        <w:t xml:space="preserve"> </w:t>
      </w:r>
      <w:r w:rsidR="00F066DB">
        <w:rPr>
          <w:lang w:eastAsia="el-GR"/>
        </w:rPr>
        <w:t>προϋπολογίζονται</w:t>
      </w:r>
      <w:r w:rsidR="00861EB2">
        <w:rPr>
          <w:lang w:eastAsia="el-GR"/>
        </w:rPr>
        <w:t xml:space="preserve"> στις 50.000 </w:t>
      </w:r>
      <w:r w:rsidR="00861EB2">
        <w:rPr>
          <w:lang w:val="en-US" w:eastAsia="el-GR"/>
        </w:rPr>
        <w:t>sms</w:t>
      </w:r>
      <w:r w:rsidR="00861EB2" w:rsidRPr="00861EB2">
        <w:rPr>
          <w:lang w:eastAsia="el-GR"/>
        </w:rPr>
        <w:t>,</w:t>
      </w:r>
      <w:r w:rsidRPr="001E23B1">
        <w:rPr>
          <w:lang w:eastAsia="el-GR"/>
        </w:rPr>
        <w:t xml:space="preserve"> που </w:t>
      </w:r>
      <w:r w:rsidR="00861EB2">
        <w:rPr>
          <w:lang w:eastAsia="el-GR"/>
        </w:rPr>
        <w:t>υπολογίζονται κατά προσέγγιση με βάση την προηγούμενη χρήση, τον αριθμό των ωφελούμενων όπως διαμορφώνεται ανά μήνα και μέσω των ηλεκτρονικών αποτελεσμάτων του ΚΕΑ</w:t>
      </w:r>
      <w:r w:rsidR="00861EB2" w:rsidRPr="00861EB2">
        <w:t xml:space="preserve"> </w:t>
      </w:r>
      <w:r w:rsidR="00861EB2" w:rsidRPr="00861EB2">
        <w:rPr>
          <w:lang w:eastAsia="el-GR"/>
        </w:rPr>
        <w:t>και αφορούν την μηνιαία ενημέρωση των δικαιούχων</w:t>
      </w:r>
      <w:r w:rsidR="00861EB2">
        <w:rPr>
          <w:lang w:eastAsia="el-GR"/>
        </w:rPr>
        <w:t xml:space="preserve"> για τις διανομές καθώς και την πιθανότητα έκτακτης ενημέρωσης πέρα των διανομών και για άλλες δράσεις του ΤΕΒΑ για το έτος 2018.</w:t>
      </w:r>
    </w:p>
    <w:p w:rsidR="00B34920" w:rsidRPr="00B34920" w:rsidRDefault="00B34920" w:rsidP="00B34920">
      <w:pPr>
        <w:jc w:val="both"/>
        <w:rPr>
          <w:sz w:val="24"/>
          <w:szCs w:val="24"/>
        </w:rPr>
      </w:pPr>
      <w:r w:rsidRPr="00B34920">
        <w:rPr>
          <w:sz w:val="24"/>
          <w:szCs w:val="24"/>
        </w:rPr>
        <w:t>Για την εκτέλεση των ανωτέρω έχει προβλεφθεί πίστωση στον προ</w:t>
      </w:r>
      <w:r w:rsidR="00F066DB">
        <w:rPr>
          <w:sz w:val="24"/>
          <w:szCs w:val="24"/>
        </w:rPr>
        <w:t>ϋπολογισμό του  Δήμου έτους 2018</w:t>
      </w:r>
      <w:r w:rsidRPr="00B34920">
        <w:rPr>
          <w:sz w:val="24"/>
          <w:szCs w:val="24"/>
        </w:rPr>
        <w:t xml:space="preserve">, συνολικού  ποσού  </w:t>
      </w:r>
      <w:r>
        <w:rPr>
          <w:sz w:val="24"/>
          <w:szCs w:val="24"/>
        </w:rPr>
        <w:t>2</w:t>
      </w:r>
      <w:r w:rsidRPr="00B34920">
        <w:rPr>
          <w:sz w:val="24"/>
          <w:szCs w:val="24"/>
        </w:rPr>
        <w:t>.</w:t>
      </w:r>
      <w:r w:rsidR="00F066DB">
        <w:rPr>
          <w:sz w:val="24"/>
          <w:szCs w:val="24"/>
        </w:rPr>
        <w:t>651</w:t>
      </w:r>
      <w:r w:rsidRPr="00B34920">
        <w:rPr>
          <w:sz w:val="24"/>
          <w:szCs w:val="24"/>
        </w:rPr>
        <w:t>,</w:t>
      </w:r>
      <w:r w:rsidR="00F066DB">
        <w:rPr>
          <w:sz w:val="24"/>
          <w:szCs w:val="24"/>
        </w:rPr>
        <w:t>12</w:t>
      </w:r>
      <w:r w:rsidRPr="00B34920">
        <w:rPr>
          <w:sz w:val="24"/>
          <w:szCs w:val="24"/>
        </w:rPr>
        <w:t xml:space="preserve"> €  με  </w:t>
      </w:r>
      <w:r w:rsidR="00861EB2" w:rsidRPr="00861EB2">
        <w:rPr>
          <w:sz w:val="24"/>
          <w:szCs w:val="24"/>
        </w:rPr>
        <w:t>ΚΑ.02.15.6474.02</w:t>
      </w:r>
    </w:p>
    <w:p w:rsidR="00B34920" w:rsidRDefault="00B34920" w:rsidP="00C43F59">
      <w:pPr>
        <w:ind w:firstLine="720"/>
        <w:jc w:val="both"/>
        <w:rPr>
          <w:sz w:val="24"/>
          <w:szCs w:val="24"/>
        </w:rPr>
      </w:pPr>
    </w:p>
    <w:p w:rsidR="00003198" w:rsidRPr="001C57D8" w:rsidRDefault="00003198" w:rsidP="00235804">
      <w:pPr>
        <w:jc w:val="both"/>
        <w:rPr>
          <w:sz w:val="24"/>
          <w:szCs w:val="24"/>
        </w:rPr>
      </w:pPr>
    </w:p>
    <w:p w:rsidR="009F0556" w:rsidRPr="00CF5CD2" w:rsidRDefault="00014AA4" w:rsidP="00C33BFB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Ξάνθη </w:t>
      </w:r>
      <w:r w:rsidR="00861EB2">
        <w:rPr>
          <w:sz w:val="24"/>
          <w:szCs w:val="24"/>
          <w:u w:val="single"/>
        </w:rPr>
        <w:t>09</w:t>
      </w:r>
      <w:r>
        <w:rPr>
          <w:sz w:val="24"/>
          <w:szCs w:val="24"/>
          <w:u w:val="single"/>
        </w:rPr>
        <w:t>-0</w:t>
      </w:r>
      <w:r w:rsidR="00861EB2">
        <w:rPr>
          <w:sz w:val="24"/>
          <w:szCs w:val="24"/>
          <w:u w:val="single"/>
        </w:rPr>
        <w:t>5</w:t>
      </w:r>
      <w:r w:rsidR="00021A37">
        <w:rPr>
          <w:sz w:val="24"/>
          <w:szCs w:val="24"/>
          <w:u w:val="single"/>
        </w:rPr>
        <w:t>-201</w:t>
      </w:r>
      <w:r w:rsidR="00861EB2">
        <w:rPr>
          <w:sz w:val="24"/>
          <w:szCs w:val="24"/>
          <w:u w:val="single"/>
        </w:rPr>
        <w:t>8</w:t>
      </w:r>
    </w:p>
    <w:p w:rsidR="00C33BFB" w:rsidRDefault="00C33BFB" w:rsidP="00235804">
      <w:pPr>
        <w:jc w:val="both"/>
        <w:rPr>
          <w:sz w:val="24"/>
          <w:szCs w:val="24"/>
        </w:rPr>
      </w:pPr>
    </w:p>
    <w:p w:rsidR="004637DC" w:rsidRDefault="004637DC" w:rsidP="00235804">
      <w:pPr>
        <w:jc w:val="both"/>
        <w:rPr>
          <w:sz w:val="24"/>
          <w:szCs w:val="24"/>
        </w:rPr>
      </w:pPr>
    </w:p>
    <w:p w:rsidR="00C33BFB" w:rsidRDefault="00C33BFB" w:rsidP="00235804">
      <w:pPr>
        <w:jc w:val="both"/>
        <w:rPr>
          <w:sz w:val="24"/>
          <w:szCs w:val="24"/>
        </w:rPr>
      </w:pPr>
    </w:p>
    <w:p w:rsidR="00C33BFB" w:rsidRDefault="00C33BFB" w:rsidP="00235804">
      <w:pPr>
        <w:jc w:val="both"/>
        <w:rPr>
          <w:sz w:val="24"/>
          <w:szCs w:val="24"/>
        </w:rPr>
      </w:pPr>
    </w:p>
    <w:p w:rsidR="00C33BFB" w:rsidRDefault="000754F9" w:rsidP="002358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CF5CD2">
        <w:rPr>
          <w:sz w:val="24"/>
          <w:szCs w:val="24"/>
        </w:rPr>
        <w:t>Ο</w:t>
      </w:r>
      <w:r w:rsidR="00C33BFB">
        <w:rPr>
          <w:sz w:val="24"/>
          <w:szCs w:val="24"/>
        </w:rPr>
        <w:t xml:space="preserve"> ΣΥΝΤΑΞΑΣ </w:t>
      </w:r>
      <w:r w:rsidR="00C33BFB">
        <w:rPr>
          <w:sz w:val="24"/>
          <w:szCs w:val="24"/>
        </w:rPr>
        <w:tab/>
      </w:r>
      <w:r w:rsidR="00C33BFB">
        <w:rPr>
          <w:sz w:val="24"/>
          <w:szCs w:val="24"/>
        </w:rPr>
        <w:tab/>
      </w:r>
      <w:r w:rsidR="00C33BFB">
        <w:rPr>
          <w:sz w:val="24"/>
          <w:szCs w:val="24"/>
        </w:rPr>
        <w:tab/>
      </w:r>
      <w:r w:rsidR="00C33BFB">
        <w:rPr>
          <w:sz w:val="24"/>
          <w:szCs w:val="24"/>
        </w:rPr>
        <w:tab/>
      </w:r>
      <w:r w:rsidR="00C33BFB">
        <w:rPr>
          <w:sz w:val="24"/>
          <w:szCs w:val="24"/>
        </w:rPr>
        <w:tab/>
      </w:r>
      <w:r w:rsidR="00C33BFB">
        <w:rPr>
          <w:sz w:val="24"/>
          <w:szCs w:val="24"/>
        </w:rPr>
        <w:tab/>
        <w:t xml:space="preserve">     ΘΕΩΡΗΘΗΚΕ </w:t>
      </w:r>
    </w:p>
    <w:p w:rsidR="00C33BFB" w:rsidRDefault="00792D6F" w:rsidP="008C263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33BFB" w:rsidRDefault="00C33BFB" w:rsidP="00235804">
      <w:pPr>
        <w:jc w:val="both"/>
        <w:rPr>
          <w:sz w:val="24"/>
          <w:szCs w:val="24"/>
        </w:rPr>
      </w:pPr>
    </w:p>
    <w:p w:rsidR="00861EB2" w:rsidRDefault="00861EB2" w:rsidP="00235804">
      <w:pPr>
        <w:jc w:val="both"/>
        <w:rPr>
          <w:sz w:val="24"/>
          <w:szCs w:val="24"/>
        </w:rPr>
      </w:pPr>
    </w:p>
    <w:p w:rsidR="00C33BFB" w:rsidRDefault="00C33BFB" w:rsidP="00235804">
      <w:pPr>
        <w:jc w:val="both"/>
        <w:rPr>
          <w:sz w:val="24"/>
          <w:szCs w:val="24"/>
        </w:rPr>
      </w:pPr>
    </w:p>
    <w:p w:rsidR="00C33BFB" w:rsidRDefault="00C33BFB" w:rsidP="0023580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</w:t>
      </w:r>
    </w:p>
    <w:p w:rsidR="00B61932" w:rsidRDefault="009322BD" w:rsidP="00792D6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E6A19" w:rsidRDefault="000754F9" w:rsidP="001E23B1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C33BFB">
        <w:rPr>
          <w:sz w:val="24"/>
          <w:szCs w:val="24"/>
        </w:rPr>
        <w:tab/>
      </w:r>
      <w:r w:rsidR="00C33BFB">
        <w:rPr>
          <w:sz w:val="24"/>
          <w:szCs w:val="24"/>
        </w:rPr>
        <w:tab/>
      </w:r>
      <w:r w:rsidR="00C33BFB">
        <w:rPr>
          <w:sz w:val="24"/>
          <w:szCs w:val="24"/>
        </w:rPr>
        <w:tab/>
      </w:r>
      <w:r w:rsidR="00AB4531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-180975</wp:posOffset>
            </wp:positionV>
            <wp:extent cx="464820" cy="460375"/>
            <wp:effectExtent l="1905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23B1" w:rsidRPr="00DE4989" w:rsidRDefault="001E23B1" w:rsidP="001E23B1">
      <w:pPr>
        <w:jc w:val="both"/>
        <w:rPr>
          <w:sz w:val="22"/>
          <w:szCs w:val="22"/>
        </w:rPr>
      </w:pPr>
    </w:p>
    <w:tbl>
      <w:tblPr>
        <w:tblW w:w="10031" w:type="dxa"/>
        <w:tblLook w:val="04A0"/>
      </w:tblPr>
      <w:tblGrid>
        <w:gridCol w:w="4786"/>
        <w:gridCol w:w="5245"/>
      </w:tblGrid>
      <w:tr w:rsidR="008C2636" w:rsidRPr="00DE4989" w:rsidTr="00965319">
        <w:tc>
          <w:tcPr>
            <w:tcW w:w="4786" w:type="dxa"/>
          </w:tcPr>
          <w:p w:rsidR="008C2636" w:rsidRPr="00965319" w:rsidRDefault="008C2636" w:rsidP="00965319">
            <w:pPr>
              <w:rPr>
                <w:sz w:val="24"/>
                <w:szCs w:val="24"/>
              </w:rPr>
            </w:pPr>
            <w:r w:rsidRPr="00965319">
              <w:rPr>
                <w:sz w:val="24"/>
                <w:szCs w:val="24"/>
              </w:rPr>
              <w:t>ΕΛΛΗΝΙΚΗ ΔΗΜΟΚΡΑΤΙΑ</w:t>
            </w:r>
          </w:p>
          <w:p w:rsidR="008C2636" w:rsidRPr="00965319" w:rsidRDefault="008C2636" w:rsidP="00965319">
            <w:pPr>
              <w:rPr>
                <w:sz w:val="24"/>
                <w:szCs w:val="24"/>
              </w:rPr>
            </w:pPr>
            <w:r w:rsidRPr="00965319">
              <w:rPr>
                <w:sz w:val="24"/>
                <w:szCs w:val="24"/>
              </w:rPr>
              <w:t>ΝΟΜΟΣ ΞΑΝΘΗΣ</w:t>
            </w:r>
          </w:p>
          <w:p w:rsidR="008C2636" w:rsidRPr="00965319" w:rsidRDefault="008C2636" w:rsidP="00965319">
            <w:pPr>
              <w:rPr>
                <w:sz w:val="24"/>
                <w:szCs w:val="24"/>
              </w:rPr>
            </w:pPr>
            <w:r w:rsidRPr="00965319">
              <w:rPr>
                <w:sz w:val="24"/>
                <w:szCs w:val="24"/>
              </w:rPr>
              <w:t xml:space="preserve">ΔΗΜΟΣ ΞΑΝΘΗΣ </w:t>
            </w:r>
          </w:p>
          <w:p w:rsidR="001E23B1" w:rsidRDefault="008C2636" w:rsidP="001E23B1">
            <w:pPr>
              <w:rPr>
                <w:sz w:val="24"/>
                <w:szCs w:val="24"/>
              </w:rPr>
            </w:pPr>
            <w:r w:rsidRPr="00965319">
              <w:rPr>
                <w:sz w:val="24"/>
                <w:szCs w:val="24"/>
              </w:rPr>
              <w:t xml:space="preserve">Δ/ΝΣΗ ΚΟΙΝΩΝΙΚΗΣ </w:t>
            </w:r>
          </w:p>
          <w:p w:rsidR="008C2636" w:rsidRPr="00965319" w:rsidRDefault="008C2636" w:rsidP="001E23B1">
            <w:pPr>
              <w:rPr>
                <w:sz w:val="24"/>
                <w:szCs w:val="24"/>
              </w:rPr>
            </w:pPr>
            <w:r w:rsidRPr="00965319">
              <w:rPr>
                <w:sz w:val="24"/>
                <w:szCs w:val="24"/>
              </w:rPr>
              <w:t xml:space="preserve">Αρ. Πρωτ. </w:t>
            </w:r>
          </w:p>
        </w:tc>
        <w:tc>
          <w:tcPr>
            <w:tcW w:w="5245" w:type="dxa"/>
          </w:tcPr>
          <w:p w:rsidR="001E23B1" w:rsidRPr="00F73DB7" w:rsidRDefault="001E23B1" w:rsidP="001E23B1">
            <w:pPr>
              <w:pStyle w:val="1"/>
              <w:jc w:val="both"/>
              <w:rPr>
                <w:szCs w:val="24"/>
              </w:rPr>
            </w:pPr>
            <w:r w:rsidRPr="00965319">
              <w:rPr>
                <w:szCs w:val="24"/>
              </w:rPr>
              <w:t xml:space="preserve">ΕΡΓΟ: Ε.Π. ΕΠΙΣΙΤΙΣΤΙΚΗΣ Η/ΚΑΙ ΒΑΣΙΚΗΣ ΥΛΙΚΗΣ ΣΥΝΝΔΡΟΜΗΣ ΤΕΒΑ – ΥΠΗΡΕΣΙΕΣ </w:t>
            </w:r>
            <w:r w:rsidRPr="00F73DB7">
              <w:rPr>
                <w:szCs w:val="24"/>
              </w:rPr>
              <w:t>ΑΠΟΣΤΟΛΗΣ ΜΑΖΙΚΩΝ SMS ΣΤΟΥΣ ΔΙΚΑΙΟΥΧΟΥΣ ΤΟΥ ΠΡΟΓΡΑΜΜΑΤΟΣ ΤΕΒΑ</w:t>
            </w:r>
          </w:p>
          <w:p w:rsidR="001E23B1" w:rsidRPr="00F73DB7" w:rsidRDefault="001E23B1" w:rsidP="001E23B1"/>
          <w:p w:rsidR="001E23B1" w:rsidRPr="00965319" w:rsidRDefault="001E23B1" w:rsidP="001E23B1">
            <w:pPr>
              <w:rPr>
                <w:sz w:val="24"/>
                <w:szCs w:val="24"/>
              </w:rPr>
            </w:pPr>
          </w:p>
          <w:p w:rsidR="001E23B1" w:rsidRPr="00965319" w:rsidRDefault="001E23B1" w:rsidP="001E23B1">
            <w:pPr>
              <w:rPr>
                <w:sz w:val="24"/>
                <w:szCs w:val="24"/>
              </w:rPr>
            </w:pPr>
            <w:r w:rsidRPr="00965319">
              <w:rPr>
                <w:sz w:val="24"/>
                <w:szCs w:val="24"/>
              </w:rPr>
              <w:t xml:space="preserve">Κ.Α.Ε. : </w:t>
            </w:r>
            <w:r>
              <w:rPr>
                <w:rFonts w:ascii="Bookman Old Style" w:hAnsi="Bookman Old Style"/>
                <w:sz w:val="22"/>
              </w:rPr>
              <w:t>02.15.6474.02</w:t>
            </w:r>
            <w:r w:rsidRPr="00EB43C3">
              <w:rPr>
                <w:rFonts w:ascii="Bookman Old Style" w:hAnsi="Bookman Old Style"/>
                <w:sz w:val="22"/>
              </w:rPr>
              <w:t>.</w:t>
            </w:r>
          </w:p>
          <w:p w:rsidR="001E23B1" w:rsidRPr="00965319" w:rsidRDefault="001E23B1" w:rsidP="001E23B1">
            <w:pPr>
              <w:rPr>
                <w:sz w:val="24"/>
                <w:szCs w:val="24"/>
              </w:rPr>
            </w:pPr>
          </w:p>
          <w:p w:rsidR="008C2636" w:rsidRPr="00965319" w:rsidRDefault="001E23B1" w:rsidP="00F066DB">
            <w:pPr>
              <w:rPr>
                <w:sz w:val="24"/>
                <w:szCs w:val="24"/>
              </w:rPr>
            </w:pPr>
            <w:r w:rsidRPr="00965319">
              <w:rPr>
                <w:sz w:val="24"/>
                <w:szCs w:val="24"/>
              </w:rPr>
              <w:t xml:space="preserve">ΠΡΟΫΠΟΛΟΓΙΣΜΟΣ </w:t>
            </w:r>
            <w:r w:rsidR="00F066DB">
              <w:rPr>
                <w:sz w:val="24"/>
                <w:szCs w:val="24"/>
              </w:rPr>
              <w:t>: 2.651</w:t>
            </w:r>
            <w:r w:rsidRPr="001E23B1">
              <w:rPr>
                <w:sz w:val="24"/>
                <w:szCs w:val="24"/>
              </w:rPr>
              <w:t>,</w:t>
            </w:r>
            <w:r w:rsidR="00F066DB">
              <w:rPr>
                <w:sz w:val="24"/>
                <w:szCs w:val="24"/>
              </w:rPr>
              <w:t>12</w:t>
            </w:r>
            <w:r w:rsidRPr="001E23B1">
              <w:rPr>
                <w:sz w:val="24"/>
                <w:szCs w:val="24"/>
              </w:rPr>
              <w:t xml:space="preserve"> € (</w:t>
            </w:r>
            <w:r w:rsidRPr="00965319">
              <w:rPr>
                <w:sz w:val="24"/>
                <w:szCs w:val="24"/>
              </w:rPr>
              <w:t>ΜΕ Φ.Π.Α.)</w:t>
            </w:r>
          </w:p>
        </w:tc>
      </w:tr>
      <w:tr w:rsidR="008C2636" w:rsidRPr="00DE4989" w:rsidTr="00965319">
        <w:tc>
          <w:tcPr>
            <w:tcW w:w="4786" w:type="dxa"/>
          </w:tcPr>
          <w:p w:rsidR="008C2636" w:rsidRPr="00965319" w:rsidRDefault="008C2636" w:rsidP="00965319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8C2636" w:rsidRPr="00965319" w:rsidRDefault="008C2636" w:rsidP="00965319">
            <w:pPr>
              <w:pStyle w:val="1"/>
              <w:rPr>
                <w:szCs w:val="24"/>
              </w:rPr>
            </w:pPr>
          </w:p>
        </w:tc>
      </w:tr>
    </w:tbl>
    <w:p w:rsidR="00DE6A19" w:rsidRDefault="00DE6A19" w:rsidP="00235804">
      <w:pPr>
        <w:jc w:val="both"/>
        <w:rPr>
          <w:sz w:val="24"/>
          <w:szCs w:val="24"/>
        </w:rPr>
      </w:pPr>
    </w:p>
    <w:p w:rsidR="003F1044" w:rsidRDefault="003F1044" w:rsidP="00235804">
      <w:pPr>
        <w:jc w:val="both"/>
        <w:rPr>
          <w:sz w:val="24"/>
          <w:szCs w:val="24"/>
        </w:rPr>
      </w:pPr>
    </w:p>
    <w:p w:rsidR="00DE6A19" w:rsidRDefault="00DE6A19" w:rsidP="00235804">
      <w:pPr>
        <w:jc w:val="both"/>
        <w:rPr>
          <w:sz w:val="24"/>
          <w:szCs w:val="24"/>
        </w:rPr>
      </w:pPr>
    </w:p>
    <w:p w:rsidR="00DE6A19" w:rsidRDefault="00DE6A19" w:rsidP="00DE6A19">
      <w:pPr>
        <w:jc w:val="center"/>
        <w:rPr>
          <w:b/>
          <w:sz w:val="24"/>
          <w:szCs w:val="24"/>
          <w:u w:val="single"/>
        </w:rPr>
      </w:pPr>
      <w:r w:rsidRPr="00DE6A19">
        <w:rPr>
          <w:b/>
          <w:sz w:val="24"/>
          <w:szCs w:val="24"/>
          <w:u w:val="single"/>
        </w:rPr>
        <w:t>ΕΝΔΕΙΚΤΙΚΟΣ ΠΡΟΫΠΟΛΟΓΙΣΜΟΣ</w:t>
      </w:r>
    </w:p>
    <w:p w:rsidR="00DE6A19" w:rsidRDefault="00DE6A19" w:rsidP="00DE6A19">
      <w:pPr>
        <w:rPr>
          <w:b/>
          <w:sz w:val="24"/>
          <w:szCs w:val="24"/>
          <w:u w:val="single"/>
        </w:rPr>
      </w:pPr>
    </w:p>
    <w:tbl>
      <w:tblPr>
        <w:tblW w:w="93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2773"/>
        <w:gridCol w:w="1559"/>
        <w:gridCol w:w="1560"/>
        <w:gridCol w:w="1383"/>
        <w:gridCol w:w="1452"/>
      </w:tblGrid>
      <w:tr w:rsidR="00CA5B55" w:rsidRPr="004F7417" w:rsidTr="0092562F">
        <w:trPr>
          <w:trHeight w:val="748"/>
        </w:trPr>
        <w:tc>
          <w:tcPr>
            <w:tcW w:w="630" w:type="dxa"/>
          </w:tcPr>
          <w:p w:rsidR="00CA5B55" w:rsidRPr="00965319" w:rsidRDefault="00CA5B55" w:rsidP="004F7417">
            <w:pPr>
              <w:rPr>
                <w:b/>
                <w:sz w:val="22"/>
                <w:szCs w:val="22"/>
              </w:rPr>
            </w:pPr>
            <w:r w:rsidRPr="00965319">
              <w:rPr>
                <w:b/>
                <w:sz w:val="22"/>
                <w:szCs w:val="22"/>
              </w:rPr>
              <w:t>Α/Α</w:t>
            </w:r>
          </w:p>
        </w:tc>
        <w:tc>
          <w:tcPr>
            <w:tcW w:w="2773" w:type="dxa"/>
          </w:tcPr>
          <w:p w:rsidR="00CA5B55" w:rsidRPr="00965319" w:rsidRDefault="00CA5B55" w:rsidP="004F7417">
            <w:pPr>
              <w:rPr>
                <w:b/>
                <w:sz w:val="22"/>
                <w:szCs w:val="22"/>
              </w:rPr>
            </w:pPr>
            <w:r w:rsidRPr="00965319">
              <w:rPr>
                <w:b/>
                <w:sz w:val="22"/>
                <w:szCs w:val="22"/>
              </w:rPr>
              <w:t>ΠΕΡΙΓΡΑΦΗ ΕΡΓΑΣΙΑΣ</w:t>
            </w:r>
          </w:p>
        </w:tc>
        <w:tc>
          <w:tcPr>
            <w:tcW w:w="1559" w:type="dxa"/>
          </w:tcPr>
          <w:p w:rsidR="00CA5B55" w:rsidRPr="00965319" w:rsidRDefault="00CA5B55" w:rsidP="004F7417">
            <w:pPr>
              <w:rPr>
                <w:b/>
                <w:sz w:val="22"/>
                <w:szCs w:val="22"/>
              </w:rPr>
            </w:pPr>
            <w:r w:rsidRPr="00965319">
              <w:rPr>
                <w:b/>
                <w:sz w:val="22"/>
                <w:szCs w:val="22"/>
              </w:rPr>
              <w:t>ΜΟΝΑΔΑ ΜΕΤΡΗΣΗΣ</w:t>
            </w:r>
          </w:p>
        </w:tc>
        <w:tc>
          <w:tcPr>
            <w:tcW w:w="1560" w:type="dxa"/>
          </w:tcPr>
          <w:p w:rsidR="00CA5B55" w:rsidRPr="00965319" w:rsidRDefault="00CA5B55" w:rsidP="004F7417">
            <w:pPr>
              <w:rPr>
                <w:b/>
                <w:sz w:val="22"/>
                <w:szCs w:val="22"/>
              </w:rPr>
            </w:pPr>
            <w:r w:rsidRPr="00965319">
              <w:rPr>
                <w:b/>
                <w:sz w:val="22"/>
                <w:szCs w:val="22"/>
              </w:rPr>
              <w:t>ΠΟΣΟΤΗΤΑ</w:t>
            </w:r>
          </w:p>
        </w:tc>
        <w:tc>
          <w:tcPr>
            <w:tcW w:w="1383" w:type="dxa"/>
          </w:tcPr>
          <w:p w:rsidR="00CA5B55" w:rsidRPr="00965319" w:rsidRDefault="00CA5B55" w:rsidP="004F7417">
            <w:pPr>
              <w:rPr>
                <w:b/>
                <w:sz w:val="22"/>
                <w:szCs w:val="22"/>
              </w:rPr>
            </w:pPr>
            <w:r w:rsidRPr="00965319">
              <w:rPr>
                <w:b/>
                <w:sz w:val="22"/>
                <w:szCs w:val="22"/>
              </w:rPr>
              <w:t>ΤΙΜΗ ΜΟΝΑΔΟΣ</w:t>
            </w:r>
          </w:p>
        </w:tc>
        <w:tc>
          <w:tcPr>
            <w:tcW w:w="1452" w:type="dxa"/>
          </w:tcPr>
          <w:p w:rsidR="00CA5B55" w:rsidRPr="00965319" w:rsidRDefault="00CA5B55" w:rsidP="004F7417">
            <w:pPr>
              <w:rPr>
                <w:b/>
                <w:sz w:val="22"/>
                <w:szCs w:val="22"/>
              </w:rPr>
            </w:pPr>
            <w:r w:rsidRPr="00965319">
              <w:rPr>
                <w:b/>
                <w:sz w:val="22"/>
                <w:szCs w:val="22"/>
              </w:rPr>
              <w:t>ΣΥΝΟΛΙΚΗ ΔΑΠΑΝΗ</w:t>
            </w:r>
          </w:p>
        </w:tc>
      </w:tr>
      <w:tr w:rsidR="00CA5B55" w:rsidRPr="00AC4F6D" w:rsidTr="0092562F">
        <w:tc>
          <w:tcPr>
            <w:tcW w:w="630" w:type="dxa"/>
            <w:vAlign w:val="center"/>
          </w:tcPr>
          <w:p w:rsidR="00CA5B55" w:rsidRPr="00965319" w:rsidRDefault="00CA5B55" w:rsidP="00965319">
            <w:pPr>
              <w:jc w:val="center"/>
              <w:rPr>
                <w:sz w:val="24"/>
                <w:szCs w:val="24"/>
              </w:rPr>
            </w:pPr>
            <w:r w:rsidRPr="00965319">
              <w:rPr>
                <w:sz w:val="24"/>
                <w:szCs w:val="24"/>
              </w:rPr>
              <w:t>1</w:t>
            </w:r>
          </w:p>
        </w:tc>
        <w:tc>
          <w:tcPr>
            <w:tcW w:w="2773" w:type="dxa"/>
            <w:vAlign w:val="center"/>
          </w:tcPr>
          <w:p w:rsidR="00CA5B55" w:rsidRPr="00965319" w:rsidRDefault="00CA5B55" w:rsidP="0092562F">
            <w:pPr>
              <w:rPr>
                <w:sz w:val="24"/>
                <w:szCs w:val="24"/>
              </w:rPr>
            </w:pPr>
            <w:r w:rsidRPr="00965319">
              <w:rPr>
                <w:sz w:val="24"/>
                <w:szCs w:val="24"/>
              </w:rPr>
              <w:t xml:space="preserve">ΥΠΗΡΕΣΙΕΣ </w:t>
            </w:r>
            <w:r w:rsidR="0092562F" w:rsidRPr="0092562F">
              <w:rPr>
                <w:sz w:val="24"/>
                <w:szCs w:val="24"/>
              </w:rPr>
              <w:t xml:space="preserve">ΑΠΟΣΤΟΛΗΣ ΜΑΖΙΚΩΝ SMS ΣΤΟΥΣ ΔΙΚΑΙΟΥΧΟΥΣ ΤΟΥ ΠΡΟΓΡΑΜΜΑΤΟΣ </w:t>
            </w:r>
            <w:r w:rsidRPr="00965319">
              <w:rPr>
                <w:sz w:val="24"/>
                <w:szCs w:val="24"/>
              </w:rPr>
              <w:t xml:space="preserve">ΤΕΒΑ </w:t>
            </w:r>
          </w:p>
        </w:tc>
        <w:tc>
          <w:tcPr>
            <w:tcW w:w="1559" w:type="dxa"/>
            <w:vAlign w:val="center"/>
          </w:tcPr>
          <w:p w:rsidR="00CA5B55" w:rsidRPr="00965319" w:rsidRDefault="001E23B1" w:rsidP="00965319">
            <w:pPr>
              <w:jc w:val="center"/>
              <w:rPr>
                <w:sz w:val="24"/>
                <w:szCs w:val="24"/>
              </w:rPr>
            </w:pPr>
            <w:r w:rsidRPr="00F73DB7">
              <w:rPr>
                <w:sz w:val="24"/>
                <w:szCs w:val="24"/>
              </w:rPr>
              <w:t>SMS</w:t>
            </w:r>
          </w:p>
        </w:tc>
        <w:tc>
          <w:tcPr>
            <w:tcW w:w="1560" w:type="dxa"/>
            <w:vAlign w:val="center"/>
          </w:tcPr>
          <w:p w:rsidR="00CA5B55" w:rsidRPr="00965319" w:rsidRDefault="00F066DB" w:rsidP="001E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50.000</w:t>
            </w:r>
          </w:p>
        </w:tc>
        <w:tc>
          <w:tcPr>
            <w:tcW w:w="1383" w:type="dxa"/>
            <w:vAlign w:val="center"/>
          </w:tcPr>
          <w:p w:rsidR="00CA5B55" w:rsidRPr="00965319" w:rsidRDefault="00F066DB" w:rsidP="00F066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0,04276</w:t>
            </w:r>
          </w:p>
        </w:tc>
        <w:tc>
          <w:tcPr>
            <w:tcW w:w="1452" w:type="dxa"/>
            <w:vAlign w:val="center"/>
          </w:tcPr>
          <w:p w:rsidR="00CA5B55" w:rsidRPr="00965319" w:rsidRDefault="00F066DB" w:rsidP="00861E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2.138,00</w:t>
            </w:r>
          </w:p>
        </w:tc>
      </w:tr>
    </w:tbl>
    <w:p w:rsidR="00DE6A19" w:rsidRDefault="00DE6A19" w:rsidP="00DE6A19">
      <w:pPr>
        <w:rPr>
          <w:b/>
          <w:sz w:val="24"/>
          <w:szCs w:val="24"/>
          <w:u w:val="single"/>
        </w:rPr>
      </w:pPr>
    </w:p>
    <w:p w:rsidR="00AC4F6D" w:rsidRDefault="00AC4F6D" w:rsidP="00DE6A19">
      <w:pPr>
        <w:rPr>
          <w:b/>
          <w:sz w:val="24"/>
          <w:szCs w:val="24"/>
          <w:u w:val="single"/>
        </w:rPr>
      </w:pPr>
    </w:p>
    <w:p w:rsidR="00AC4F6D" w:rsidRDefault="00AC4F6D" w:rsidP="00DE6A19">
      <w:pPr>
        <w:rPr>
          <w:b/>
          <w:sz w:val="24"/>
          <w:szCs w:val="24"/>
          <w:u w:val="single"/>
        </w:rPr>
      </w:pPr>
    </w:p>
    <w:p w:rsidR="00AC4F6D" w:rsidRDefault="00AC4F6D" w:rsidP="00DE6A19">
      <w:pPr>
        <w:rPr>
          <w:sz w:val="24"/>
          <w:szCs w:val="24"/>
        </w:rPr>
      </w:pPr>
      <w:r w:rsidRPr="00AC4F6D">
        <w:rPr>
          <w:sz w:val="24"/>
          <w:szCs w:val="24"/>
        </w:rPr>
        <w:tab/>
      </w:r>
      <w:r w:rsidRPr="00AC4F6D">
        <w:rPr>
          <w:sz w:val="24"/>
          <w:szCs w:val="24"/>
        </w:rPr>
        <w:tab/>
      </w:r>
      <w:r w:rsidRPr="00AC4F6D">
        <w:rPr>
          <w:sz w:val="24"/>
          <w:szCs w:val="24"/>
        </w:rPr>
        <w:tab/>
      </w:r>
      <w:r w:rsidRPr="00AC4F6D">
        <w:rPr>
          <w:sz w:val="24"/>
          <w:szCs w:val="24"/>
        </w:rPr>
        <w:tab/>
      </w:r>
      <w:r w:rsidRPr="00AC4F6D">
        <w:rPr>
          <w:sz w:val="24"/>
          <w:szCs w:val="24"/>
        </w:rPr>
        <w:tab/>
      </w:r>
      <w:r w:rsidRPr="00AC4F6D">
        <w:rPr>
          <w:sz w:val="24"/>
          <w:szCs w:val="24"/>
        </w:rPr>
        <w:tab/>
      </w:r>
      <w:r w:rsidR="004721ED">
        <w:rPr>
          <w:sz w:val="24"/>
          <w:szCs w:val="24"/>
        </w:rPr>
        <w:tab/>
      </w:r>
      <w:r w:rsidR="004721ED">
        <w:rPr>
          <w:sz w:val="24"/>
          <w:szCs w:val="24"/>
        </w:rPr>
        <w:tab/>
      </w:r>
      <w:r w:rsidR="006B5285">
        <w:rPr>
          <w:sz w:val="24"/>
          <w:szCs w:val="24"/>
        </w:rPr>
        <w:t xml:space="preserve">Σύνολο </w:t>
      </w:r>
      <w:r w:rsidR="00B13C76">
        <w:rPr>
          <w:sz w:val="24"/>
          <w:szCs w:val="24"/>
        </w:rPr>
        <w:tab/>
      </w:r>
      <w:r w:rsidR="00CA5B55">
        <w:rPr>
          <w:sz w:val="24"/>
          <w:szCs w:val="24"/>
        </w:rPr>
        <w:t xml:space="preserve">  </w:t>
      </w:r>
      <w:r w:rsidR="00F066DB">
        <w:rPr>
          <w:sz w:val="24"/>
          <w:szCs w:val="24"/>
        </w:rPr>
        <w:t>2.138,00</w:t>
      </w:r>
      <w:r w:rsidR="00B13C76">
        <w:rPr>
          <w:sz w:val="24"/>
          <w:szCs w:val="24"/>
        </w:rPr>
        <w:t xml:space="preserve">                   </w:t>
      </w:r>
      <w:r w:rsidR="007150BF">
        <w:rPr>
          <w:sz w:val="24"/>
          <w:szCs w:val="24"/>
        </w:rPr>
        <w:tab/>
      </w:r>
      <w:r w:rsidR="007150BF">
        <w:rPr>
          <w:sz w:val="24"/>
          <w:szCs w:val="24"/>
        </w:rPr>
        <w:tab/>
      </w:r>
      <w:r w:rsidR="007150BF">
        <w:rPr>
          <w:sz w:val="24"/>
          <w:szCs w:val="24"/>
        </w:rPr>
        <w:tab/>
      </w:r>
      <w:r w:rsidR="007150BF">
        <w:rPr>
          <w:sz w:val="24"/>
          <w:szCs w:val="24"/>
        </w:rPr>
        <w:tab/>
      </w:r>
      <w:r w:rsidR="007150BF">
        <w:rPr>
          <w:sz w:val="24"/>
          <w:szCs w:val="24"/>
        </w:rPr>
        <w:tab/>
      </w:r>
      <w:r w:rsidR="007150BF">
        <w:rPr>
          <w:sz w:val="24"/>
          <w:szCs w:val="24"/>
        </w:rPr>
        <w:tab/>
      </w:r>
      <w:r w:rsidR="007150BF">
        <w:rPr>
          <w:sz w:val="24"/>
          <w:szCs w:val="24"/>
        </w:rPr>
        <w:tab/>
        <w:t xml:space="preserve">         </w:t>
      </w:r>
      <w:r w:rsidR="00880C4F">
        <w:rPr>
          <w:sz w:val="24"/>
          <w:szCs w:val="24"/>
        </w:rPr>
        <w:t xml:space="preserve">  </w:t>
      </w:r>
      <w:r w:rsidR="007150BF">
        <w:rPr>
          <w:sz w:val="24"/>
          <w:szCs w:val="24"/>
        </w:rPr>
        <w:t xml:space="preserve"> </w:t>
      </w:r>
      <w:r w:rsidR="00B13C76">
        <w:rPr>
          <w:sz w:val="24"/>
          <w:szCs w:val="24"/>
        </w:rPr>
        <w:t>Φ.Π.Α. 2</w:t>
      </w:r>
      <w:r w:rsidR="00CA5B55">
        <w:rPr>
          <w:sz w:val="24"/>
          <w:szCs w:val="24"/>
        </w:rPr>
        <w:t xml:space="preserve">3%         </w:t>
      </w:r>
      <w:r w:rsidR="00F066DB">
        <w:rPr>
          <w:sz w:val="24"/>
          <w:szCs w:val="24"/>
        </w:rPr>
        <w:t>513,12</w:t>
      </w:r>
      <w:r w:rsidR="004A5DB4">
        <w:rPr>
          <w:sz w:val="24"/>
          <w:szCs w:val="24"/>
        </w:rPr>
        <w:t xml:space="preserve">    </w:t>
      </w:r>
      <w:r w:rsidR="007878E5">
        <w:rPr>
          <w:sz w:val="24"/>
          <w:szCs w:val="24"/>
        </w:rPr>
        <w:t xml:space="preserve">  </w:t>
      </w:r>
      <w:r w:rsidR="00A21C65">
        <w:rPr>
          <w:sz w:val="24"/>
          <w:szCs w:val="24"/>
        </w:rPr>
        <w:t xml:space="preserve">    </w:t>
      </w:r>
      <w:r w:rsidR="006C28CE">
        <w:rPr>
          <w:sz w:val="24"/>
          <w:szCs w:val="24"/>
        </w:rPr>
        <w:t xml:space="preserve">  </w:t>
      </w:r>
      <w:r w:rsidR="00F6188D">
        <w:rPr>
          <w:sz w:val="24"/>
          <w:szCs w:val="24"/>
        </w:rPr>
        <w:t xml:space="preserve">  </w:t>
      </w:r>
      <w:r w:rsidR="00F0057A">
        <w:rPr>
          <w:sz w:val="24"/>
          <w:szCs w:val="24"/>
        </w:rPr>
        <w:t xml:space="preserve">   </w:t>
      </w:r>
      <w:r w:rsidR="00F6188D">
        <w:rPr>
          <w:sz w:val="24"/>
          <w:szCs w:val="24"/>
        </w:rPr>
        <w:t xml:space="preserve"> </w:t>
      </w:r>
    </w:p>
    <w:p w:rsidR="00AC011B" w:rsidRDefault="00AC011B" w:rsidP="00DE6A19">
      <w:pPr>
        <w:rPr>
          <w:sz w:val="24"/>
          <w:szCs w:val="24"/>
        </w:rPr>
      </w:pPr>
    </w:p>
    <w:p w:rsidR="00AC4F6D" w:rsidRDefault="00AC4F6D" w:rsidP="00CA5B5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A5B55">
        <w:rPr>
          <w:sz w:val="24"/>
          <w:szCs w:val="24"/>
        </w:rPr>
        <w:t xml:space="preserve">Γενικό Σύνολο  </w:t>
      </w:r>
      <w:r w:rsidR="001E23B1">
        <w:rPr>
          <w:sz w:val="24"/>
          <w:szCs w:val="24"/>
        </w:rPr>
        <w:t>2</w:t>
      </w:r>
      <w:r w:rsidR="00CA5B55">
        <w:rPr>
          <w:sz w:val="24"/>
          <w:szCs w:val="24"/>
        </w:rPr>
        <w:t>.</w:t>
      </w:r>
      <w:r w:rsidR="00F066DB">
        <w:rPr>
          <w:sz w:val="24"/>
          <w:szCs w:val="24"/>
        </w:rPr>
        <w:t>651</w:t>
      </w:r>
      <w:r w:rsidR="008B4C81">
        <w:rPr>
          <w:sz w:val="24"/>
          <w:szCs w:val="24"/>
        </w:rPr>
        <w:t>,</w:t>
      </w:r>
      <w:r w:rsidR="00F066DB">
        <w:rPr>
          <w:sz w:val="24"/>
          <w:szCs w:val="24"/>
        </w:rPr>
        <w:t>12</w:t>
      </w:r>
      <w:r w:rsidR="008B4C81">
        <w:rPr>
          <w:sz w:val="24"/>
          <w:szCs w:val="24"/>
        </w:rPr>
        <w:t>€</w:t>
      </w:r>
      <w:r w:rsidR="006B5285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</w:p>
    <w:p w:rsidR="00AC4F6D" w:rsidRDefault="00AC4F6D" w:rsidP="00DE6A19">
      <w:pPr>
        <w:rPr>
          <w:sz w:val="24"/>
          <w:szCs w:val="24"/>
        </w:rPr>
      </w:pPr>
    </w:p>
    <w:p w:rsidR="00AC4F6D" w:rsidRDefault="00AC4F6D" w:rsidP="00DE6A19">
      <w:pPr>
        <w:rPr>
          <w:sz w:val="24"/>
          <w:szCs w:val="24"/>
        </w:rPr>
      </w:pPr>
    </w:p>
    <w:p w:rsidR="00AC4F6D" w:rsidRDefault="00AC4F6D" w:rsidP="00DE6A19">
      <w:pPr>
        <w:rPr>
          <w:sz w:val="24"/>
          <w:szCs w:val="24"/>
        </w:rPr>
      </w:pPr>
    </w:p>
    <w:p w:rsidR="00AC4F6D" w:rsidRDefault="001E23B1" w:rsidP="00CA5B55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Ξάνθη </w:t>
      </w:r>
      <w:r w:rsidR="00F066DB">
        <w:rPr>
          <w:sz w:val="24"/>
          <w:szCs w:val="24"/>
          <w:u w:val="single"/>
        </w:rPr>
        <w:t>09-05-2018</w:t>
      </w:r>
    </w:p>
    <w:p w:rsidR="00CA5B55" w:rsidRPr="00B13C76" w:rsidRDefault="00CA5B55" w:rsidP="00CA5B55">
      <w:pPr>
        <w:jc w:val="center"/>
        <w:rPr>
          <w:sz w:val="24"/>
          <w:szCs w:val="24"/>
          <w:u w:val="single"/>
        </w:rPr>
      </w:pPr>
    </w:p>
    <w:p w:rsidR="00AC4F6D" w:rsidRDefault="00AC4F6D" w:rsidP="00AC4F6D">
      <w:pPr>
        <w:jc w:val="both"/>
        <w:rPr>
          <w:sz w:val="24"/>
          <w:szCs w:val="24"/>
        </w:rPr>
      </w:pPr>
    </w:p>
    <w:p w:rsidR="00AC4F6D" w:rsidRDefault="00AC4F6D" w:rsidP="00AC4F6D">
      <w:pPr>
        <w:jc w:val="both"/>
        <w:rPr>
          <w:sz w:val="24"/>
          <w:szCs w:val="24"/>
        </w:rPr>
      </w:pPr>
    </w:p>
    <w:p w:rsidR="00293434" w:rsidRDefault="00A42F8A" w:rsidP="0029343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Ο</w:t>
      </w:r>
      <w:r w:rsidR="00293434">
        <w:rPr>
          <w:sz w:val="24"/>
          <w:szCs w:val="24"/>
        </w:rPr>
        <w:t xml:space="preserve"> ΣΥΝΤΑΞΑΣ </w:t>
      </w:r>
      <w:r w:rsidR="00293434">
        <w:rPr>
          <w:sz w:val="24"/>
          <w:szCs w:val="24"/>
        </w:rPr>
        <w:tab/>
      </w:r>
      <w:r w:rsidR="00293434">
        <w:rPr>
          <w:sz w:val="24"/>
          <w:szCs w:val="24"/>
        </w:rPr>
        <w:tab/>
      </w:r>
      <w:r w:rsidR="00293434">
        <w:rPr>
          <w:sz w:val="24"/>
          <w:szCs w:val="24"/>
        </w:rPr>
        <w:tab/>
      </w:r>
      <w:r w:rsidR="00293434">
        <w:rPr>
          <w:sz w:val="24"/>
          <w:szCs w:val="24"/>
        </w:rPr>
        <w:tab/>
      </w:r>
      <w:r w:rsidR="00293434">
        <w:rPr>
          <w:sz w:val="24"/>
          <w:szCs w:val="24"/>
        </w:rPr>
        <w:tab/>
      </w:r>
      <w:r w:rsidR="00293434">
        <w:rPr>
          <w:sz w:val="24"/>
          <w:szCs w:val="24"/>
        </w:rPr>
        <w:tab/>
        <w:t xml:space="preserve">              ΘΕΩΡΗΘΗΚΕ </w:t>
      </w:r>
    </w:p>
    <w:p w:rsidR="0025252F" w:rsidRDefault="008C2636" w:rsidP="008C263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</w:p>
    <w:p w:rsidR="00293434" w:rsidRPr="00F066DB" w:rsidRDefault="00293434" w:rsidP="00293434">
      <w:pPr>
        <w:jc w:val="both"/>
        <w:rPr>
          <w:sz w:val="24"/>
          <w:szCs w:val="24"/>
        </w:rPr>
      </w:pPr>
    </w:p>
    <w:p w:rsidR="00293434" w:rsidRDefault="00293434" w:rsidP="00293434">
      <w:pPr>
        <w:jc w:val="both"/>
        <w:rPr>
          <w:sz w:val="24"/>
          <w:szCs w:val="24"/>
        </w:rPr>
      </w:pPr>
    </w:p>
    <w:p w:rsidR="00293434" w:rsidRDefault="00293434" w:rsidP="00293434">
      <w:pPr>
        <w:jc w:val="both"/>
        <w:rPr>
          <w:sz w:val="24"/>
          <w:szCs w:val="24"/>
        </w:rPr>
      </w:pPr>
    </w:p>
    <w:p w:rsidR="00293434" w:rsidRDefault="00293434" w:rsidP="0029343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</w:t>
      </w:r>
    </w:p>
    <w:p w:rsidR="00AC4F6D" w:rsidRDefault="00293434" w:rsidP="00AC4F6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</w:t>
      </w:r>
      <w:r w:rsidR="00A42F8A">
        <w:rPr>
          <w:sz w:val="24"/>
          <w:szCs w:val="24"/>
        </w:rPr>
        <w:t xml:space="preserve">                  </w:t>
      </w:r>
    </w:p>
    <w:p w:rsidR="00A97CB9" w:rsidRDefault="00A97CB9" w:rsidP="00AC4F6D">
      <w:pPr>
        <w:jc w:val="both"/>
        <w:rPr>
          <w:sz w:val="24"/>
          <w:szCs w:val="24"/>
        </w:rPr>
      </w:pPr>
    </w:p>
    <w:p w:rsidR="00A97CB9" w:rsidRDefault="00A97CB9" w:rsidP="00AC4F6D">
      <w:pPr>
        <w:jc w:val="both"/>
        <w:rPr>
          <w:sz w:val="24"/>
          <w:szCs w:val="24"/>
        </w:rPr>
      </w:pPr>
    </w:p>
    <w:p w:rsidR="00A97CB9" w:rsidRDefault="00A97CB9" w:rsidP="00AC4F6D">
      <w:pPr>
        <w:jc w:val="both"/>
        <w:rPr>
          <w:sz w:val="24"/>
          <w:szCs w:val="24"/>
        </w:rPr>
      </w:pPr>
    </w:p>
    <w:p w:rsidR="00A97CB9" w:rsidRDefault="00A97CB9" w:rsidP="00AC4F6D">
      <w:pPr>
        <w:jc w:val="both"/>
        <w:rPr>
          <w:sz w:val="24"/>
          <w:szCs w:val="24"/>
        </w:rPr>
      </w:pPr>
    </w:p>
    <w:p w:rsidR="00A97CB9" w:rsidRDefault="00A97CB9" w:rsidP="00AC4F6D">
      <w:pPr>
        <w:jc w:val="both"/>
        <w:rPr>
          <w:sz w:val="24"/>
          <w:szCs w:val="24"/>
        </w:rPr>
      </w:pPr>
    </w:p>
    <w:p w:rsidR="00A97CB9" w:rsidRDefault="00AB4531" w:rsidP="00AC4F6D">
      <w:pPr>
        <w:jc w:val="both"/>
        <w:rPr>
          <w:sz w:val="24"/>
          <w:szCs w:val="24"/>
        </w:rPr>
      </w:pPr>
      <w:r>
        <w:rPr>
          <w:b/>
          <w:noProof/>
          <w:sz w:val="24"/>
          <w:szCs w:val="24"/>
          <w:u w:val="single"/>
        </w:rPr>
        <w:lastRenderedPageBreak/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723900</wp:posOffset>
            </wp:positionH>
            <wp:positionV relativeFrom="paragraph">
              <wp:posOffset>-28575</wp:posOffset>
            </wp:positionV>
            <wp:extent cx="464820" cy="460375"/>
            <wp:effectExtent l="19050" t="0" r="0" b="0"/>
            <wp:wrapNone/>
            <wp:docPr id="4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7CB9" w:rsidRDefault="00A97CB9" w:rsidP="00A97CB9">
      <w:pPr>
        <w:rPr>
          <w:sz w:val="24"/>
          <w:szCs w:val="24"/>
        </w:rPr>
      </w:pPr>
    </w:p>
    <w:p w:rsidR="00A97CB9" w:rsidRDefault="00A97CB9" w:rsidP="00A97CB9">
      <w:pPr>
        <w:rPr>
          <w:b/>
          <w:sz w:val="24"/>
          <w:szCs w:val="24"/>
          <w:u w:val="single"/>
        </w:rPr>
      </w:pPr>
    </w:p>
    <w:tbl>
      <w:tblPr>
        <w:tblW w:w="10031" w:type="dxa"/>
        <w:tblLook w:val="04A0"/>
      </w:tblPr>
      <w:tblGrid>
        <w:gridCol w:w="4786"/>
        <w:gridCol w:w="5245"/>
      </w:tblGrid>
      <w:tr w:rsidR="00A97CB9" w:rsidRPr="00DE4989" w:rsidTr="007D0419">
        <w:tc>
          <w:tcPr>
            <w:tcW w:w="4786" w:type="dxa"/>
          </w:tcPr>
          <w:p w:rsidR="00A97CB9" w:rsidRPr="00965319" w:rsidRDefault="00A97CB9" w:rsidP="007D0419">
            <w:pPr>
              <w:rPr>
                <w:sz w:val="24"/>
                <w:szCs w:val="24"/>
              </w:rPr>
            </w:pPr>
            <w:r w:rsidRPr="00965319">
              <w:rPr>
                <w:sz w:val="24"/>
                <w:szCs w:val="24"/>
              </w:rPr>
              <w:t>ΕΛΛΗΝΙΚΗ ΔΗΜΟΚΡΑΤΙΑ</w:t>
            </w:r>
          </w:p>
          <w:p w:rsidR="00A97CB9" w:rsidRPr="00965319" w:rsidRDefault="00A97CB9" w:rsidP="007D0419">
            <w:pPr>
              <w:rPr>
                <w:sz w:val="24"/>
                <w:szCs w:val="24"/>
              </w:rPr>
            </w:pPr>
            <w:r w:rsidRPr="00965319">
              <w:rPr>
                <w:sz w:val="24"/>
                <w:szCs w:val="24"/>
              </w:rPr>
              <w:t>ΝΟΜΟΣ ΞΑΝΘΗΣ</w:t>
            </w:r>
          </w:p>
          <w:p w:rsidR="00A97CB9" w:rsidRPr="00965319" w:rsidRDefault="00A97CB9" w:rsidP="007D0419">
            <w:pPr>
              <w:rPr>
                <w:sz w:val="24"/>
                <w:szCs w:val="24"/>
              </w:rPr>
            </w:pPr>
            <w:r w:rsidRPr="00965319">
              <w:rPr>
                <w:sz w:val="24"/>
                <w:szCs w:val="24"/>
              </w:rPr>
              <w:t xml:space="preserve">ΔΗΜΟΣ ΞΑΝΘΗΣ </w:t>
            </w:r>
          </w:p>
          <w:p w:rsidR="00A97CB9" w:rsidRDefault="00A97CB9" w:rsidP="007D0419">
            <w:pPr>
              <w:rPr>
                <w:sz w:val="24"/>
                <w:szCs w:val="24"/>
              </w:rPr>
            </w:pPr>
            <w:r w:rsidRPr="00965319">
              <w:rPr>
                <w:sz w:val="24"/>
                <w:szCs w:val="24"/>
              </w:rPr>
              <w:t xml:space="preserve">Δ/ΝΣΗ ΚΟΙΝΩΝΙΚΗΣ </w:t>
            </w:r>
          </w:p>
          <w:p w:rsidR="00A97CB9" w:rsidRPr="00965319" w:rsidRDefault="00A97CB9" w:rsidP="007D0419">
            <w:pPr>
              <w:rPr>
                <w:sz w:val="24"/>
                <w:szCs w:val="24"/>
              </w:rPr>
            </w:pPr>
            <w:r w:rsidRPr="00965319">
              <w:rPr>
                <w:sz w:val="24"/>
                <w:szCs w:val="24"/>
              </w:rPr>
              <w:t xml:space="preserve">Αρ. Πρωτ. </w:t>
            </w:r>
          </w:p>
        </w:tc>
        <w:tc>
          <w:tcPr>
            <w:tcW w:w="5245" w:type="dxa"/>
          </w:tcPr>
          <w:p w:rsidR="00A97CB9" w:rsidRPr="00F73DB7" w:rsidRDefault="00A97CB9" w:rsidP="007D0419">
            <w:pPr>
              <w:pStyle w:val="1"/>
              <w:jc w:val="both"/>
              <w:rPr>
                <w:szCs w:val="24"/>
              </w:rPr>
            </w:pPr>
            <w:r w:rsidRPr="00965319">
              <w:rPr>
                <w:szCs w:val="24"/>
              </w:rPr>
              <w:t xml:space="preserve">ΕΡΓΟ: Ε.Π. ΕΠΙΣΙΤΙΣΤΙΚΗΣ Η/ΚΑΙ ΒΑΣΙΚΗΣ ΥΛΙΚΗΣ ΣΥΝΝΔΡΟΜΗΣ ΤΕΒΑ – ΥΠΗΡΕΣΙΕΣ </w:t>
            </w:r>
            <w:r w:rsidRPr="00F73DB7">
              <w:rPr>
                <w:szCs w:val="24"/>
              </w:rPr>
              <w:t>ΑΠΟΣΤΟΛΗΣ ΜΑΖΙΚΩΝ SMS ΣΤΟΥΣ ΔΙΚΑΙΟΥΧΟΥΣ ΤΟΥ ΠΡΟΓΡΑΜΜΑΤΟΣ ΤΕΒΑ</w:t>
            </w:r>
          </w:p>
          <w:p w:rsidR="00A97CB9" w:rsidRPr="00F73DB7" w:rsidRDefault="00A97CB9" w:rsidP="007D0419"/>
          <w:p w:rsidR="00A97CB9" w:rsidRPr="00965319" w:rsidRDefault="00A97CB9" w:rsidP="007D0419">
            <w:pPr>
              <w:rPr>
                <w:sz w:val="24"/>
                <w:szCs w:val="24"/>
              </w:rPr>
            </w:pPr>
          </w:p>
          <w:p w:rsidR="00A97CB9" w:rsidRPr="00965319" w:rsidRDefault="00A97CB9" w:rsidP="007D0419">
            <w:pPr>
              <w:rPr>
                <w:sz w:val="24"/>
                <w:szCs w:val="24"/>
              </w:rPr>
            </w:pPr>
            <w:r w:rsidRPr="00965319">
              <w:rPr>
                <w:sz w:val="24"/>
                <w:szCs w:val="24"/>
              </w:rPr>
              <w:t xml:space="preserve">Κ.Α.Ε. : </w:t>
            </w:r>
            <w:r>
              <w:rPr>
                <w:rFonts w:ascii="Bookman Old Style" w:hAnsi="Bookman Old Style"/>
                <w:sz w:val="22"/>
              </w:rPr>
              <w:t>02.15.6474.02</w:t>
            </w:r>
            <w:r w:rsidRPr="00EB43C3">
              <w:rPr>
                <w:rFonts w:ascii="Bookman Old Style" w:hAnsi="Bookman Old Style"/>
                <w:sz w:val="22"/>
              </w:rPr>
              <w:t>.</w:t>
            </w:r>
          </w:p>
          <w:p w:rsidR="00A97CB9" w:rsidRPr="00965319" w:rsidRDefault="00A97CB9" w:rsidP="007D0419">
            <w:pPr>
              <w:rPr>
                <w:sz w:val="24"/>
                <w:szCs w:val="24"/>
              </w:rPr>
            </w:pPr>
          </w:p>
          <w:p w:rsidR="00A97CB9" w:rsidRPr="00965319" w:rsidRDefault="00A97CB9" w:rsidP="007D0419">
            <w:pPr>
              <w:rPr>
                <w:sz w:val="24"/>
                <w:szCs w:val="24"/>
              </w:rPr>
            </w:pPr>
            <w:r w:rsidRPr="00965319">
              <w:rPr>
                <w:sz w:val="24"/>
                <w:szCs w:val="24"/>
              </w:rPr>
              <w:t xml:space="preserve">ΠΡΟΫΠΟΛΟΓΙΣΜΟΣ </w:t>
            </w:r>
            <w:r>
              <w:rPr>
                <w:sz w:val="24"/>
                <w:szCs w:val="24"/>
              </w:rPr>
              <w:t>: 2.651</w:t>
            </w:r>
            <w:r w:rsidRPr="001E23B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12</w:t>
            </w:r>
            <w:r w:rsidRPr="001E23B1">
              <w:rPr>
                <w:sz w:val="24"/>
                <w:szCs w:val="24"/>
              </w:rPr>
              <w:t xml:space="preserve"> € (</w:t>
            </w:r>
            <w:r w:rsidRPr="00965319">
              <w:rPr>
                <w:sz w:val="24"/>
                <w:szCs w:val="24"/>
              </w:rPr>
              <w:t>ΜΕ Φ.Π.Α.)</w:t>
            </w:r>
          </w:p>
        </w:tc>
      </w:tr>
      <w:tr w:rsidR="00A97CB9" w:rsidRPr="00DE4989" w:rsidTr="007D0419">
        <w:tc>
          <w:tcPr>
            <w:tcW w:w="4786" w:type="dxa"/>
          </w:tcPr>
          <w:p w:rsidR="00A97CB9" w:rsidRPr="00965319" w:rsidRDefault="00A97CB9" w:rsidP="007D0419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A97CB9" w:rsidRPr="00965319" w:rsidRDefault="00A97CB9" w:rsidP="007D0419">
            <w:pPr>
              <w:pStyle w:val="1"/>
              <w:rPr>
                <w:szCs w:val="24"/>
              </w:rPr>
            </w:pPr>
          </w:p>
        </w:tc>
      </w:tr>
    </w:tbl>
    <w:p w:rsidR="00A97CB9" w:rsidRDefault="00A97CB9" w:rsidP="00A97CB9">
      <w:pPr>
        <w:jc w:val="center"/>
        <w:rPr>
          <w:b/>
          <w:sz w:val="24"/>
          <w:szCs w:val="24"/>
          <w:u w:val="single"/>
        </w:rPr>
      </w:pPr>
    </w:p>
    <w:p w:rsidR="00A97CB9" w:rsidRDefault="00A97CB9" w:rsidP="00A97CB9">
      <w:pPr>
        <w:jc w:val="center"/>
        <w:rPr>
          <w:b/>
          <w:sz w:val="24"/>
          <w:szCs w:val="24"/>
          <w:u w:val="single"/>
        </w:rPr>
      </w:pPr>
    </w:p>
    <w:p w:rsidR="00A97CB9" w:rsidRDefault="00A97CB9" w:rsidP="00A97CB9">
      <w:pPr>
        <w:jc w:val="center"/>
        <w:rPr>
          <w:b/>
          <w:sz w:val="24"/>
          <w:szCs w:val="24"/>
          <w:u w:val="single"/>
        </w:rPr>
      </w:pPr>
    </w:p>
    <w:p w:rsidR="00A97CB9" w:rsidRPr="00A97CB9" w:rsidRDefault="00A97CB9" w:rsidP="00A97CB9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/>
          <w:b/>
          <w:sz w:val="28"/>
          <w:u w:val="single"/>
        </w:rPr>
      </w:pPr>
      <w:r w:rsidRPr="00A97CB9">
        <w:rPr>
          <w:rFonts w:ascii="Arial" w:hAnsi="Arial"/>
          <w:b/>
          <w:sz w:val="28"/>
          <w:u w:val="single"/>
        </w:rPr>
        <w:t>ΕΝΤΥΠΟ ΠΡΟΣΦΟΡΑΣ</w:t>
      </w:r>
    </w:p>
    <w:p w:rsidR="00A97CB9" w:rsidRPr="00A97CB9" w:rsidRDefault="00A97CB9" w:rsidP="00A97CB9">
      <w:pPr>
        <w:overflowPunct w:val="0"/>
        <w:autoSpaceDE w:val="0"/>
        <w:autoSpaceDN w:val="0"/>
        <w:adjustRightInd w:val="0"/>
        <w:textAlignment w:val="baseline"/>
        <w:rPr>
          <w:rFonts w:ascii="Arial" w:hAnsi="Arial"/>
          <w:sz w:val="22"/>
        </w:rPr>
      </w:pPr>
    </w:p>
    <w:p w:rsidR="00A97CB9" w:rsidRPr="00A97CB9" w:rsidRDefault="00A97CB9" w:rsidP="00A97CB9">
      <w:pPr>
        <w:overflowPunct w:val="0"/>
        <w:autoSpaceDE w:val="0"/>
        <w:autoSpaceDN w:val="0"/>
        <w:adjustRightInd w:val="0"/>
        <w:textAlignment w:val="baseline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828"/>
        <w:gridCol w:w="1276"/>
        <w:gridCol w:w="16"/>
        <w:gridCol w:w="1260"/>
        <w:gridCol w:w="6"/>
        <w:gridCol w:w="1269"/>
        <w:gridCol w:w="6"/>
        <w:gridCol w:w="1553"/>
      </w:tblGrid>
      <w:tr w:rsidR="00A97CB9" w:rsidRPr="00A97CB9" w:rsidTr="007D0419">
        <w:tc>
          <w:tcPr>
            <w:tcW w:w="675" w:type="dxa"/>
          </w:tcPr>
          <w:p w:rsidR="00A97CB9" w:rsidRPr="00A97CB9" w:rsidRDefault="00A97CB9" w:rsidP="00A97CB9">
            <w:pPr>
              <w:rPr>
                <w:b/>
                <w:sz w:val="18"/>
                <w:szCs w:val="18"/>
              </w:rPr>
            </w:pPr>
            <w:r w:rsidRPr="00A97CB9">
              <w:rPr>
                <w:b/>
                <w:sz w:val="18"/>
                <w:szCs w:val="18"/>
              </w:rPr>
              <w:t>Α/Α</w:t>
            </w:r>
          </w:p>
        </w:tc>
        <w:tc>
          <w:tcPr>
            <w:tcW w:w="3828" w:type="dxa"/>
          </w:tcPr>
          <w:p w:rsidR="00A97CB9" w:rsidRPr="00A97CB9" w:rsidRDefault="00A97CB9" w:rsidP="00A97CB9">
            <w:pPr>
              <w:rPr>
                <w:b/>
                <w:sz w:val="18"/>
                <w:szCs w:val="18"/>
              </w:rPr>
            </w:pPr>
            <w:r w:rsidRPr="00A97CB9">
              <w:rPr>
                <w:b/>
                <w:sz w:val="18"/>
                <w:szCs w:val="18"/>
              </w:rPr>
              <w:t>ΠΕΡΙΓΡΑΦΗ ΕΡΓΑΣΙΑΣ</w:t>
            </w:r>
          </w:p>
        </w:tc>
        <w:tc>
          <w:tcPr>
            <w:tcW w:w="1276" w:type="dxa"/>
          </w:tcPr>
          <w:p w:rsidR="00A97CB9" w:rsidRPr="00A97CB9" w:rsidRDefault="00A97CB9" w:rsidP="00A97CB9">
            <w:pPr>
              <w:rPr>
                <w:b/>
                <w:sz w:val="18"/>
                <w:szCs w:val="18"/>
              </w:rPr>
            </w:pPr>
            <w:r w:rsidRPr="00A97CB9">
              <w:rPr>
                <w:b/>
                <w:sz w:val="18"/>
                <w:szCs w:val="18"/>
              </w:rPr>
              <w:t>ΜΟΝΑΔΑ ΜΕΤΡΗΣΗΣ</w:t>
            </w:r>
          </w:p>
        </w:tc>
        <w:tc>
          <w:tcPr>
            <w:tcW w:w="1276" w:type="dxa"/>
            <w:gridSpan w:val="2"/>
          </w:tcPr>
          <w:p w:rsidR="00A97CB9" w:rsidRPr="00A97CB9" w:rsidRDefault="00A97CB9" w:rsidP="00A97CB9">
            <w:pPr>
              <w:rPr>
                <w:b/>
                <w:sz w:val="18"/>
                <w:szCs w:val="18"/>
              </w:rPr>
            </w:pPr>
            <w:r w:rsidRPr="00A97CB9">
              <w:rPr>
                <w:b/>
                <w:sz w:val="18"/>
                <w:szCs w:val="18"/>
              </w:rPr>
              <w:t>ΠΟΣΟΤΗΤΑ</w:t>
            </w:r>
          </w:p>
        </w:tc>
        <w:tc>
          <w:tcPr>
            <w:tcW w:w="1275" w:type="dxa"/>
            <w:gridSpan w:val="2"/>
          </w:tcPr>
          <w:p w:rsidR="00A97CB9" w:rsidRPr="00A97CB9" w:rsidRDefault="00A97CB9" w:rsidP="00A97CB9">
            <w:pPr>
              <w:rPr>
                <w:b/>
                <w:sz w:val="18"/>
                <w:szCs w:val="18"/>
              </w:rPr>
            </w:pPr>
            <w:r w:rsidRPr="00A97CB9">
              <w:rPr>
                <w:b/>
                <w:sz w:val="18"/>
                <w:szCs w:val="18"/>
              </w:rPr>
              <w:t>ΤΙΜΗ ΜΟΝΑΔΟΣ</w:t>
            </w:r>
          </w:p>
        </w:tc>
        <w:tc>
          <w:tcPr>
            <w:tcW w:w="1559" w:type="dxa"/>
            <w:gridSpan w:val="2"/>
          </w:tcPr>
          <w:p w:rsidR="00A97CB9" w:rsidRPr="00A97CB9" w:rsidRDefault="00A97CB9" w:rsidP="00A97CB9">
            <w:pPr>
              <w:rPr>
                <w:b/>
                <w:sz w:val="18"/>
                <w:szCs w:val="18"/>
              </w:rPr>
            </w:pPr>
            <w:r w:rsidRPr="00A97CB9">
              <w:rPr>
                <w:b/>
                <w:sz w:val="18"/>
                <w:szCs w:val="18"/>
              </w:rPr>
              <w:t>ΣΥΝΟΛΙΚΗ ΔΑΠΑΝΗ</w:t>
            </w:r>
          </w:p>
        </w:tc>
      </w:tr>
      <w:tr w:rsidR="00A97CB9" w:rsidRPr="00A97CB9" w:rsidTr="007D0419">
        <w:tc>
          <w:tcPr>
            <w:tcW w:w="675" w:type="dxa"/>
            <w:vAlign w:val="center"/>
          </w:tcPr>
          <w:p w:rsidR="00A97CB9" w:rsidRPr="00965319" w:rsidRDefault="00A97CB9" w:rsidP="00A97CB9">
            <w:pPr>
              <w:jc w:val="center"/>
              <w:rPr>
                <w:sz w:val="24"/>
                <w:szCs w:val="24"/>
              </w:rPr>
            </w:pPr>
            <w:r w:rsidRPr="00965319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vAlign w:val="center"/>
          </w:tcPr>
          <w:p w:rsidR="00A97CB9" w:rsidRPr="00965319" w:rsidRDefault="00A97CB9" w:rsidP="00A97CB9">
            <w:pPr>
              <w:rPr>
                <w:sz w:val="24"/>
                <w:szCs w:val="24"/>
              </w:rPr>
            </w:pPr>
            <w:r w:rsidRPr="00965319">
              <w:rPr>
                <w:sz w:val="24"/>
                <w:szCs w:val="24"/>
              </w:rPr>
              <w:t xml:space="preserve">ΥΠΗΡΕΣΙΕΣ </w:t>
            </w:r>
            <w:r w:rsidRPr="0092562F">
              <w:rPr>
                <w:sz w:val="24"/>
                <w:szCs w:val="24"/>
              </w:rPr>
              <w:t xml:space="preserve">ΑΠΟΣΤΟΛΗΣ ΜΑΖΙΚΩΝ SMS ΣΤΟΥΣ ΔΙΚΑΙΟΥΧΟΥΣ ΤΟΥ ΠΡΟΓΡΑΜΜΑΤΟΣ </w:t>
            </w:r>
            <w:r w:rsidRPr="00965319">
              <w:rPr>
                <w:sz w:val="24"/>
                <w:szCs w:val="24"/>
              </w:rPr>
              <w:t xml:space="preserve">ΤΕΒΑ </w:t>
            </w:r>
          </w:p>
        </w:tc>
        <w:tc>
          <w:tcPr>
            <w:tcW w:w="1276" w:type="dxa"/>
            <w:vAlign w:val="center"/>
          </w:tcPr>
          <w:p w:rsidR="00A97CB9" w:rsidRPr="00965319" w:rsidRDefault="00A97CB9" w:rsidP="00A97CB9">
            <w:pPr>
              <w:jc w:val="center"/>
              <w:rPr>
                <w:sz w:val="24"/>
                <w:szCs w:val="24"/>
              </w:rPr>
            </w:pPr>
            <w:r w:rsidRPr="00F73DB7">
              <w:rPr>
                <w:sz w:val="24"/>
                <w:szCs w:val="24"/>
              </w:rPr>
              <w:t>SMS</w:t>
            </w:r>
          </w:p>
        </w:tc>
        <w:tc>
          <w:tcPr>
            <w:tcW w:w="1276" w:type="dxa"/>
            <w:gridSpan w:val="2"/>
            <w:vAlign w:val="center"/>
          </w:tcPr>
          <w:p w:rsidR="00A97CB9" w:rsidRPr="00965319" w:rsidRDefault="00A97CB9" w:rsidP="00A97C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50.000</w:t>
            </w:r>
          </w:p>
        </w:tc>
        <w:tc>
          <w:tcPr>
            <w:tcW w:w="1275" w:type="dxa"/>
            <w:gridSpan w:val="2"/>
            <w:vAlign w:val="center"/>
          </w:tcPr>
          <w:p w:rsidR="00A97CB9" w:rsidRPr="00965319" w:rsidRDefault="00A97CB9" w:rsidP="00A97C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A97CB9" w:rsidRDefault="00A97CB9" w:rsidP="00A97CB9">
            <w:pPr>
              <w:jc w:val="center"/>
              <w:rPr>
                <w:sz w:val="24"/>
                <w:szCs w:val="24"/>
              </w:rPr>
            </w:pPr>
          </w:p>
        </w:tc>
      </w:tr>
      <w:tr w:rsidR="00A97CB9" w:rsidRPr="00A97CB9" w:rsidTr="007D0419"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97CB9" w:rsidRPr="00A97CB9" w:rsidRDefault="00A97CB9" w:rsidP="00A97CB9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5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7CB9" w:rsidRPr="00A97CB9" w:rsidRDefault="00A97CB9" w:rsidP="00A97CB9">
            <w:pPr>
              <w:spacing w:line="31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ΣΥΝΟΛΙΚΗ ΔΑΠΑΝΗ ΣΕ</w:t>
            </w:r>
            <w:r w:rsidRPr="00A97CB9">
              <w:rPr>
                <w:sz w:val="24"/>
                <w:szCs w:val="24"/>
              </w:rPr>
              <w:t xml:space="preserve"> €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</w:tcBorders>
          </w:tcPr>
          <w:p w:rsidR="00A97CB9" w:rsidRPr="00A97CB9" w:rsidRDefault="00A97CB9" w:rsidP="00A97CB9">
            <w:pPr>
              <w:spacing w:line="31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</w:tcPr>
          <w:p w:rsidR="00A97CB9" w:rsidRPr="00A97CB9" w:rsidRDefault="00A97CB9" w:rsidP="00A97CB9">
            <w:pPr>
              <w:spacing w:line="31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</w:tcBorders>
          </w:tcPr>
          <w:p w:rsidR="00A97CB9" w:rsidRPr="00A97CB9" w:rsidRDefault="00A97CB9" w:rsidP="00A97CB9">
            <w:pPr>
              <w:spacing w:line="312" w:lineRule="auto"/>
              <w:jc w:val="right"/>
              <w:rPr>
                <w:sz w:val="24"/>
                <w:szCs w:val="24"/>
              </w:rPr>
            </w:pPr>
          </w:p>
        </w:tc>
      </w:tr>
      <w:tr w:rsidR="00A97CB9" w:rsidRPr="00A97CB9" w:rsidTr="007D0419">
        <w:tc>
          <w:tcPr>
            <w:tcW w:w="6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97CB9" w:rsidRPr="00A97CB9" w:rsidRDefault="00A97CB9" w:rsidP="00A97CB9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5120" w:type="dxa"/>
            <w:gridSpan w:val="3"/>
            <w:tcBorders>
              <w:left w:val="single" w:sz="4" w:space="0" w:color="auto"/>
            </w:tcBorders>
          </w:tcPr>
          <w:p w:rsidR="00A97CB9" w:rsidRPr="00A97CB9" w:rsidRDefault="00A97CB9" w:rsidP="00A97CB9">
            <w:pPr>
              <w:spacing w:line="312" w:lineRule="auto"/>
              <w:rPr>
                <w:sz w:val="24"/>
                <w:szCs w:val="24"/>
              </w:rPr>
            </w:pPr>
            <w:r w:rsidRPr="00A97CB9">
              <w:rPr>
                <w:sz w:val="24"/>
                <w:szCs w:val="24"/>
              </w:rPr>
              <w:t xml:space="preserve">ΦΠΑ 24% </w:t>
            </w:r>
            <w:r>
              <w:rPr>
                <w:sz w:val="24"/>
                <w:szCs w:val="24"/>
              </w:rPr>
              <w:t xml:space="preserve"> ΣΕ </w:t>
            </w:r>
            <w:r w:rsidRPr="00A97CB9">
              <w:rPr>
                <w:sz w:val="24"/>
                <w:szCs w:val="24"/>
              </w:rPr>
              <w:t>€</w:t>
            </w:r>
          </w:p>
        </w:tc>
        <w:tc>
          <w:tcPr>
            <w:tcW w:w="1266" w:type="dxa"/>
            <w:gridSpan w:val="2"/>
          </w:tcPr>
          <w:p w:rsidR="00A97CB9" w:rsidRPr="00A97CB9" w:rsidRDefault="00A97CB9" w:rsidP="00A97CB9">
            <w:pPr>
              <w:spacing w:line="31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A97CB9" w:rsidRPr="00A97CB9" w:rsidRDefault="00A97CB9" w:rsidP="00A97CB9">
            <w:pPr>
              <w:spacing w:line="31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553" w:type="dxa"/>
          </w:tcPr>
          <w:p w:rsidR="00A97CB9" w:rsidRPr="00A97CB9" w:rsidRDefault="00A97CB9" w:rsidP="00A97CB9">
            <w:pPr>
              <w:spacing w:line="312" w:lineRule="auto"/>
              <w:jc w:val="right"/>
              <w:rPr>
                <w:sz w:val="24"/>
                <w:szCs w:val="24"/>
              </w:rPr>
            </w:pPr>
          </w:p>
        </w:tc>
      </w:tr>
      <w:tr w:rsidR="00A97CB9" w:rsidRPr="00A97CB9" w:rsidTr="007D0419">
        <w:tc>
          <w:tcPr>
            <w:tcW w:w="6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97CB9" w:rsidRPr="00A97CB9" w:rsidRDefault="00A97CB9" w:rsidP="00A97CB9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5120" w:type="dxa"/>
            <w:gridSpan w:val="3"/>
            <w:tcBorders>
              <w:left w:val="single" w:sz="4" w:space="0" w:color="auto"/>
            </w:tcBorders>
          </w:tcPr>
          <w:p w:rsidR="00A97CB9" w:rsidRPr="00A97CB9" w:rsidRDefault="00A97CB9" w:rsidP="00A97CB9">
            <w:pPr>
              <w:spacing w:line="31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ΤΕΛΙΚΟ ΠΟΣΟ ΣΕ </w:t>
            </w:r>
            <w:r w:rsidRPr="00A97CB9">
              <w:rPr>
                <w:sz w:val="24"/>
                <w:szCs w:val="24"/>
              </w:rPr>
              <w:t>€</w:t>
            </w:r>
          </w:p>
        </w:tc>
        <w:tc>
          <w:tcPr>
            <w:tcW w:w="1266" w:type="dxa"/>
            <w:gridSpan w:val="2"/>
          </w:tcPr>
          <w:p w:rsidR="00A97CB9" w:rsidRPr="00A97CB9" w:rsidRDefault="00A97CB9" w:rsidP="00A97CB9">
            <w:pPr>
              <w:spacing w:line="31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A97CB9" w:rsidRPr="00A97CB9" w:rsidRDefault="00A97CB9" w:rsidP="00A97CB9">
            <w:pPr>
              <w:spacing w:line="312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553" w:type="dxa"/>
          </w:tcPr>
          <w:p w:rsidR="00A97CB9" w:rsidRPr="00A97CB9" w:rsidRDefault="00A97CB9" w:rsidP="00A97CB9">
            <w:pPr>
              <w:spacing w:line="312" w:lineRule="auto"/>
              <w:jc w:val="right"/>
              <w:rPr>
                <w:sz w:val="24"/>
                <w:szCs w:val="24"/>
              </w:rPr>
            </w:pPr>
          </w:p>
        </w:tc>
      </w:tr>
    </w:tbl>
    <w:p w:rsidR="00A97CB9" w:rsidRPr="00A97CB9" w:rsidRDefault="00A97CB9" w:rsidP="00A97CB9">
      <w:pPr>
        <w:overflowPunct w:val="0"/>
        <w:autoSpaceDE w:val="0"/>
        <w:autoSpaceDN w:val="0"/>
        <w:adjustRightInd w:val="0"/>
        <w:textAlignment w:val="baseline"/>
      </w:pPr>
    </w:p>
    <w:p w:rsidR="00A97CB9" w:rsidRDefault="00A97CB9" w:rsidP="00A97CB9">
      <w:pPr>
        <w:jc w:val="center"/>
        <w:rPr>
          <w:b/>
          <w:sz w:val="24"/>
          <w:szCs w:val="24"/>
          <w:u w:val="single"/>
        </w:rPr>
      </w:pPr>
    </w:p>
    <w:p w:rsidR="00A97CB9" w:rsidRDefault="00A97CB9" w:rsidP="00A97CB9">
      <w:pPr>
        <w:jc w:val="center"/>
        <w:rPr>
          <w:b/>
          <w:sz w:val="24"/>
          <w:szCs w:val="24"/>
          <w:u w:val="single"/>
        </w:rPr>
      </w:pPr>
    </w:p>
    <w:p w:rsidR="00A97CB9" w:rsidRDefault="00A97CB9" w:rsidP="00A97CB9">
      <w:pPr>
        <w:jc w:val="center"/>
        <w:rPr>
          <w:b/>
          <w:sz w:val="24"/>
          <w:szCs w:val="24"/>
          <w:u w:val="single"/>
        </w:rPr>
      </w:pPr>
    </w:p>
    <w:p w:rsidR="00A97CB9" w:rsidRDefault="00A97CB9" w:rsidP="00A97CB9">
      <w:pPr>
        <w:jc w:val="center"/>
        <w:rPr>
          <w:b/>
          <w:sz w:val="24"/>
          <w:szCs w:val="24"/>
          <w:u w:val="single"/>
        </w:rPr>
      </w:pPr>
    </w:p>
    <w:p w:rsidR="00A97CB9" w:rsidRPr="00A97CB9" w:rsidRDefault="00A97CB9" w:rsidP="00A97CB9">
      <w:pPr>
        <w:overflowPunct w:val="0"/>
        <w:autoSpaceDE w:val="0"/>
        <w:autoSpaceDN w:val="0"/>
        <w:adjustRightInd w:val="0"/>
        <w:jc w:val="right"/>
        <w:textAlignment w:val="baseline"/>
        <w:rPr>
          <w:sz w:val="24"/>
          <w:szCs w:val="24"/>
        </w:rPr>
      </w:pPr>
      <w:r w:rsidRPr="00A97CB9">
        <w:rPr>
          <w:sz w:val="24"/>
          <w:szCs w:val="24"/>
        </w:rPr>
        <w:t xml:space="preserve">Ο ΠΡΟΣΦΕΡΩΝ </w:t>
      </w:r>
    </w:p>
    <w:p w:rsidR="00A97CB9" w:rsidRPr="00A97CB9" w:rsidRDefault="00A97CB9" w:rsidP="00A97CB9">
      <w:pPr>
        <w:overflowPunct w:val="0"/>
        <w:autoSpaceDE w:val="0"/>
        <w:autoSpaceDN w:val="0"/>
        <w:adjustRightInd w:val="0"/>
        <w:jc w:val="right"/>
        <w:textAlignment w:val="baseline"/>
      </w:pPr>
    </w:p>
    <w:p w:rsidR="00A97CB9" w:rsidRPr="00A97CB9" w:rsidRDefault="00A97CB9" w:rsidP="00A97CB9">
      <w:pPr>
        <w:overflowPunct w:val="0"/>
        <w:autoSpaceDE w:val="0"/>
        <w:autoSpaceDN w:val="0"/>
        <w:adjustRightInd w:val="0"/>
        <w:jc w:val="right"/>
        <w:textAlignment w:val="baseline"/>
      </w:pPr>
    </w:p>
    <w:p w:rsidR="00A97CB9" w:rsidRPr="00A97CB9" w:rsidRDefault="00A97CB9" w:rsidP="00A97CB9">
      <w:pPr>
        <w:overflowPunct w:val="0"/>
        <w:autoSpaceDE w:val="0"/>
        <w:autoSpaceDN w:val="0"/>
        <w:adjustRightInd w:val="0"/>
        <w:jc w:val="right"/>
        <w:textAlignment w:val="baseline"/>
      </w:pPr>
    </w:p>
    <w:p w:rsidR="00A97CB9" w:rsidRPr="00A97CB9" w:rsidRDefault="00A97CB9" w:rsidP="00A97CB9">
      <w:pPr>
        <w:overflowPunct w:val="0"/>
        <w:autoSpaceDE w:val="0"/>
        <w:autoSpaceDN w:val="0"/>
        <w:adjustRightInd w:val="0"/>
        <w:jc w:val="right"/>
        <w:textAlignment w:val="baseline"/>
      </w:pPr>
    </w:p>
    <w:p w:rsidR="00A97CB9" w:rsidRPr="00A97CB9" w:rsidRDefault="00A97CB9" w:rsidP="00A97CB9">
      <w:pPr>
        <w:overflowPunct w:val="0"/>
        <w:autoSpaceDE w:val="0"/>
        <w:autoSpaceDN w:val="0"/>
        <w:adjustRightInd w:val="0"/>
        <w:jc w:val="right"/>
        <w:textAlignment w:val="baseline"/>
      </w:pPr>
      <w:r w:rsidRPr="00A97CB9">
        <w:t>-------------------------------------</w:t>
      </w:r>
    </w:p>
    <w:p w:rsidR="00A97CB9" w:rsidRPr="00A97CB9" w:rsidRDefault="00A97CB9" w:rsidP="00A97CB9">
      <w:pPr>
        <w:overflowPunct w:val="0"/>
        <w:autoSpaceDE w:val="0"/>
        <w:autoSpaceDN w:val="0"/>
        <w:adjustRightInd w:val="0"/>
        <w:jc w:val="right"/>
        <w:textAlignment w:val="baseline"/>
      </w:pPr>
      <w:r w:rsidRPr="00A97CB9">
        <w:t>(ΣΦΡΑΓΙΔΑ –ΥΠΟΓΡΑΦΗ)</w:t>
      </w:r>
    </w:p>
    <w:p w:rsidR="00A97CB9" w:rsidRPr="00A97CB9" w:rsidRDefault="00A97CB9" w:rsidP="00A97CB9">
      <w:pPr>
        <w:overflowPunct w:val="0"/>
        <w:autoSpaceDE w:val="0"/>
        <w:autoSpaceDN w:val="0"/>
        <w:adjustRightInd w:val="0"/>
        <w:jc w:val="right"/>
        <w:textAlignment w:val="baseline"/>
      </w:pPr>
    </w:p>
    <w:p w:rsidR="00A97CB9" w:rsidRPr="00A97CB9" w:rsidRDefault="00A97CB9" w:rsidP="00A97CB9">
      <w:pPr>
        <w:overflowPunct w:val="0"/>
        <w:autoSpaceDE w:val="0"/>
        <w:autoSpaceDN w:val="0"/>
        <w:adjustRightInd w:val="0"/>
        <w:jc w:val="right"/>
        <w:textAlignment w:val="baseline"/>
      </w:pPr>
    </w:p>
    <w:p w:rsidR="00A97CB9" w:rsidRPr="00A97CB9" w:rsidRDefault="00A97CB9" w:rsidP="00A97CB9">
      <w:pPr>
        <w:overflowPunct w:val="0"/>
        <w:autoSpaceDE w:val="0"/>
        <w:autoSpaceDN w:val="0"/>
        <w:adjustRightInd w:val="0"/>
        <w:textAlignment w:val="baseline"/>
      </w:pPr>
    </w:p>
    <w:p w:rsidR="00A97CB9" w:rsidRPr="00A97CB9" w:rsidRDefault="00A97CB9" w:rsidP="00A97CB9">
      <w:pPr>
        <w:overflowPunct w:val="0"/>
        <w:autoSpaceDE w:val="0"/>
        <w:autoSpaceDN w:val="0"/>
        <w:adjustRightInd w:val="0"/>
        <w:textAlignment w:val="baseline"/>
      </w:pPr>
    </w:p>
    <w:p w:rsidR="00A97CB9" w:rsidRPr="00A97CB9" w:rsidRDefault="00A97CB9" w:rsidP="00A97CB9">
      <w:pPr>
        <w:overflowPunct w:val="0"/>
        <w:autoSpaceDE w:val="0"/>
        <w:autoSpaceDN w:val="0"/>
        <w:adjustRightInd w:val="0"/>
        <w:textAlignment w:val="baseline"/>
      </w:pPr>
    </w:p>
    <w:p w:rsidR="00A97CB9" w:rsidRPr="00A97CB9" w:rsidRDefault="00A97CB9" w:rsidP="00A97CB9">
      <w:pPr>
        <w:overflowPunct w:val="0"/>
        <w:autoSpaceDE w:val="0"/>
        <w:autoSpaceDN w:val="0"/>
        <w:adjustRightInd w:val="0"/>
        <w:textAlignment w:val="baseline"/>
      </w:pPr>
    </w:p>
    <w:p w:rsidR="00A97CB9" w:rsidRPr="00A97CB9" w:rsidRDefault="00A97CB9" w:rsidP="00A97CB9">
      <w:pPr>
        <w:overflowPunct w:val="0"/>
        <w:autoSpaceDE w:val="0"/>
        <w:autoSpaceDN w:val="0"/>
        <w:adjustRightInd w:val="0"/>
        <w:textAlignment w:val="baseline"/>
      </w:pPr>
    </w:p>
    <w:p w:rsidR="00A97CB9" w:rsidRPr="00A97CB9" w:rsidRDefault="00A97CB9" w:rsidP="00A97CB9">
      <w:pPr>
        <w:overflowPunct w:val="0"/>
        <w:autoSpaceDE w:val="0"/>
        <w:autoSpaceDN w:val="0"/>
        <w:adjustRightInd w:val="0"/>
        <w:textAlignment w:val="baseline"/>
      </w:pPr>
      <w:r w:rsidRPr="00A97CB9">
        <w:t>Τηλέφωνο Επικοινωνίας ........................</w:t>
      </w:r>
    </w:p>
    <w:p w:rsidR="00A97CB9" w:rsidRPr="00A97CB9" w:rsidRDefault="00A97CB9" w:rsidP="00A97CB9">
      <w:pPr>
        <w:overflowPunct w:val="0"/>
        <w:autoSpaceDE w:val="0"/>
        <w:autoSpaceDN w:val="0"/>
        <w:adjustRightInd w:val="0"/>
        <w:textAlignment w:val="baseline"/>
      </w:pPr>
    </w:p>
    <w:p w:rsidR="00A97CB9" w:rsidRDefault="00A97CB9" w:rsidP="00A97CB9">
      <w:pPr>
        <w:overflowPunct w:val="0"/>
        <w:autoSpaceDE w:val="0"/>
        <w:autoSpaceDN w:val="0"/>
        <w:adjustRightInd w:val="0"/>
        <w:textAlignment w:val="baseline"/>
        <w:rPr>
          <w:b/>
          <w:sz w:val="24"/>
          <w:szCs w:val="24"/>
          <w:u w:val="single"/>
        </w:rPr>
      </w:pPr>
      <w:r w:rsidRPr="00A97CB9">
        <w:t>ΦΑΞ........................................................</w:t>
      </w:r>
    </w:p>
    <w:sectPr w:rsidR="00A97CB9" w:rsidSect="005E723D">
      <w:pgSz w:w="11906" w:h="16838"/>
      <w:pgMar w:top="1134" w:right="1274" w:bottom="144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1112EA"/>
    <w:rsid w:val="00000D38"/>
    <w:rsid w:val="00003198"/>
    <w:rsid w:val="00014AA4"/>
    <w:rsid w:val="00020CE6"/>
    <w:rsid w:val="00021A37"/>
    <w:rsid w:val="00026CB2"/>
    <w:rsid w:val="00063A25"/>
    <w:rsid w:val="00074642"/>
    <w:rsid w:val="00074C93"/>
    <w:rsid w:val="000754F9"/>
    <w:rsid w:val="00093F3A"/>
    <w:rsid w:val="000966E8"/>
    <w:rsid w:val="000B177E"/>
    <w:rsid w:val="000C0A0F"/>
    <w:rsid w:val="000C3DBF"/>
    <w:rsid w:val="000D4BD6"/>
    <w:rsid w:val="000D577A"/>
    <w:rsid w:val="000F0754"/>
    <w:rsid w:val="001112EA"/>
    <w:rsid w:val="00114907"/>
    <w:rsid w:val="00164EE1"/>
    <w:rsid w:val="00166560"/>
    <w:rsid w:val="00176542"/>
    <w:rsid w:val="001A0FD1"/>
    <w:rsid w:val="001B5D90"/>
    <w:rsid w:val="001C57D8"/>
    <w:rsid w:val="001D58FE"/>
    <w:rsid w:val="001D7D54"/>
    <w:rsid w:val="001E23B1"/>
    <w:rsid w:val="001E530A"/>
    <w:rsid w:val="00217818"/>
    <w:rsid w:val="00235804"/>
    <w:rsid w:val="0025252F"/>
    <w:rsid w:val="00277B30"/>
    <w:rsid w:val="00293434"/>
    <w:rsid w:val="002B616E"/>
    <w:rsid w:val="002C320D"/>
    <w:rsid w:val="002E2566"/>
    <w:rsid w:val="0031354B"/>
    <w:rsid w:val="003321E6"/>
    <w:rsid w:val="0033632B"/>
    <w:rsid w:val="00343C66"/>
    <w:rsid w:val="00350CB3"/>
    <w:rsid w:val="003662FE"/>
    <w:rsid w:val="0038081D"/>
    <w:rsid w:val="0038731F"/>
    <w:rsid w:val="003C0932"/>
    <w:rsid w:val="003D7564"/>
    <w:rsid w:val="003F1044"/>
    <w:rsid w:val="00416A31"/>
    <w:rsid w:val="0043047B"/>
    <w:rsid w:val="0044449C"/>
    <w:rsid w:val="0045154C"/>
    <w:rsid w:val="004637DC"/>
    <w:rsid w:val="004645EB"/>
    <w:rsid w:val="004721ED"/>
    <w:rsid w:val="00482637"/>
    <w:rsid w:val="004A2610"/>
    <w:rsid w:val="004A5DB4"/>
    <w:rsid w:val="004B40D8"/>
    <w:rsid w:val="004B6851"/>
    <w:rsid w:val="004D3083"/>
    <w:rsid w:val="004E14F9"/>
    <w:rsid w:val="004F0239"/>
    <w:rsid w:val="004F7417"/>
    <w:rsid w:val="00535BBF"/>
    <w:rsid w:val="00574F22"/>
    <w:rsid w:val="00580377"/>
    <w:rsid w:val="005A5F39"/>
    <w:rsid w:val="005B2EA4"/>
    <w:rsid w:val="005D13C4"/>
    <w:rsid w:val="005D42D3"/>
    <w:rsid w:val="005D5D24"/>
    <w:rsid w:val="005E723D"/>
    <w:rsid w:val="005E7E38"/>
    <w:rsid w:val="005F239B"/>
    <w:rsid w:val="00616627"/>
    <w:rsid w:val="00627D62"/>
    <w:rsid w:val="00664637"/>
    <w:rsid w:val="006B5285"/>
    <w:rsid w:val="006C28CE"/>
    <w:rsid w:val="006D234E"/>
    <w:rsid w:val="006E0F96"/>
    <w:rsid w:val="006F2556"/>
    <w:rsid w:val="007150BF"/>
    <w:rsid w:val="00723961"/>
    <w:rsid w:val="0072592F"/>
    <w:rsid w:val="007614DB"/>
    <w:rsid w:val="0078155D"/>
    <w:rsid w:val="007878E5"/>
    <w:rsid w:val="0079222D"/>
    <w:rsid w:val="00792D6F"/>
    <w:rsid w:val="0079439C"/>
    <w:rsid w:val="007A177E"/>
    <w:rsid w:val="007C55F2"/>
    <w:rsid w:val="007D0419"/>
    <w:rsid w:val="007D5201"/>
    <w:rsid w:val="007F0328"/>
    <w:rsid w:val="007F0C5C"/>
    <w:rsid w:val="007F7436"/>
    <w:rsid w:val="00826F97"/>
    <w:rsid w:val="008438A6"/>
    <w:rsid w:val="0086180F"/>
    <w:rsid w:val="00861EB2"/>
    <w:rsid w:val="00880C4F"/>
    <w:rsid w:val="00895797"/>
    <w:rsid w:val="008A2283"/>
    <w:rsid w:val="008B4C81"/>
    <w:rsid w:val="008C2636"/>
    <w:rsid w:val="008C32F4"/>
    <w:rsid w:val="008C6681"/>
    <w:rsid w:val="008F41E4"/>
    <w:rsid w:val="008F7E58"/>
    <w:rsid w:val="009065C5"/>
    <w:rsid w:val="0091351A"/>
    <w:rsid w:val="009150CA"/>
    <w:rsid w:val="0092562F"/>
    <w:rsid w:val="009322BD"/>
    <w:rsid w:val="00960E56"/>
    <w:rsid w:val="00965319"/>
    <w:rsid w:val="0097679C"/>
    <w:rsid w:val="00997CE7"/>
    <w:rsid w:val="009A3F68"/>
    <w:rsid w:val="009D17FF"/>
    <w:rsid w:val="009F0556"/>
    <w:rsid w:val="009F79CD"/>
    <w:rsid w:val="00A21C65"/>
    <w:rsid w:val="00A36164"/>
    <w:rsid w:val="00A42F8A"/>
    <w:rsid w:val="00A43B1F"/>
    <w:rsid w:val="00A97CB9"/>
    <w:rsid w:val="00AB3A43"/>
    <w:rsid w:val="00AB4531"/>
    <w:rsid w:val="00AB6195"/>
    <w:rsid w:val="00AC011B"/>
    <w:rsid w:val="00AC2135"/>
    <w:rsid w:val="00AC4F6D"/>
    <w:rsid w:val="00AC5D94"/>
    <w:rsid w:val="00AD1506"/>
    <w:rsid w:val="00AD7636"/>
    <w:rsid w:val="00B13C76"/>
    <w:rsid w:val="00B34920"/>
    <w:rsid w:val="00B61932"/>
    <w:rsid w:val="00BA3E09"/>
    <w:rsid w:val="00BC5098"/>
    <w:rsid w:val="00BC7972"/>
    <w:rsid w:val="00C15032"/>
    <w:rsid w:val="00C33BFB"/>
    <w:rsid w:val="00C43F59"/>
    <w:rsid w:val="00C5541A"/>
    <w:rsid w:val="00C72C09"/>
    <w:rsid w:val="00C73798"/>
    <w:rsid w:val="00C75EC4"/>
    <w:rsid w:val="00C762E4"/>
    <w:rsid w:val="00C96A24"/>
    <w:rsid w:val="00CA22E2"/>
    <w:rsid w:val="00CA5B55"/>
    <w:rsid w:val="00CA5F86"/>
    <w:rsid w:val="00CB14F7"/>
    <w:rsid w:val="00CF5CD2"/>
    <w:rsid w:val="00D10FEF"/>
    <w:rsid w:val="00D123E9"/>
    <w:rsid w:val="00D336BF"/>
    <w:rsid w:val="00D37786"/>
    <w:rsid w:val="00D4431E"/>
    <w:rsid w:val="00D63115"/>
    <w:rsid w:val="00D6727E"/>
    <w:rsid w:val="00D76C4B"/>
    <w:rsid w:val="00D947CA"/>
    <w:rsid w:val="00DC741F"/>
    <w:rsid w:val="00DD4DC1"/>
    <w:rsid w:val="00DE4989"/>
    <w:rsid w:val="00DE6A19"/>
    <w:rsid w:val="00E04800"/>
    <w:rsid w:val="00E24BD2"/>
    <w:rsid w:val="00E42730"/>
    <w:rsid w:val="00E53812"/>
    <w:rsid w:val="00E578EE"/>
    <w:rsid w:val="00ED2ABE"/>
    <w:rsid w:val="00F0057A"/>
    <w:rsid w:val="00F066DB"/>
    <w:rsid w:val="00F1047D"/>
    <w:rsid w:val="00F1302D"/>
    <w:rsid w:val="00F1346C"/>
    <w:rsid w:val="00F3067F"/>
    <w:rsid w:val="00F47089"/>
    <w:rsid w:val="00F475B0"/>
    <w:rsid w:val="00F52D70"/>
    <w:rsid w:val="00F6188D"/>
    <w:rsid w:val="00F73DB7"/>
    <w:rsid w:val="00F75BA3"/>
    <w:rsid w:val="00F77E78"/>
    <w:rsid w:val="00F856F1"/>
    <w:rsid w:val="00F9713E"/>
    <w:rsid w:val="00FA72CB"/>
    <w:rsid w:val="00FB0D77"/>
    <w:rsid w:val="00FB31C0"/>
    <w:rsid w:val="00FF7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636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Char"/>
    <w:qFormat/>
    <w:rsid w:val="001112EA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Char"/>
    <w:qFormat/>
    <w:rsid w:val="001112EA"/>
    <w:pPr>
      <w:keepNext/>
      <w:outlineLvl w:val="1"/>
    </w:pPr>
    <w:rPr>
      <w:sz w:val="24"/>
      <w:u w:val="single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73DB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rsid w:val="001112EA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2Char">
    <w:name w:val="Επικεφαλίδα 2 Char"/>
    <w:link w:val="2"/>
    <w:rsid w:val="001112EA"/>
    <w:rPr>
      <w:rFonts w:ascii="Times New Roman" w:eastAsia="Times New Roman" w:hAnsi="Times New Roman" w:cs="Times New Roman"/>
      <w:sz w:val="24"/>
      <w:szCs w:val="20"/>
      <w:u w:val="single"/>
      <w:lang w:eastAsia="el-GR"/>
    </w:rPr>
  </w:style>
  <w:style w:type="table" w:styleId="a3">
    <w:name w:val="Table Grid"/>
    <w:basedOn w:val="a1"/>
    <w:uiPriority w:val="59"/>
    <w:rsid w:val="006D23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A72CB"/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Char"/>
    <w:uiPriority w:val="99"/>
    <w:semiHidden/>
    <w:unhideWhenUsed/>
    <w:rsid w:val="009322BD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link w:val="a5"/>
    <w:uiPriority w:val="99"/>
    <w:semiHidden/>
    <w:rsid w:val="009322BD"/>
    <w:rPr>
      <w:rFonts w:ascii="Segoe UI" w:eastAsia="Times New Roman" w:hAnsi="Segoe UI" w:cs="Segoe UI"/>
      <w:sz w:val="18"/>
      <w:szCs w:val="18"/>
      <w:lang w:eastAsia="el-GR"/>
    </w:rPr>
  </w:style>
  <w:style w:type="character" w:customStyle="1" w:styleId="4Char">
    <w:name w:val="Επικεφαλίδα 4 Char"/>
    <w:link w:val="4"/>
    <w:uiPriority w:val="9"/>
    <w:semiHidden/>
    <w:rsid w:val="00F73DB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odytext2">
    <w:name w:val="Body text (2)_"/>
    <w:link w:val="Bodytext20"/>
    <w:rsid w:val="00B34920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B34920"/>
    <w:pPr>
      <w:widowControl w:val="0"/>
      <w:shd w:val="clear" w:color="auto" w:fill="FFFFFF"/>
      <w:spacing w:line="264" w:lineRule="exact"/>
      <w:ind w:hanging="352"/>
    </w:pPr>
    <w:rPr>
      <w:rFonts w:ascii="Calibri" w:eastAsia="Calibri" w:hAnsi="Calibri" w:cs="Arial"/>
      <w:sz w:val="22"/>
      <w:szCs w:val="22"/>
    </w:rPr>
  </w:style>
  <w:style w:type="paragraph" w:styleId="a6">
    <w:name w:val="Body Text Indent"/>
    <w:basedOn w:val="a"/>
    <w:link w:val="Char0"/>
    <w:rsid w:val="001E23B1"/>
    <w:pPr>
      <w:suppressAutoHyphens/>
      <w:spacing w:after="120"/>
      <w:ind w:left="283"/>
    </w:pPr>
    <w:rPr>
      <w:sz w:val="24"/>
      <w:szCs w:val="24"/>
      <w:lang w:eastAsia="ar-SA"/>
    </w:rPr>
  </w:style>
  <w:style w:type="character" w:customStyle="1" w:styleId="Char0">
    <w:name w:val="Σώμα κείμενου με εσοχή Char"/>
    <w:link w:val="a6"/>
    <w:rsid w:val="001E23B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E59281-CDC9-4BB3-AEEF-66DA5F366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508</Words>
  <Characters>2746</Characters>
  <Application>Microsoft Office Word</Application>
  <DocSecurity>0</DocSecurity>
  <Lines>22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GR.Promitheion</dc:creator>
  <cp:lastModifiedBy>Microsoft</cp:lastModifiedBy>
  <cp:revision>2</cp:revision>
  <cp:lastPrinted>2016-08-01T06:46:00Z</cp:lastPrinted>
  <dcterms:created xsi:type="dcterms:W3CDTF">2018-05-10T11:30:00Z</dcterms:created>
  <dcterms:modified xsi:type="dcterms:W3CDTF">2018-05-10T11:30:00Z</dcterms:modified>
</cp:coreProperties>
</file>