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3C5" w:rsidRPr="00161297" w:rsidRDefault="00E823C5" w:rsidP="00E823C5">
      <w:pPr>
        <w:suppressAutoHyphens/>
        <w:outlineLvl w:val="0"/>
        <w:rPr>
          <w:rFonts w:ascii="Arial" w:eastAsia="Arial Unicode MS" w:hAnsi="Arial"/>
          <w:b/>
          <w:i/>
          <w:color w:val="000000"/>
          <w:u w:val="single" w:color="000000"/>
        </w:rPr>
      </w:pPr>
      <w:r>
        <w:rPr>
          <w:rFonts w:ascii="Verdana" w:hAnsi="Verdana"/>
          <w:noProof/>
          <w:lang w:eastAsia="el-GR"/>
        </w:rPr>
        <w:drawing>
          <wp:inline distT="0" distB="0" distL="0" distR="0">
            <wp:extent cx="466725" cy="47625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1297">
        <w:rPr>
          <w:rFonts w:ascii="Arial" w:eastAsia="Arial Unicode MS" w:hAnsi="Arial Unicode MS"/>
          <w:color w:val="000000"/>
          <w:u w:color="000000"/>
        </w:rPr>
        <w:tab/>
      </w:r>
      <w:r w:rsidRPr="00161297">
        <w:rPr>
          <w:rFonts w:ascii="Arial" w:eastAsia="Arial Unicode MS" w:hAnsi="Arial Unicode MS"/>
          <w:color w:val="000000"/>
          <w:u w:color="000000"/>
        </w:rPr>
        <w:tab/>
      </w:r>
      <w:r w:rsidRPr="00161297">
        <w:rPr>
          <w:rFonts w:ascii="Arial" w:eastAsia="Arial Unicode MS" w:hAnsi="Arial Unicode MS"/>
          <w:color w:val="000000"/>
          <w:u w:color="000000"/>
        </w:rPr>
        <w:tab/>
      </w:r>
      <w:r w:rsidRPr="00161297">
        <w:rPr>
          <w:rFonts w:ascii="Arial" w:eastAsia="Arial Unicode MS" w:hAnsi="Arial Unicode MS"/>
          <w:color w:val="000000"/>
          <w:u w:color="000000"/>
        </w:rPr>
        <w:tab/>
      </w:r>
      <w:r w:rsidRPr="00161297">
        <w:rPr>
          <w:rFonts w:ascii="Arial" w:eastAsia="Arial Unicode MS" w:hAnsi="Arial Unicode MS"/>
          <w:color w:val="000000"/>
          <w:u w:color="000000"/>
        </w:rPr>
        <w:tab/>
      </w:r>
      <w:r w:rsidRPr="00161297">
        <w:rPr>
          <w:rFonts w:ascii="Arial" w:eastAsia="Arial Unicode MS" w:hAnsi="Arial Unicode MS"/>
          <w:b/>
          <w:i/>
          <w:color w:val="000000"/>
          <w:u w:val="single" w:color="000000"/>
        </w:rPr>
        <w:t xml:space="preserve"> </w:t>
      </w:r>
    </w:p>
    <w:p w:rsidR="00E823C5" w:rsidRPr="00CC58DF" w:rsidRDefault="00E823C5" w:rsidP="00E823C5">
      <w:pPr>
        <w:rPr>
          <w:rFonts w:ascii="Verdana" w:hAnsi="Verdana"/>
          <w:b/>
        </w:rPr>
      </w:pPr>
      <w:r w:rsidRPr="00CC58DF">
        <w:rPr>
          <w:rFonts w:ascii="Verdana" w:hAnsi="Verdana"/>
          <w:b/>
        </w:rPr>
        <w:t>ΕΛΛΗΝΙΚΗ ΔΗΜΟΚΡΑΤΙΑ</w:t>
      </w:r>
    </w:p>
    <w:p w:rsidR="00E823C5" w:rsidRPr="00CC58DF" w:rsidRDefault="00E823C5" w:rsidP="00E823C5">
      <w:pPr>
        <w:rPr>
          <w:rFonts w:ascii="Verdana" w:hAnsi="Verdana"/>
          <w:b/>
        </w:rPr>
      </w:pPr>
      <w:r w:rsidRPr="00CC58DF">
        <w:rPr>
          <w:rFonts w:ascii="Verdana" w:hAnsi="Verdana"/>
          <w:b/>
        </w:rPr>
        <w:t xml:space="preserve">ΝΟΜΟΣ </w:t>
      </w:r>
      <w:r>
        <w:rPr>
          <w:rFonts w:ascii="Verdana" w:hAnsi="Verdana"/>
          <w:b/>
        </w:rPr>
        <w:t>ΞΑΝΘΗΣ</w:t>
      </w:r>
    </w:p>
    <w:p w:rsidR="00E823C5" w:rsidRPr="00161297" w:rsidRDefault="00E823C5" w:rsidP="00E823C5">
      <w:pPr>
        <w:suppressAutoHyphens/>
        <w:outlineLvl w:val="0"/>
        <w:rPr>
          <w:rFonts w:ascii="Arial" w:eastAsia="Arial Unicode MS" w:hAnsi="Arial"/>
          <w:b/>
          <w:color w:val="000000"/>
          <w:u w:color="000000"/>
        </w:rPr>
      </w:pPr>
      <w:r w:rsidRPr="00161297">
        <w:rPr>
          <w:rFonts w:ascii="Arial" w:eastAsia="Arial Unicode MS" w:hAnsi="Arial Unicode MS"/>
          <w:b/>
          <w:color w:val="000000"/>
          <w:u w:color="000000"/>
        </w:rPr>
        <w:t>ΔΗΜΟΣ</w:t>
      </w:r>
      <w:r w:rsidRPr="00161297">
        <w:rPr>
          <w:rFonts w:ascii="Arial" w:eastAsia="Arial Unicode MS" w:hAnsi="Arial Unicode MS"/>
          <w:b/>
          <w:color w:val="000000"/>
          <w:u w:color="000000"/>
        </w:rPr>
        <w:t xml:space="preserve"> </w:t>
      </w:r>
      <w:r>
        <w:rPr>
          <w:rFonts w:ascii="Arial" w:eastAsia="Arial Unicode MS" w:hAnsi="Arial Unicode MS"/>
          <w:b/>
          <w:color w:val="000000"/>
          <w:u w:color="000000"/>
        </w:rPr>
        <w:t xml:space="preserve"> </w:t>
      </w:r>
      <w:r>
        <w:rPr>
          <w:rFonts w:ascii="Arial" w:eastAsia="Arial Unicode MS" w:hAnsi="Arial Unicode MS"/>
          <w:b/>
          <w:color w:val="000000"/>
          <w:u w:color="000000"/>
        </w:rPr>
        <w:t>ΞΑΝΘΗΣ</w:t>
      </w:r>
    </w:p>
    <w:p w:rsidR="00CA72DD" w:rsidRPr="00112493" w:rsidRDefault="00112493" w:rsidP="00112493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Γραφείο </w:t>
      </w:r>
      <w:r w:rsidR="00917358" w:rsidRPr="00112493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Συμπαραστάτη</w:t>
      </w:r>
      <w:r w:rsidR="00CC219F" w:rsidRPr="00112493">
        <w:rPr>
          <w:rFonts w:ascii="Arial Narrow" w:hAnsi="Arial Narrow"/>
          <w:b/>
        </w:rPr>
        <w:t xml:space="preserve"> του δημότη </w:t>
      </w:r>
      <w:r w:rsidR="00F9537E" w:rsidRPr="00112493">
        <w:rPr>
          <w:rFonts w:ascii="Arial Narrow" w:hAnsi="Arial Narrow"/>
          <w:b/>
        </w:rPr>
        <w:t xml:space="preserve">                                       </w:t>
      </w:r>
    </w:p>
    <w:p w:rsidR="00CC219F" w:rsidRPr="00FC3010" w:rsidRDefault="005158C1" w:rsidP="00112493">
      <w:pPr>
        <w:jc w:val="both"/>
        <w:rPr>
          <w:rFonts w:ascii="Arial Narrow" w:hAnsi="Arial Narrow"/>
        </w:rPr>
      </w:pPr>
      <w:r w:rsidRPr="00112493">
        <w:rPr>
          <w:rFonts w:ascii="Arial Narrow" w:hAnsi="Arial Narrow"/>
          <w:b/>
        </w:rPr>
        <w:t xml:space="preserve"> </w:t>
      </w:r>
      <w:r w:rsidR="00CC219F" w:rsidRPr="00112493">
        <w:rPr>
          <w:rFonts w:ascii="Arial Narrow" w:hAnsi="Arial Narrow"/>
          <w:b/>
        </w:rPr>
        <w:t>και της επιχείρησης</w:t>
      </w:r>
      <w:r w:rsidR="00F9537E" w:rsidRPr="00112493">
        <w:rPr>
          <w:rFonts w:ascii="Arial Narrow" w:hAnsi="Arial Narrow"/>
          <w:b/>
        </w:rPr>
        <w:t xml:space="preserve">                                                  </w:t>
      </w:r>
      <w:r w:rsidR="00FC3010">
        <w:rPr>
          <w:rFonts w:ascii="Arial Narrow" w:hAnsi="Arial Narrow"/>
          <w:b/>
        </w:rPr>
        <w:t xml:space="preserve">   </w:t>
      </w:r>
      <w:r w:rsidR="00112493" w:rsidRPr="00112493">
        <w:rPr>
          <w:rFonts w:ascii="Arial Narrow" w:hAnsi="Arial Narrow"/>
          <w:b/>
        </w:rPr>
        <w:t xml:space="preserve">    </w:t>
      </w:r>
      <w:r w:rsidR="00F9537E" w:rsidRPr="00112493">
        <w:rPr>
          <w:rFonts w:ascii="Arial Narrow" w:hAnsi="Arial Narrow"/>
          <w:b/>
        </w:rPr>
        <w:t xml:space="preserve">  </w:t>
      </w:r>
      <w:r w:rsidR="00BF6667" w:rsidRPr="00112493">
        <w:rPr>
          <w:rFonts w:ascii="Arial Narrow" w:hAnsi="Arial Narrow"/>
        </w:rPr>
        <w:t xml:space="preserve">  Αριθμός πρωτοκόλλου: </w:t>
      </w:r>
      <w:r w:rsidR="00327153" w:rsidRPr="00327153">
        <w:rPr>
          <w:rFonts w:ascii="Arial Narrow" w:hAnsi="Arial Narrow"/>
        </w:rPr>
        <w:t>******</w:t>
      </w:r>
      <w:r w:rsidR="00FC3010" w:rsidRPr="00FC3010">
        <w:rPr>
          <w:rFonts w:ascii="Arial Narrow" w:hAnsi="Arial Narrow"/>
        </w:rPr>
        <w:t>/09-06-2015</w:t>
      </w:r>
    </w:p>
    <w:p w:rsidR="00112493" w:rsidRPr="00E823C5" w:rsidRDefault="00112493" w:rsidP="00112493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Πλατεία Δημοκρατίας Ξάνθη</w:t>
      </w:r>
      <w:r w:rsidRPr="00E823C5">
        <w:rPr>
          <w:rFonts w:ascii="Arial Narrow" w:hAnsi="Arial Narrow"/>
          <w:b/>
        </w:rPr>
        <w:t xml:space="preserve">                                                   </w:t>
      </w:r>
    </w:p>
    <w:p w:rsidR="00112493" w:rsidRDefault="00112493" w:rsidP="00112493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ΔΗΜΑΡΧΙΑΚΟ ΜΕΓΑΡΟ ΞΑΝΘΗΣ</w:t>
      </w:r>
    </w:p>
    <w:p w:rsidR="00112493" w:rsidRPr="00FC3010" w:rsidRDefault="00112493" w:rsidP="00112493">
      <w:pPr>
        <w:jc w:val="both"/>
        <w:rPr>
          <w:rFonts w:ascii="Arial Narrow" w:hAnsi="Arial Narrow"/>
          <w:b/>
        </w:rPr>
      </w:pPr>
      <w:proofErr w:type="spellStart"/>
      <w:r>
        <w:rPr>
          <w:rFonts w:ascii="Arial Narrow" w:hAnsi="Arial Narrow"/>
          <w:b/>
        </w:rPr>
        <w:t>Τηλ</w:t>
      </w:r>
      <w:proofErr w:type="spellEnd"/>
      <w:r>
        <w:rPr>
          <w:rFonts w:ascii="Arial Narrow" w:hAnsi="Arial Narrow"/>
          <w:b/>
        </w:rPr>
        <w:t>. 25413 50800</w:t>
      </w:r>
    </w:p>
    <w:p w:rsidR="00D656E0" w:rsidRPr="00327153" w:rsidRDefault="00112493" w:rsidP="00112493">
      <w:pPr>
        <w:jc w:val="both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b/>
        </w:rPr>
        <w:t xml:space="preserve"> </w:t>
      </w:r>
      <w:proofErr w:type="gramStart"/>
      <w:r>
        <w:rPr>
          <w:rFonts w:ascii="Arial Narrow" w:hAnsi="Arial Narrow"/>
          <w:b/>
          <w:lang w:val="en-US"/>
        </w:rPr>
        <w:t>mail</w:t>
      </w:r>
      <w:proofErr w:type="gramEnd"/>
      <w:r w:rsidRPr="00327153">
        <w:rPr>
          <w:rFonts w:ascii="Arial Narrow" w:hAnsi="Arial Narrow"/>
          <w:b/>
          <w:lang w:val="en-US"/>
        </w:rPr>
        <w:t xml:space="preserve">. </w:t>
      </w:r>
      <w:r>
        <w:rPr>
          <w:rFonts w:ascii="Arial Narrow" w:hAnsi="Arial Narrow"/>
          <w:b/>
          <w:lang w:val="en-US"/>
        </w:rPr>
        <w:t>symparastatis</w:t>
      </w:r>
      <w:r w:rsidRPr="00327153">
        <w:rPr>
          <w:rFonts w:ascii="Arial Narrow" w:hAnsi="Arial Narrow"/>
          <w:b/>
          <w:lang w:val="en-US"/>
        </w:rPr>
        <w:t>@</w:t>
      </w:r>
      <w:r w:rsidR="00D830E0">
        <w:rPr>
          <w:rFonts w:ascii="Arial Narrow" w:hAnsi="Arial Narrow"/>
          <w:b/>
          <w:lang w:val="en-US"/>
        </w:rPr>
        <w:t>cityofxanthi</w:t>
      </w:r>
      <w:r w:rsidR="00D830E0" w:rsidRPr="00327153">
        <w:rPr>
          <w:rFonts w:ascii="Arial Narrow" w:hAnsi="Arial Narrow"/>
          <w:b/>
          <w:lang w:val="en-US"/>
        </w:rPr>
        <w:t>.</w:t>
      </w:r>
      <w:r w:rsidR="00D830E0">
        <w:rPr>
          <w:rFonts w:ascii="Arial Narrow" w:hAnsi="Arial Narrow"/>
          <w:b/>
          <w:lang w:val="en-US"/>
        </w:rPr>
        <w:t>gr</w:t>
      </w:r>
      <w:r w:rsidR="00F9537E" w:rsidRPr="00327153">
        <w:rPr>
          <w:rFonts w:ascii="Arial Narrow" w:hAnsi="Arial Narrow"/>
          <w:b/>
          <w:sz w:val="24"/>
          <w:szCs w:val="24"/>
          <w:lang w:val="en-US"/>
        </w:rPr>
        <w:t xml:space="preserve">                          </w:t>
      </w:r>
      <w:r w:rsidR="00B150E5" w:rsidRPr="00327153">
        <w:rPr>
          <w:rFonts w:ascii="Arial Narrow" w:hAnsi="Arial Narrow"/>
          <w:b/>
          <w:sz w:val="24"/>
          <w:szCs w:val="24"/>
          <w:lang w:val="en-US"/>
        </w:rPr>
        <w:t xml:space="preserve">    </w:t>
      </w:r>
      <w:r w:rsidR="005158C1" w:rsidRPr="00327153">
        <w:rPr>
          <w:rFonts w:ascii="Arial Narrow" w:hAnsi="Arial Narrow"/>
          <w:b/>
          <w:sz w:val="24"/>
          <w:szCs w:val="24"/>
          <w:lang w:val="en-US"/>
        </w:rPr>
        <w:t xml:space="preserve"> </w:t>
      </w:r>
      <w:r w:rsidR="00BF6667">
        <w:rPr>
          <w:rFonts w:ascii="Arial Narrow" w:hAnsi="Arial Narrow"/>
          <w:sz w:val="24"/>
          <w:szCs w:val="24"/>
        </w:rPr>
        <w:t>Ξάνθη</w:t>
      </w:r>
      <w:r w:rsidR="00FF774F" w:rsidRPr="00327153">
        <w:rPr>
          <w:rFonts w:ascii="Arial Narrow" w:hAnsi="Arial Narrow"/>
          <w:sz w:val="24"/>
          <w:szCs w:val="24"/>
          <w:lang w:val="en-US"/>
        </w:rPr>
        <w:t xml:space="preserve">, </w:t>
      </w:r>
      <w:r w:rsidR="00FC3010" w:rsidRPr="00327153">
        <w:rPr>
          <w:rFonts w:ascii="Arial Narrow" w:hAnsi="Arial Narrow"/>
          <w:sz w:val="24"/>
          <w:szCs w:val="24"/>
          <w:lang w:val="en-US"/>
        </w:rPr>
        <w:t>09/06/2015</w:t>
      </w:r>
    </w:p>
    <w:p w:rsidR="00CC219F" w:rsidRPr="00327153" w:rsidRDefault="00CC219F" w:rsidP="00F30256">
      <w:pPr>
        <w:spacing w:line="360" w:lineRule="auto"/>
        <w:jc w:val="both"/>
        <w:rPr>
          <w:rFonts w:ascii="Arial Narrow" w:hAnsi="Arial Narrow"/>
          <w:lang w:val="en-US"/>
        </w:rPr>
      </w:pPr>
    </w:p>
    <w:p w:rsidR="00CC219F" w:rsidRPr="00327153" w:rsidRDefault="00CC219F" w:rsidP="00F30256">
      <w:pPr>
        <w:spacing w:line="360" w:lineRule="auto"/>
        <w:jc w:val="both"/>
        <w:rPr>
          <w:rFonts w:ascii="Arial Narrow" w:hAnsi="Arial Narrow"/>
          <w:lang w:val="en-US"/>
        </w:rPr>
      </w:pPr>
      <w:r w:rsidRPr="00327153">
        <w:rPr>
          <w:rFonts w:ascii="Arial Narrow" w:hAnsi="Arial Narrow"/>
          <w:lang w:val="en-US"/>
        </w:rPr>
        <w:t xml:space="preserve"> </w:t>
      </w:r>
    </w:p>
    <w:p w:rsidR="00CC219F" w:rsidRDefault="00CC219F" w:rsidP="00F30256">
      <w:pPr>
        <w:spacing w:line="360" w:lineRule="auto"/>
        <w:jc w:val="both"/>
        <w:rPr>
          <w:rFonts w:ascii="Arial Narrow" w:hAnsi="Arial Narrow"/>
        </w:rPr>
      </w:pPr>
      <w:r w:rsidRPr="00327153">
        <w:rPr>
          <w:rFonts w:ascii="Arial Narrow" w:hAnsi="Arial Narrow"/>
        </w:rPr>
        <w:t xml:space="preserve">                     </w:t>
      </w:r>
      <w:r w:rsidR="00BF6667">
        <w:rPr>
          <w:rFonts w:ascii="Arial Narrow" w:hAnsi="Arial Narrow"/>
        </w:rPr>
        <w:t xml:space="preserve">ΔΙΑΜΕΣΟΛΑΒΗΣΗ </w:t>
      </w:r>
      <w:r w:rsidR="00D46362" w:rsidRPr="00FC3010">
        <w:rPr>
          <w:rFonts w:ascii="Arial Narrow" w:hAnsi="Arial Narrow"/>
        </w:rPr>
        <w:t xml:space="preserve">  </w:t>
      </w:r>
      <w:r w:rsidR="00327153" w:rsidRPr="00327153">
        <w:rPr>
          <w:rFonts w:ascii="Arial Narrow" w:hAnsi="Arial Narrow"/>
        </w:rPr>
        <w:t>8</w:t>
      </w:r>
      <w:r w:rsidR="00FC3010" w:rsidRPr="00FC3010">
        <w:rPr>
          <w:rFonts w:ascii="Arial Narrow" w:hAnsi="Arial Narrow"/>
        </w:rPr>
        <w:t>/02-06-2015</w:t>
      </w:r>
      <w:r w:rsidR="00D46362" w:rsidRPr="00FC3010">
        <w:rPr>
          <w:rFonts w:ascii="Arial Narrow" w:hAnsi="Arial Narrow"/>
        </w:rPr>
        <w:t xml:space="preserve"> </w:t>
      </w:r>
      <w:r w:rsidRPr="00D656E0">
        <w:rPr>
          <w:rFonts w:ascii="Arial Narrow" w:hAnsi="Arial Narrow"/>
        </w:rPr>
        <w:t>(Άρθρο 77 παρ. 3 Ν.3852/2010)</w:t>
      </w:r>
    </w:p>
    <w:p w:rsidR="00DB7986" w:rsidRPr="00FC3010" w:rsidRDefault="00DB7986" w:rsidP="00F30256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ΠΡΟΣ</w:t>
      </w:r>
      <w:r w:rsidR="00FC3010" w:rsidRPr="00FC3010">
        <w:rPr>
          <w:rFonts w:ascii="Arial Narrow" w:hAnsi="Arial Narrow"/>
        </w:rPr>
        <w:t xml:space="preserve"> </w:t>
      </w:r>
      <w:r w:rsidR="00327153" w:rsidRPr="00327153">
        <w:rPr>
          <w:rFonts w:ascii="Arial Narrow" w:hAnsi="Arial Narrow"/>
        </w:rPr>
        <w:t>**********</w:t>
      </w:r>
      <w:r w:rsidR="00327153">
        <w:rPr>
          <w:rFonts w:ascii="Arial Narrow" w:hAnsi="Arial Narrow"/>
        </w:rPr>
        <w:t xml:space="preserve">ΚΑΤΟΙΚΟ ΞΑΝΘΗ </w:t>
      </w:r>
      <w:r w:rsidR="00327153" w:rsidRPr="00327153">
        <w:rPr>
          <w:rFonts w:ascii="Arial Narrow" w:hAnsi="Arial Narrow"/>
        </w:rPr>
        <w:t>(********</w:t>
      </w:r>
      <w:r w:rsidR="00327153">
        <w:rPr>
          <w:rFonts w:ascii="Arial Narrow" w:hAnsi="Arial Narrow"/>
        </w:rPr>
        <w:t xml:space="preserve"> ΑΡ. </w:t>
      </w:r>
      <w:r w:rsidR="00327153">
        <w:rPr>
          <w:rFonts w:ascii="Arial Narrow" w:hAnsi="Arial Narrow"/>
          <w:lang w:val="en-US"/>
        </w:rPr>
        <w:t>*****</w:t>
      </w:r>
      <w:r w:rsidR="00FC3010">
        <w:rPr>
          <w:rFonts w:ascii="Arial Narrow" w:hAnsi="Arial Narrow"/>
        </w:rPr>
        <w:t>)</w:t>
      </w:r>
    </w:p>
    <w:p w:rsidR="001B3486" w:rsidRDefault="00CC219F" w:rsidP="00D46362">
      <w:pPr>
        <w:pStyle w:val="a3"/>
        <w:spacing w:line="360" w:lineRule="auto"/>
        <w:jc w:val="both"/>
        <w:rPr>
          <w:rFonts w:ascii="Arial Narrow" w:hAnsi="Arial Narrow"/>
        </w:rPr>
      </w:pPr>
      <w:r w:rsidRPr="00D656E0">
        <w:rPr>
          <w:rFonts w:ascii="Arial Narrow" w:hAnsi="Arial Narrow"/>
        </w:rPr>
        <w:t xml:space="preserve">K οινοποίηση </w:t>
      </w:r>
    </w:p>
    <w:p w:rsidR="00FC3010" w:rsidRDefault="00FC3010" w:rsidP="00D46362">
      <w:pPr>
        <w:pStyle w:val="a3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1)ΤΜΗΜΑ ΚΑΘΑΡΙΟΤΗΤΑΣ ΞΑΝΘΗΣ </w:t>
      </w:r>
    </w:p>
    <w:p w:rsidR="00FC3010" w:rsidRPr="00FC3010" w:rsidRDefault="00FC3010" w:rsidP="00D46362">
      <w:pPr>
        <w:pStyle w:val="a3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2)ΑΣΤΥΝΟΜΙΚΗ ΔΙΕΥΘΥΝΣΗ ΞΑΝΘΗΣ</w:t>
      </w:r>
    </w:p>
    <w:p w:rsidR="00B150E5" w:rsidRPr="00B150E5" w:rsidRDefault="00B150E5" w:rsidP="00F9537E">
      <w:pPr>
        <w:pStyle w:val="a3"/>
        <w:spacing w:line="360" w:lineRule="auto"/>
        <w:jc w:val="both"/>
        <w:rPr>
          <w:rFonts w:ascii="Arial Narrow" w:hAnsi="Arial Narrow"/>
        </w:rPr>
      </w:pPr>
    </w:p>
    <w:p w:rsidR="00DB7986" w:rsidRPr="00043112" w:rsidRDefault="00DB7986" w:rsidP="00917358">
      <w:pPr>
        <w:spacing w:line="360" w:lineRule="auto"/>
        <w:ind w:left="360"/>
        <w:jc w:val="both"/>
        <w:rPr>
          <w:rFonts w:ascii="Arial Narrow" w:hAnsi="Arial Narrow"/>
        </w:rPr>
      </w:pPr>
    </w:p>
    <w:p w:rsidR="00BC2622" w:rsidRDefault="00D656E0" w:rsidP="00F30256">
      <w:pPr>
        <w:spacing w:line="360" w:lineRule="auto"/>
        <w:jc w:val="both"/>
        <w:rPr>
          <w:rFonts w:ascii="Arial Narrow" w:hAnsi="Arial Narrow"/>
        </w:rPr>
      </w:pPr>
      <w:r w:rsidRPr="00BC2622">
        <w:rPr>
          <w:rFonts w:ascii="Arial Narrow" w:hAnsi="Arial Narrow"/>
          <w:b/>
        </w:rPr>
        <w:t>Ι. Η καταγγελία</w:t>
      </w:r>
      <w:r w:rsidRPr="00D656E0">
        <w:rPr>
          <w:rFonts w:ascii="Arial Narrow" w:hAnsi="Arial Narrow"/>
        </w:rPr>
        <w:t xml:space="preserve"> </w:t>
      </w:r>
    </w:p>
    <w:p w:rsidR="006F04AC" w:rsidRDefault="00706A04" w:rsidP="00F30256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1. Η</w:t>
      </w:r>
      <w:r w:rsidR="00D656E0" w:rsidRPr="00D656E0">
        <w:rPr>
          <w:rFonts w:ascii="Arial Narrow" w:hAnsi="Arial Narrow"/>
        </w:rPr>
        <w:t xml:space="preserve"> Συμπαραστάτης του Δημότη και της Επιχείρησης δέχθηκε</w:t>
      </w:r>
      <w:r w:rsidR="00C57B1C">
        <w:rPr>
          <w:rFonts w:ascii="Arial Narrow" w:hAnsi="Arial Narrow"/>
        </w:rPr>
        <w:t xml:space="preserve"> </w:t>
      </w:r>
      <w:r w:rsidR="00FC3010">
        <w:rPr>
          <w:rFonts w:ascii="Arial Narrow" w:hAnsi="Arial Narrow"/>
          <w:lang w:val="en-US"/>
        </w:rPr>
        <w:t>MAIL</w:t>
      </w:r>
      <w:r w:rsidR="00FC3010" w:rsidRPr="00FC3010">
        <w:rPr>
          <w:rFonts w:ascii="Arial Narrow" w:hAnsi="Arial Narrow"/>
        </w:rPr>
        <w:t xml:space="preserve"> </w:t>
      </w:r>
      <w:r w:rsidR="00FC3010">
        <w:rPr>
          <w:rFonts w:ascii="Arial Narrow" w:hAnsi="Arial Narrow"/>
        </w:rPr>
        <w:t xml:space="preserve"> 02/06/2015  κατόπιν αυτού επ</w:t>
      </w:r>
      <w:r w:rsidR="00FC3010">
        <w:rPr>
          <w:rFonts w:ascii="Arial Narrow" w:hAnsi="Arial Narrow"/>
        </w:rPr>
        <w:t>α</w:t>
      </w:r>
      <w:r w:rsidR="00FC3010">
        <w:rPr>
          <w:rFonts w:ascii="Arial Narrow" w:hAnsi="Arial Narrow"/>
        </w:rPr>
        <w:t>κολούθησε ηλεκτρονική επικοινωνία με τον καταγγέλλοντα και εν τέλει ο δημότης ζήτησε την πρωτ</w:t>
      </w:r>
      <w:r w:rsidR="00FC3010">
        <w:rPr>
          <w:rFonts w:ascii="Arial Narrow" w:hAnsi="Arial Narrow"/>
        </w:rPr>
        <w:t>ο</w:t>
      </w:r>
      <w:r w:rsidR="00FC3010">
        <w:rPr>
          <w:rFonts w:ascii="Arial Narrow" w:hAnsi="Arial Narrow"/>
        </w:rPr>
        <w:t xml:space="preserve">κόλληση της ηλεκτρονικής επιστολής του με αποτέλεσμα </w:t>
      </w:r>
      <w:r w:rsidR="00D37763">
        <w:rPr>
          <w:rFonts w:ascii="Arial Narrow" w:hAnsi="Arial Narrow"/>
        </w:rPr>
        <w:t xml:space="preserve">το </w:t>
      </w:r>
      <w:r w:rsidR="00D37763">
        <w:rPr>
          <w:rFonts w:ascii="Arial Narrow" w:hAnsi="Arial Narrow"/>
          <w:lang w:val="en-US"/>
        </w:rPr>
        <w:t>mail</w:t>
      </w:r>
      <w:r w:rsidR="00D37763">
        <w:rPr>
          <w:rFonts w:ascii="Arial Narrow" w:hAnsi="Arial Narrow"/>
        </w:rPr>
        <w:t xml:space="preserve"> να θεωρηθεί ηλεκτρονική υποβολή καταγγελίας η οποία έλαβε τον </w:t>
      </w:r>
      <w:r w:rsidR="00C57B1C">
        <w:rPr>
          <w:rFonts w:ascii="Arial Narrow" w:hAnsi="Arial Narrow"/>
        </w:rPr>
        <w:t xml:space="preserve">υπ' αρ. </w:t>
      </w:r>
      <w:r w:rsidR="00FC3010">
        <w:rPr>
          <w:rFonts w:ascii="Arial Narrow" w:hAnsi="Arial Narrow"/>
        </w:rPr>
        <w:t xml:space="preserve">8/02-06-2015 </w:t>
      </w:r>
      <w:r w:rsidR="00D46362" w:rsidRPr="00D46362">
        <w:rPr>
          <w:rFonts w:ascii="Arial Narrow" w:hAnsi="Arial Narrow"/>
        </w:rPr>
        <w:t xml:space="preserve"> </w:t>
      </w:r>
      <w:r w:rsidR="00D37763">
        <w:rPr>
          <w:rFonts w:ascii="Arial Narrow" w:hAnsi="Arial Narrow"/>
        </w:rPr>
        <w:t>στο μητρώο καταγγελιών</w:t>
      </w:r>
    </w:p>
    <w:p w:rsidR="00FA2E4A" w:rsidRDefault="00D37763" w:rsidP="00F30256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2. Ο καταγγέλλων αν</w:t>
      </w:r>
      <w:r w:rsidR="00327153">
        <w:rPr>
          <w:rFonts w:ascii="Arial Narrow" w:hAnsi="Arial Narrow"/>
        </w:rPr>
        <w:t xml:space="preserve">έφερε ότι επί της οδού </w:t>
      </w:r>
      <w:r w:rsidR="00327153" w:rsidRPr="00327153">
        <w:rPr>
          <w:rFonts w:ascii="Arial Narrow" w:hAnsi="Arial Narrow"/>
        </w:rPr>
        <w:t>**********</w:t>
      </w:r>
      <w:r w:rsidR="00327153">
        <w:rPr>
          <w:rFonts w:ascii="Arial Narrow" w:hAnsi="Arial Narrow"/>
        </w:rPr>
        <w:t xml:space="preserve"> αρ. </w:t>
      </w:r>
      <w:r w:rsidR="00327153" w:rsidRPr="00327153">
        <w:rPr>
          <w:rFonts w:ascii="Arial Narrow" w:hAnsi="Arial Narrow"/>
        </w:rPr>
        <w:t>*******</w:t>
      </w:r>
      <w:r>
        <w:rPr>
          <w:rFonts w:ascii="Arial Narrow" w:hAnsi="Arial Narrow"/>
        </w:rPr>
        <w:t xml:space="preserve"> στην Ξάνθη υπήρχε εγκαταλελειμμένη μοτοσυκλέτα για την οποία ενώ είχε επικοινωνήσει με το Τμήμα Καθαριότητας και Ανακύκλωσης, α</w:t>
      </w:r>
      <w:r>
        <w:rPr>
          <w:rFonts w:ascii="Arial Narrow" w:hAnsi="Arial Narrow"/>
        </w:rPr>
        <w:t>ρ</w:t>
      </w:r>
      <w:r>
        <w:rPr>
          <w:rFonts w:ascii="Arial Narrow" w:hAnsi="Arial Narrow"/>
        </w:rPr>
        <w:t>μόδιο τμήμα, του Δήμου Ξάνθης, κανένα ενδιαφέρον δεν επιδείχθηκε με αποτέλεσμα να προσφύγει για το λόγο αυτό στο Γραφείο του Συμπαραστάτη του Δημότη και της Επιχείρησης του Δήμου Ξάνθης.</w:t>
      </w:r>
    </w:p>
    <w:p w:rsidR="00044A85" w:rsidRDefault="00635E61" w:rsidP="00F30256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 </w:t>
      </w:r>
      <w:r w:rsidR="00FA2E4A">
        <w:rPr>
          <w:rFonts w:ascii="Arial Narrow" w:hAnsi="Arial Narrow"/>
        </w:rPr>
        <w:t xml:space="preserve"> </w:t>
      </w:r>
      <w:r w:rsidR="00706A04">
        <w:rPr>
          <w:rFonts w:ascii="Arial Narrow" w:hAnsi="Arial Narrow"/>
        </w:rPr>
        <w:t xml:space="preserve"> </w:t>
      </w:r>
    </w:p>
    <w:p w:rsidR="006F04AC" w:rsidRDefault="00D656E0" w:rsidP="00F30256">
      <w:pPr>
        <w:spacing w:line="360" w:lineRule="auto"/>
        <w:jc w:val="both"/>
        <w:rPr>
          <w:rFonts w:ascii="Arial Narrow" w:hAnsi="Arial Narrow"/>
        </w:rPr>
      </w:pPr>
      <w:r w:rsidRPr="006F04AC">
        <w:rPr>
          <w:rFonts w:ascii="Arial Narrow" w:hAnsi="Arial Narrow"/>
          <w:b/>
        </w:rPr>
        <w:t>ΙΙ. Η αρμοδιότητα του Συμπαραστάτη του Δημότη και της Επιχείρησης</w:t>
      </w:r>
      <w:r w:rsidRPr="00D656E0">
        <w:rPr>
          <w:rFonts w:ascii="Arial Narrow" w:hAnsi="Arial Narrow"/>
        </w:rPr>
        <w:t xml:space="preserve"> </w:t>
      </w:r>
    </w:p>
    <w:p w:rsidR="006F04AC" w:rsidRDefault="006F04AC" w:rsidP="00F30256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3</w:t>
      </w:r>
      <w:r w:rsidR="00D656E0" w:rsidRPr="00D656E0">
        <w:rPr>
          <w:rFonts w:ascii="Arial Narrow" w:hAnsi="Arial Narrow"/>
        </w:rPr>
        <w:t>. Σύμφωνα με το άρθρο 77 παρ. 3 του Ν.3852/2010, ο Συμπαραστάτης του Δημότη και της Επιχείρ</w:t>
      </w:r>
      <w:r w:rsidR="00D656E0" w:rsidRPr="00D656E0">
        <w:rPr>
          <w:rFonts w:ascii="Arial Narrow" w:hAnsi="Arial Narrow"/>
        </w:rPr>
        <w:t>η</w:t>
      </w:r>
      <w:r w:rsidR="00D656E0" w:rsidRPr="00D656E0">
        <w:rPr>
          <w:rFonts w:ascii="Arial Narrow" w:hAnsi="Arial Narrow"/>
        </w:rPr>
        <w:t>σης δέχεται καταγγελίες άμεσα θιγόμενων πολιτών</w:t>
      </w:r>
      <w:r>
        <w:rPr>
          <w:rFonts w:ascii="Arial Narrow" w:hAnsi="Arial Narrow"/>
        </w:rPr>
        <w:t xml:space="preserve"> ή επιχειρήσεων</w:t>
      </w:r>
      <w:r w:rsidR="00D656E0" w:rsidRPr="00D656E0">
        <w:rPr>
          <w:rFonts w:ascii="Arial Narrow" w:hAnsi="Arial Narrow"/>
        </w:rPr>
        <w:t xml:space="preserve"> για κακοδιοίκηση από τις υπηρεσ</w:t>
      </w:r>
      <w:r w:rsidR="00D656E0" w:rsidRPr="00D656E0">
        <w:rPr>
          <w:rFonts w:ascii="Arial Narrow" w:hAnsi="Arial Narrow"/>
        </w:rPr>
        <w:t>ί</w:t>
      </w:r>
      <w:r w:rsidR="00D656E0" w:rsidRPr="00D656E0">
        <w:rPr>
          <w:rFonts w:ascii="Arial Narrow" w:hAnsi="Arial Narrow"/>
        </w:rPr>
        <w:t>ες, τα νομικά πρόσωπα και τις επιχειρήσεις του Δήμου και διαμεσολαβεί για την επίλυση των σχετικών προβλημάτων, ενώ είναι υποχρεωμένος να απαντά εγγράφως ή ηλεκτρονικά εντός τριάντα (30) ημερών στους ενδιαφερομένους. Με την παρούσα εκπληρώνεται εμπρόθεσμα η εν λόγω υποχρέωση απάντ</w:t>
      </w:r>
      <w:r w:rsidR="00D656E0" w:rsidRPr="00D656E0">
        <w:rPr>
          <w:rFonts w:ascii="Arial Narrow" w:hAnsi="Arial Narrow"/>
        </w:rPr>
        <w:t>η</w:t>
      </w:r>
      <w:r w:rsidR="00D656E0" w:rsidRPr="00D656E0">
        <w:rPr>
          <w:rFonts w:ascii="Arial Narrow" w:hAnsi="Arial Narrow"/>
        </w:rPr>
        <w:t>σης.</w:t>
      </w:r>
    </w:p>
    <w:p w:rsidR="006F04AC" w:rsidRPr="00D46362" w:rsidRDefault="006F04AC" w:rsidP="00D46362">
      <w:pPr>
        <w:spacing w:line="360" w:lineRule="auto"/>
        <w:jc w:val="both"/>
        <w:rPr>
          <w:rFonts w:ascii="Arial Narrow" w:hAnsi="Arial Narrow"/>
        </w:rPr>
      </w:pPr>
      <w:r w:rsidRPr="00D46362">
        <w:rPr>
          <w:rFonts w:ascii="Arial Narrow" w:hAnsi="Arial Narrow"/>
        </w:rPr>
        <w:t>4</w:t>
      </w:r>
      <w:r w:rsidR="00D656E0" w:rsidRPr="00D46362">
        <w:rPr>
          <w:rFonts w:ascii="Arial Narrow" w:hAnsi="Arial Narrow"/>
        </w:rPr>
        <w:t>. Στη συγκεκριμένη υπό κρί</w:t>
      </w:r>
      <w:r w:rsidR="00F30256" w:rsidRPr="00D46362">
        <w:rPr>
          <w:rFonts w:ascii="Arial Narrow" w:hAnsi="Arial Narrow"/>
        </w:rPr>
        <w:t>ση υπόθεση</w:t>
      </w:r>
      <w:r w:rsidR="00D656E0" w:rsidRPr="00D46362">
        <w:rPr>
          <w:rFonts w:ascii="Arial Narrow" w:hAnsi="Arial Narrow"/>
        </w:rPr>
        <w:t xml:space="preserve">, η </w:t>
      </w:r>
      <w:r w:rsidRPr="00D46362">
        <w:rPr>
          <w:rFonts w:ascii="Arial Narrow" w:hAnsi="Arial Narrow"/>
        </w:rPr>
        <w:t>κ</w:t>
      </w:r>
      <w:r w:rsidR="00D37763">
        <w:rPr>
          <w:rFonts w:ascii="Arial Narrow" w:hAnsi="Arial Narrow"/>
        </w:rPr>
        <w:t>αταγγελία αφορά αρμοδιότητα του τμήματος καθαριότ</w:t>
      </w:r>
      <w:r w:rsidR="00D37763">
        <w:rPr>
          <w:rFonts w:ascii="Arial Narrow" w:hAnsi="Arial Narrow"/>
        </w:rPr>
        <w:t>η</w:t>
      </w:r>
      <w:r w:rsidR="00D37763">
        <w:rPr>
          <w:rFonts w:ascii="Arial Narrow" w:hAnsi="Arial Narrow"/>
        </w:rPr>
        <w:t xml:space="preserve">τας </w:t>
      </w:r>
      <w:r w:rsidR="007A0597" w:rsidRPr="00D46362">
        <w:rPr>
          <w:rFonts w:ascii="Arial Narrow" w:hAnsi="Arial Narrow"/>
        </w:rPr>
        <w:t>και</w:t>
      </w:r>
      <w:r w:rsidR="00D656E0" w:rsidRPr="00D46362">
        <w:rPr>
          <w:rFonts w:ascii="Arial Narrow" w:hAnsi="Arial Narrow"/>
        </w:rPr>
        <w:t xml:space="preserve"> επομένως ο Συμπαραστάτης του Δημότη και της Επιχείρησης είναι αρμόδιος να ασκήσει την διαμεσολαβητική του παρέμβαση. </w:t>
      </w:r>
    </w:p>
    <w:p w:rsidR="00D46362" w:rsidRDefault="00D46362" w:rsidP="00F30256">
      <w:pPr>
        <w:spacing w:line="360" w:lineRule="auto"/>
        <w:jc w:val="both"/>
        <w:rPr>
          <w:rFonts w:ascii="Arial Narrow" w:hAnsi="Arial Narrow"/>
          <w:b/>
        </w:rPr>
      </w:pPr>
    </w:p>
    <w:p w:rsidR="006F04AC" w:rsidRPr="003F0B9A" w:rsidRDefault="00D37763" w:rsidP="003F0B9A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  <w:lang w:val="en-US"/>
        </w:rPr>
        <w:t>III</w:t>
      </w:r>
      <w:r w:rsidR="0080659C" w:rsidRPr="0080659C">
        <w:rPr>
          <w:rFonts w:ascii="Arial Narrow" w:hAnsi="Arial Narrow"/>
          <w:b/>
        </w:rPr>
        <w:t>.</w:t>
      </w:r>
      <w:r w:rsidR="0080659C">
        <w:rPr>
          <w:rFonts w:ascii="Arial Narrow" w:hAnsi="Arial Narrow"/>
          <w:b/>
        </w:rPr>
        <w:t xml:space="preserve"> </w:t>
      </w:r>
      <w:r w:rsidR="00D656E0" w:rsidRPr="006F04AC">
        <w:rPr>
          <w:rFonts w:ascii="Arial Narrow" w:hAnsi="Arial Narrow"/>
          <w:b/>
        </w:rPr>
        <w:t>Διαμεσολάβηση για την επίλυση του προβλήματος</w:t>
      </w:r>
    </w:p>
    <w:p w:rsidR="00D37763" w:rsidRDefault="00D37763" w:rsidP="00D656E0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Το Γραφείο του ΣτΔ ενημέρωσε εγγράφως κατ’ αρχήν την Ασφάλεια Ξάνθης και το Τμήμα Καθαριότ</w:t>
      </w:r>
      <w:r>
        <w:rPr>
          <w:rFonts w:ascii="Arial Narrow" w:hAnsi="Arial Narrow"/>
        </w:rPr>
        <w:t>η</w:t>
      </w:r>
      <w:r>
        <w:rPr>
          <w:rFonts w:ascii="Arial Narrow" w:hAnsi="Arial Narrow"/>
        </w:rPr>
        <w:t>τας του Δήμου Ξάνθης για το λόγο ότι,: εάν η δίκυκλη μοτοσυκλέτα δεν είχε κλαπεί μετά από έλεγχο στον οποίο θα προέβαινε η Ασφάλεια Ξάνθης, αρμόδιος φορέας για την περισυλλογή της ήταν το τμ</w:t>
      </w:r>
      <w:r>
        <w:rPr>
          <w:rFonts w:ascii="Arial Narrow" w:hAnsi="Arial Narrow"/>
        </w:rPr>
        <w:t>ή</w:t>
      </w:r>
      <w:r>
        <w:rPr>
          <w:rFonts w:ascii="Arial Narrow" w:hAnsi="Arial Narrow"/>
        </w:rPr>
        <w:t>μα καθαριότητας το Δήμου Ξάνθης.</w:t>
      </w:r>
    </w:p>
    <w:p w:rsidR="00777C69" w:rsidRDefault="00777C69" w:rsidP="00D656E0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Οι ανωτέρω ενέργειες πραγματοποιήθηκαν νόμιμα και στις 09-06-2015  η εγκαταλελειμμένη μοτοσ</w:t>
      </w:r>
      <w:r>
        <w:rPr>
          <w:rFonts w:ascii="Arial Narrow" w:hAnsi="Arial Narrow"/>
        </w:rPr>
        <w:t>υ</w:t>
      </w:r>
      <w:r>
        <w:rPr>
          <w:rFonts w:ascii="Arial Narrow" w:hAnsi="Arial Narrow"/>
        </w:rPr>
        <w:t>κλέτα περισυλλέγη από το ση</w:t>
      </w:r>
      <w:r w:rsidR="00327153">
        <w:rPr>
          <w:rFonts w:ascii="Arial Narrow" w:hAnsi="Arial Narrow"/>
        </w:rPr>
        <w:t xml:space="preserve">μείο επί της οδού </w:t>
      </w:r>
      <w:r w:rsidR="00327153" w:rsidRPr="00327153">
        <w:rPr>
          <w:rFonts w:ascii="Arial Narrow" w:hAnsi="Arial Narrow"/>
        </w:rPr>
        <w:t>***********</w:t>
      </w:r>
      <w:r w:rsidR="00327153">
        <w:rPr>
          <w:rFonts w:ascii="Arial Narrow" w:hAnsi="Arial Narrow"/>
        </w:rPr>
        <w:t xml:space="preserve"> αρ. </w:t>
      </w:r>
      <w:r w:rsidR="00327153">
        <w:rPr>
          <w:rFonts w:ascii="Arial Narrow" w:hAnsi="Arial Narrow"/>
          <w:lang w:val="en-US"/>
        </w:rPr>
        <w:t>*******</w:t>
      </w:r>
      <w:r>
        <w:rPr>
          <w:rFonts w:ascii="Arial Narrow" w:hAnsi="Arial Narrow"/>
        </w:rPr>
        <w:t xml:space="preserve"> στην Ξάνθη.</w:t>
      </w:r>
    </w:p>
    <w:p w:rsidR="004106C1" w:rsidRDefault="00777C69" w:rsidP="00D656E0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Το γραφείο του ΣτΔ επιβεβαίωσε το πραγματικό γεγονός της περισυλλογής και με </w:t>
      </w:r>
      <w:r>
        <w:rPr>
          <w:rFonts w:ascii="Arial Narrow" w:hAnsi="Arial Narrow"/>
          <w:lang w:val="en-US"/>
        </w:rPr>
        <w:t>mail</w:t>
      </w:r>
      <w:r>
        <w:rPr>
          <w:rFonts w:ascii="Arial Narrow" w:hAnsi="Arial Narrow"/>
        </w:rPr>
        <w:t xml:space="preserve"> του καταγγέ</w:t>
      </w:r>
      <w:r>
        <w:rPr>
          <w:rFonts w:ascii="Arial Narrow" w:hAnsi="Arial Narrow"/>
        </w:rPr>
        <w:t>λ</w:t>
      </w:r>
      <w:r>
        <w:rPr>
          <w:rFonts w:ascii="Arial Narrow" w:hAnsi="Arial Narrow"/>
        </w:rPr>
        <w:t>λοντος δημότη, το οποίο απέστειλε αυτός στην υπηρεσία μας, δηλώνοντας ταυτόχρονα την ικανοποί</w:t>
      </w:r>
      <w:r>
        <w:rPr>
          <w:rFonts w:ascii="Arial Narrow" w:hAnsi="Arial Narrow"/>
        </w:rPr>
        <w:t>η</w:t>
      </w:r>
      <w:r>
        <w:rPr>
          <w:rFonts w:ascii="Arial Narrow" w:hAnsi="Arial Narrow"/>
        </w:rPr>
        <w:t>σή του για την αμεσότητα των ενεργειών.</w:t>
      </w:r>
      <w:r w:rsidR="00D37763">
        <w:rPr>
          <w:rFonts w:ascii="Arial Narrow" w:hAnsi="Arial Narrow"/>
        </w:rPr>
        <w:t xml:space="preserve"> </w:t>
      </w:r>
    </w:p>
    <w:p w:rsidR="00FC4A09" w:rsidRDefault="00EF16C5" w:rsidP="00D656E0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  <w:r w:rsidR="00FC4A09">
        <w:rPr>
          <w:rFonts w:ascii="Arial Narrow" w:hAnsi="Arial Narrow"/>
        </w:rPr>
        <w:t>Ξάνθη</w:t>
      </w:r>
      <w:r w:rsidR="00D656E0" w:rsidRPr="00D656E0">
        <w:rPr>
          <w:rFonts w:ascii="Arial Narrow" w:hAnsi="Arial Narrow"/>
        </w:rPr>
        <w:t xml:space="preserve">, </w:t>
      </w:r>
      <w:r w:rsidR="00777C69">
        <w:rPr>
          <w:rFonts w:ascii="Arial Narrow" w:hAnsi="Arial Narrow"/>
        </w:rPr>
        <w:t xml:space="preserve"> 09 Ιουνίου 2015</w:t>
      </w:r>
    </w:p>
    <w:p w:rsidR="00FC4A09" w:rsidRDefault="00FC4A09" w:rsidP="00D656E0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</w:t>
      </w:r>
      <w:r w:rsidR="00EF16C5">
        <w:rPr>
          <w:rFonts w:ascii="Arial Narrow" w:hAnsi="Arial Narrow"/>
        </w:rPr>
        <w:t>Η</w:t>
      </w:r>
      <w:r w:rsidR="00D656E0" w:rsidRPr="00D656E0">
        <w:rPr>
          <w:rFonts w:ascii="Arial Narrow" w:hAnsi="Arial Narrow"/>
        </w:rPr>
        <w:t xml:space="preserve"> ΣΥΜΠΑΡΑΣΤΑΤΗΣ ΤΟΥ ΔΗΜΟΤΗ ΚΑΙ ΤΗΣ ΕΠΙΧΕΙΡΗΣΗΣ </w:t>
      </w:r>
    </w:p>
    <w:p w:rsidR="0015387C" w:rsidRDefault="00FC4A09" w:rsidP="00D656E0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</w:t>
      </w:r>
    </w:p>
    <w:p w:rsidR="0015387C" w:rsidRDefault="0015387C" w:rsidP="00D656E0">
      <w:pPr>
        <w:spacing w:line="360" w:lineRule="auto"/>
        <w:jc w:val="both"/>
        <w:rPr>
          <w:rFonts w:ascii="Arial Narrow" w:hAnsi="Arial Narrow"/>
        </w:rPr>
      </w:pPr>
    </w:p>
    <w:p w:rsidR="00FC4A09" w:rsidRDefault="0015387C" w:rsidP="00D656E0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</w:t>
      </w:r>
      <w:r w:rsidR="00EF16C5">
        <w:rPr>
          <w:rFonts w:ascii="Arial Narrow" w:hAnsi="Arial Narrow"/>
        </w:rPr>
        <w:t xml:space="preserve">         </w:t>
      </w:r>
      <w:r>
        <w:rPr>
          <w:rFonts w:ascii="Arial Narrow" w:hAnsi="Arial Narrow"/>
        </w:rPr>
        <w:t xml:space="preserve">    </w:t>
      </w:r>
      <w:r w:rsidR="00FC4A09">
        <w:rPr>
          <w:rFonts w:ascii="Arial Narrow" w:hAnsi="Arial Narrow"/>
        </w:rPr>
        <w:t xml:space="preserve"> Ελένη Π. Αχτάρη </w:t>
      </w:r>
    </w:p>
    <w:sectPr w:rsidR="00FC4A09" w:rsidSect="00CA72DD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7F3" w:rsidRDefault="000B47F3" w:rsidP="0080659C">
      <w:pPr>
        <w:spacing w:after="0" w:line="240" w:lineRule="auto"/>
      </w:pPr>
      <w:r>
        <w:separator/>
      </w:r>
    </w:p>
  </w:endnote>
  <w:endnote w:type="continuationSeparator" w:id="0">
    <w:p w:rsidR="000B47F3" w:rsidRDefault="000B47F3" w:rsidP="00806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7F3" w:rsidRDefault="000B47F3" w:rsidP="0080659C">
      <w:pPr>
        <w:spacing w:after="0" w:line="240" w:lineRule="auto"/>
      </w:pPr>
      <w:r>
        <w:separator/>
      </w:r>
    </w:p>
  </w:footnote>
  <w:footnote w:type="continuationSeparator" w:id="0">
    <w:p w:rsidR="000B47F3" w:rsidRDefault="000B47F3" w:rsidP="00806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08361"/>
      <w:docPartObj>
        <w:docPartGallery w:val="Page Numbers (Margins)"/>
        <w:docPartUnique/>
      </w:docPartObj>
    </w:sdtPr>
    <w:sdtContent>
      <w:p w:rsidR="0080659C" w:rsidRDefault="00FC1FFC">
        <w:pPr>
          <w:pStyle w:val="a4"/>
        </w:pPr>
        <w:r>
          <w:rPr>
            <w:noProof/>
            <w:lang w:eastAsia="zh-TW"/>
          </w:rPr>
          <w:pi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2049" type="#_x0000_t13" style="position:absolute;margin-left:0;margin-top:0;width:45.75pt;height:32.25pt;rotation:-180;flip:x;z-index:251660288;mso-position-horizontal:center;mso-position-horizontal-relative:left-margin-area;mso-position-vertical:top;mso-position-vertical-relative:margin;mso-height-relative:bottom-margin-area" o:allowincell="f" adj="13609,5370" fillcolor="#c0504d [3205]" stroked="f" strokecolor="#4f81bd [3204]">
              <v:textbox style="mso-next-textbox:#_x0000_s2049" inset=",0,,0">
                <w:txbxContent>
                  <w:p w:rsidR="0080659C" w:rsidRDefault="00FC1FFC">
                    <w:pPr>
                      <w:pStyle w:val="a5"/>
                      <w:jc w:val="center"/>
                      <w:rPr>
                        <w:color w:val="FFFFFF" w:themeColor="background1"/>
                      </w:rPr>
                    </w:pPr>
                    <w:fldSimple w:instr=" PAGE   \* MERGEFORMAT ">
                      <w:r w:rsidR="00327153" w:rsidRPr="00327153">
                        <w:rPr>
                          <w:noProof/>
                          <w:color w:val="FFFFFF" w:themeColor="background1"/>
                        </w:rPr>
                        <w:t>2</w:t>
                      </w:r>
                    </w:fldSimple>
                  </w:p>
                </w:txbxContent>
              </v:textbox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536AD"/>
    <w:multiLevelType w:val="hybridMultilevel"/>
    <w:tmpl w:val="EAF2EA8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C219F"/>
    <w:rsid w:val="00015CBF"/>
    <w:rsid w:val="00043112"/>
    <w:rsid w:val="00044A85"/>
    <w:rsid w:val="00064B21"/>
    <w:rsid w:val="000A782F"/>
    <w:rsid w:val="000B47F3"/>
    <w:rsid w:val="00112493"/>
    <w:rsid w:val="00120F8F"/>
    <w:rsid w:val="0015387C"/>
    <w:rsid w:val="001B3486"/>
    <w:rsid w:val="002B3DEB"/>
    <w:rsid w:val="002D71A7"/>
    <w:rsid w:val="002F1855"/>
    <w:rsid w:val="00327153"/>
    <w:rsid w:val="003A6EDB"/>
    <w:rsid w:val="003F0B9A"/>
    <w:rsid w:val="00406FA9"/>
    <w:rsid w:val="004106C1"/>
    <w:rsid w:val="004A5273"/>
    <w:rsid w:val="004B09DB"/>
    <w:rsid w:val="004E4361"/>
    <w:rsid w:val="005158C1"/>
    <w:rsid w:val="005241DC"/>
    <w:rsid w:val="005358E1"/>
    <w:rsid w:val="005574D8"/>
    <w:rsid w:val="005600EB"/>
    <w:rsid w:val="00583818"/>
    <w:rsid w:val="005B2FD3"/>
    <w:rsid w:val="005C7481"/>
    <w:rsid w:val="00603621"/>
    <w:rsid w:val="00635106"/>
    <w:rsid w:val="00635E61"/>
    <w:rsid w:val="00677124"/>
    <w:rsid w:val="006927A6"/>
    <w:rsid w:val="006B503F"/>
    <w:rsid w:val="006E3AAE"/>
    <w:rsid w:val="006F04AC"/>
    <w:rsid w:val="006F4512"/>
    <w:rsid w:val="00706A04"/>
    <w:rsid w:val="00744ABD"/>
    <w:rsid w:val="00777C69"/>
    <w:rsid w:val="007A0597"/>
    <w:rsid w:val="007E5288"/>
    <w:rsid w:val="007E7008"/>
    <w:rsid w:val="007F50A1"/>
    <w:rsid w:val="0080659C"/>
    <w:rsid w:val="008670FE"/>
    <w:rsid w:val="008948A9"/>
    <w:rsid w:val="008A1ED0"/>
    <w:rsid w:val="008C5B08"/>
    <w:rsid w:val="009019F4"/>
    <w:rsid w:val="00917358"/>
    <w:rsid w:val="00952CBF"/>
    <w:rsid w:val="009B074E"/>
    <w:rsid w:val="009C0B19"/>
    <w:rsid w:val="009C55F9"/>
    <w:rsid w:val="00AF33B2"/>
    <w:rsid w:val="00B06E1E"/>
    <w:rsid w:val="00B150E5"/>
    <w:rsid w:val="00B26A8C"/>
    <w:rsid w:val="00BA63C9"/>
    <w:rsid w:val="00BC2622"/>
    <w:rsid w:val="00BF6667"/>
    <w:rsid w:val="00C3295A"/>
    <w:rsid w:val="00C57B1C"/>
    <w:rsid w:val="00C63E9B"/>
    <w:rsid w:val="00C82107"/>
    <w:rsid w:val="00C82BD2"/>
    <w:rsid w:val="00CA0DF8"/>
    <w:rsid w:val="00CA72DD"/>
    <w:rsid w:val="00CC219F"/>
    <w:rsid w:val="00D37763"/>
    <w:rsid w:val="00D46362"/>
    <w:rsid w:val="00D53A8A"/>
    <w:rsid w:val="00D601A9"/>
    <w:rsid w:val="00D656E0"/>
    <w:rsid w:val="00D70422"/>
    <w:rsid w:val="00D7548C"/>
    <w:rsid w:val="00D830E0"/>
    <w:rsid w:val="00DB7986"/>
    <w:rsid w:val="00DE47F4"/>
    <w:rsid w:val="00DF2D64"/>
    <w:rsid w:val="00E179CA"/>
    <w:rsid w:val="00E5301E"/>
    <w:rsid w:val="00E823C5"/>
    <w:rsid w:val="00E93F73"/>
    <w:rsid w:val="00EF16C5"/>
    <w:rsid w:val="00F30256"/>
    <w:rsid w:val="00F90A35"/>
    <w:rsid w:val="00F9537E"/>
    <w:rsid w:val="00FA2E4A"/>
    <w:rsid w:val="00FB2A9D"/>
    <w:rsid w:val="00FC1FFC"/>
    <w:rsid w:val="00FC3010"/>
    <w:rsid w:val="00FC4A09"/>
    <w:rsid w:val="00FD5363"/>
    <w:rsid w:val="00FF2F2E"/>
    <w:rsid w:val="00FF7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6E0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D656E0"/>
    <w:rPr>
      <w:color w:val="0000FF" w:themeColor="hyperlink"/>
      <w:u w:val="single"/>
    </w:rPr>
  </w:style>
  <w:style w:type="paragraph" w:styleId="-HTML">
    <w:name w:val="HTML Preformatted"/>
    <w:basedOn w:val="a"/>
    <w:link w:val="-HTMLChar"/>
    <w:uiPriority w:val="99"/>
    <w:unhideWhenUsed/>
    <w:rsid w:val="006B50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6B503F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4">
    <w:name w:val="header"/>
    <w:basedOn w:val="a"/>
    <w:link w:val="Char"/>
    <w:uiPriority w:val="99"/>
    <w:semiHidden/>
    <w:unhideWhenUsed/>
    <w:rsid w:val="008065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80659C"/>
  </w:style>
  <w:style w:type="paragraph" w:styleId="a5">
    <w:name w:val="footer"/>
    <w:basedOn w:val="a"/>
    <w:link w:val="Char0"/>
    <w:uiPriority w:val="99"/>
    <w:unhideWhenUsed/>
    <w:rsid w:val="008065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0659C"/>
  </w:style>
  <w:style w:type="paragraph" w:styleId="a6">
    <w:name w:val="Balloon Text"/>
    <w:basedOn w:val="a"/>
    <w:link w:val="Char1"/>
    <w:uiPriority w:val="99"/>
    <w:semiHidden/>
    <w:unhideWhenUsed/>
    <w:rsid w:val="00E82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E823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C9C1E-7248-492C-BFD8-A0B61AFFC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510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2015-05-19T11:33:00Z</cp:lastPrinted>
  <dcterms:created xsi:type="dcterms:W3CDTF">2015-07-31T11:44:00Z</dcterms:created>
  <dcterms:modified xsi:type="dcterms:W3CDTF">2015-07-31T11:44:00Z</dcterms:modified>
</cp:coreProperties>
</file>