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98" w:rsidRPr="00F54DBB" w:rsidRDefault="00EE075F" w:rsidP="001265FE">
      <w:pPr>
        <w:ind w:right="-664"/>
        <w:contextualSpacing/>
        <w:rPr>
          <w:rFonts w:ascii="Verdana" w:hAnsi="Verdana"/>
        </w:rPr>
      </w:pPr>
      <w:r w:rsidRPr="00F54DBB">
        <w:rPr>
          <w:rFonts w:ascii="Verdana" w:hAnsi="Verdana"/>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130810</wp:posOffset>
            </wp:positionV>
            <wp:extent cx="641985" cy="60769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784" t="5743" b="12773"/>
                    <a:stretch>
                      <a:fillRect/>
                    </a:stretch>
                  </pic:blipFill>
                  <pic:spPr bwMode="auto">
                    <a:xfrm>
                      <a:off x="0" y="0"/>
                      <a:ext cx="641985" cy="607695"/>
                    </a:xfrm>
                    <a:prstGeom prst="rect">
                      <a:avLst/>
                    </a:prstGeom>
                    <a:noFill/>
                  </pic:spPr>
                </pic:pic>
              </a:graphicData>
            </a:graphic>
          </wp:anchor>
        </w:drawing>
      </w:r>
      <w:r w:rsidR="00C06647">
        <w:rPr>
          <w:rFonts w:ascii="Verdana" w:hAnsi="Verdana"/>
        </w:rPr>
        <w:tab/>
      </w:r>
      <w:r w:rsidR="00C06647">
        <w:rPr>
          <w:rFonts w:ascii="Verdana" w:hAnsi="Verdana"/>
        </w:rPr>
        <w:tab/>
      </w:r>
      <w:r w:rsidR="00C06647">
        <w:rPr>
          <w:rFonts w:ascii="Verdana" w:hAnsi="Verdana"/>
        </w:rPr>
        <w:tab/>
      </w:r>
      <w:r w:rsidR="00C06647">
        <w:rPr>
          <w:rFonts w:ascii="Verdana" w:hAnsi="Verdana"/>
        </w:rPr>
        <w:tab/>
      </w:r>
      <w:r w:rsidR="00C06647">
        <w:rPr>
          <w:rFonts w:ascii="Verdana" w:hAnsi="Verdana"/>
        </w:rPr>
        <w:tab/>
      </w:r>
    </w:p>
    <w:p w:rsidR="005A0C98" w:rsidRPr="00F54DBB" w:rsidRDefault="005A0C98" w:rsidP="001265FE">
      <w:pPr>
        <w:ind w:right="-664"/>
        <w:contextualSpacing/>
        <w:rPr>
          <w:rFonts w:ascii="Verdana" w:hAnsi="Verdana"/>
          <w:lang w:val="en-US"/>
        </w:rPr>
      </w:pPr>
    </w:p>
    <w:p w:rsidR="005A0C98" w:rsidRPr="00F54DBB" w:rsidRDefault="005A0C98" w:rsidP="001265FE">
      <w:pPr>
        <w:ind w:right="-664"/>
        <w:contextualSpacing/>
        <w:rPr>
          <w:rFonts w:ascii="Verdana" w:hAnsi="Verdana"/>
          <w:lang w:val="en-US"/>
        </w:rPr>
      </w:pPr>
    </w:p>
    <w:p w:rsidR="005A0C98" w:rsidRPr="00F54DBB" w:rsidRDefault="005A0C98" w:rsidP="001265FE">
      <w:pPr>
        <w:ind w:right="-664"/>
        <w:contextualSpacing/>
        <w:rPr>
          <w:rFonts w:ascii="Verdana" w:hAnsi="Verdana"/>
          <w:lang w:val="en-US"/>
        </w:rPr>
      </w:pPr>
    </w:p>
    <w:p w:rsidR="005A0C98" w:rsidRPr="00F54DBB" w:rsidRDefault="00EE075F" w:rsidP="001265FE">
      <w:pPr>
        <w:ind w:right="-664"/>
        <w:contextualSpacing/>
        <w:rPr>
          <w:rFonts w:ascii="Verdana" w:hAnsi="Verdana"/>
        </w:rPr>
      </w:pPr>
      <w:r w:rsidRPr="00F54DBB">
        <w:rPr>
          <w:rFonts w:ascii="Verdana" w:hAnsi="Verdana"/>
        </w:rPr>
        <w:t xml:space="preserve"> </w:t>
      </w:r>
    </w:p>
    <w:p w:rsidR="005A0C98" w:rsidRPr="00F54DBB" w:rsidRDefault="005A0C98" w:rsidP="001265FE">
      <w:pPr>
        <w:contextualSpacing/>
        <w:jc w:val="both"/>
        <w:rPr>
          <w:rFonts w:ascii="Verdana" w:hAnsi="Verdana"/>
        </w:rPr>
      </w:pPr>
      <w:r w:rsidRPr="00F54DBB">
        <w:rPr>
          <w:rFonts w:ascii="Verdana" w:hAnsi="Verdana"/>
          <w:b/>
        </w:rPr>
        <w:t>ΕΛΛΗΝΙΚΗ ΔΗΜΟΚΡΑΤΙΑ</w:t>
      </w:r>
      <w:r w:rsidR="00DD77E1" w:rsidRPr="00F54DBB">
        <w:rPr>
          <w:rFonts w:ascii="Verdana" w:hAnsi="Verdana"/>
          <w:b/>
        </w:rPr>
        <w:t xml:space="preserve">       </w:t>
      </w:r>
      <w:r w:rsidR="00F54DBB" w:rsidRPr="00F54DBB">
        <w:rPr>
          <w:rFonts w:ascii="Verdana" w:hAnsi="Verdana"/>
          <w:b/>
        </w:rPr>
        <w:t xml:space="preserve">                    </w:t>
      </w:r>
      <w:r w:rsidR="008924B2">
        <w:rPr>
          <w:rFonts w:ascii="Verdana" w:hAnsi="Verdana"/>
          <w:b/>
        </w:rPr>
        <w:t xml:space="preserve">           </w:t>
      </w:r>
      <w:r w:rsidR="0034445D">
        <w:rPr>
          <w:rFonts w:ascii="Verdana" w:hAnsi="Verdana"/>
          <w:b/>
        </w:rPr>
        <w:t xml:space="preserve">       </w:t>
      </w:r>
      <w:r w:rsidR="00DD77E1" w:rsidRPr="00F54DBB">
        <w:rPr>
          <w:rFonts w:ascii="Verdana" w:hAnsi="Verdana"/>
          <w:b/>
        </w:rPr>
        <w:t>Ημερομηνία:</w:t>
      </w:r>
      <w:r w:rsidR="00597137" w:rsidRPr="00F54DBB">
        <w:rPr>
          <w:rFonts w:ascii="Verdana" w:hAnsi="Verdana"/>
          <w:b/>
        </w:rPr>
        <w:t xml:space="preserve"> </w:t>
      </w:r>
      <w:r w:rsidR="006B3070">
        <w:rPr>
          <w:rFonts w:ascii="Verdana" w:hAnsi="Verdana"/>
        </w:rPr>
        <w:t>21</w:t>
      </w:r>
      <w:r w:rsidR="00DD77E1" w:rsidRPr="00F54DBB">
        <w:rPr>
          <w:rFonts w:ascii="Verdana" w:hAnsi="Verdana"/>
        </w:rPr>
        <w:t>-</w:t>
      </w:r>
      <w:r w:rsidR="006B3070">
        <w:rPr>
          <w:rFonts w:ascii="Verdana" w:hAnsi="Verdana"/>
        </w:rPr>
        <w:t>05</w:t>
      </w:r>
      <w:r w:rsidR="0046196A">
        <w:rPr>
          <w:rFonts w:ascii="Verdana" w:hAnsi="Verdana"/>
        </w:rPr>
        <w:t>-2018</w:t>
      </w:r>
    </w:p>
    <w:p w:rsidR="00386AB6" w:rsidRPr="009473AC" w:rsidRDefault="00386AB6" w:rsidP="001265FE">
      <w:pPr>
        <w:contextualSpacing/>
        <w:jc w:val="both"/>
        <w:rPr>
          <w:rFonts w:ascii="Verdana" w:hAnsi="Verdana"/>
          <w:b/>
          <w:bCs/>
        </w:rPr>
      </w:pPr>
      <w:r w:rsidRPr="00F54DBB">
        <w:rPr>
          <w:rFonts w:ascii="Verdana" w:hAnsi="Verdana"/>
          <w:b/>
          <w:bCs/>
        </w:rPr>
        <w:t>ΝΟΜΟΣ ΞΑΝΘΗΣ</w:t>
      </w:r>
      <w:r w:rsidR="00EE075F" w:rsidRPr="00F54DBB">
        <w:rPr>
          <w:rFonts w:ascii="Verdana" w:hAnsi="Verdana"/>
          <w:b/>
          <w:bCs/>
        </w:rPr>
        <w:t xml:space="preserve">                    </w:t>
      </w:r>
      <w:r w:rsidR="008924B2">
        <w:rPr>
          <w:rFonts w:ascii="Verdana" w:hAnsi="Verdana"/>
          <w:b/>
          <w:bCs/>
        </w:rPr>
        <w:t xml:space="preserve">                              </w:t>
      </w:r>
      <w:r w:rsidR="0034445D">
        <w:rPr>
          <w:rFonts w:ascii="Verdana" w:hAnsi="Verdana"/>
          <w:b/>
          <w:bCs/>
        </w:rPr>
        <w:t xml:space="preserve">       </w:t>
      </w:r>
      <w:r w:rsidR="0046196A">
        <w:rPr>
          <w:rFonts w:ascii="Verdana" w:hAnsi="Verdana"/>
          <w:b/>
          <w:bCs/>
        </w:rPr>
        <w:t xml:space="preserve"> </w:t>
      </w:r>
      <w:r w:rsidR="009C1433" w:rsidRPr="00AD7B44">
        <w:rPr>
          <w:rFonts w:ascii="Verdana" w:hAnsi="Verdana"/>
          <w:b/>
          <w:bCs/>
        </w:rPr>
        <w:t xml:space="preserve"> </w:t>
      </w:r>
      <w:r w:rsidR="00EE075F" w:rsidRPr="00F54DBB">
        <w:rPr>
          <w:rFonts w:ascii="Verdana" w:hAnsi="Verdana"/>
          <w:b/>
          <w:bCs/>
        </w:rPr>
        <w:t>Αριθ. Πρωτ</w:t>
      </w:r>
      <w:r w:rsidR="00DD77E1" w:rsidRPr="00F54DBB">
        <w:rPr>
          <w:rFonts w:ascii="Verdana" w:hAnsi="Verdana"/>
          <w:b/>
          <w:bCs/>
        </w:rPr>
        <w:t>.:</w:t>
      </w:r>
      <w:r w:rsidR="00EE075F" w:rsidRPr="00F54DBB">
        <w:rPr>
          <w:rFonts w:ascii="Verdana" w:hAnsi="Verdana"/>
          <w:bCs/>
        </w:rPr>
        <w:t xml:space="preserve"> </w:t>
      </w:r>
      <w:r w:rsidR="0030343B">
        <w:rPr>
          <w:rFonts w:ascii="Verdana" w:hAnsi="Verdana"/>
          <w:bCs/>
        </w:rPr>
        <w:t>14962</w:t>
      </w:r>
    </w:p>
    <w:p w:rsidR="005A0C98" w:rsidRPr="00F54DBB" w:rsidRDefault="00D87D0F" w:rsidP="001265FE">
      <w:pPr>
        <w:contextualSpacing/>
        <w:jc w:val="both"/>
        <w:rPr>
          <w:rFonts w:ascii="Verdana" w:hAnsi="Verdana"/>
          <w:b/>
          <w:bCs/>
        </w:rPr>
      </w:pPr>
      <w:r w:rsidRPr="00F54DBB">
        <w:rPr>
          <w:rFonts w:ascii="Verdana" w:hAnsi="Verdana"/>
          <w:b/>
          <w:bCs/>
        </w:rPr>
        <w:t>ΔΗΜΟΣ ΞΑΝΘΗΣ</w:t>
      </w:r>
    </w:p>
    <w:p w:rsidR="00386AB6" w:rsidRPr="00F54DBB" w:rsidRDefault="00DD77E1" w:rsidP="001265FE">
      <w:pPr>
        <w:contextualSpacing/>
        <w:jc w:val="both"/>
        <w:rPr>
          <w:rFonts w:ascii="Verdana" w:hAnsi="Verdana"/>
          <w:b/>
          <w:bCs/>
        </w:rPr>
      </w:pPr>
      <w:r w:rsidRPr="00F54DBB">
        <w:rPr>
          <w:rFonts w:ascii="Verdana" w:hAnsi="Verdana"/>
          <w:b/>
          <w:bCs/>
        </w:rPr>
        <w:t>ΔΙΕΥΘΥ</w:t>
      </w:r>
      <w:r w:rsidR="00386AB6" w:rsidRPr="00F54DBB">
        <w:rPr>
          <w:rFonts w:ascii="Verdana" w:hAnsi="Verdana"/>
          <w:b/>
          <w:bCs/>
        </w:rPr>
        <w:t>ΝΣΗ ΟΙΚΟΝΟΜΙΚΩΝ ΥΠΗΡΕΣΙΩΝ</w:t>
      </w:r>
    </w:p>
    <w:p w:rsidR="00D87D0F" w:rsidRPr="00F54DBB" w:rsidRDefault="003B5796" w:rsidP="001265FE">
      <w:pPr>
        <w:contextualSpacing/>
        <w:jc w:val="both"/>
        <w:rPr>
          <w:rFonts w:ascii="Verdana" w:hAnsi="Verdana"/>
          <w:b/>
          <w:bCs/>
        </w:rPr>
      </w:pPr>
      <w:r w:rsidRPr="00F54DBB">
        <w:rPr>
          <w:rFonts w:ascii="Verdana" w:hAnsi="Verdana"/>
          <w:b/>
          <w:bCs/>
        </w:rPr>
        <w:t>ΤΜΗΜΑ ΛΟΓΙΣΤΗΡΙΟΥ &amp; ΠΡΟΜΗΘΕΙΩΝ</w:t>
      </w:r>
    </w:p>
    <w:p w:rsidR="00E22CF8" w:rsidRDefault="00E22CF8" w:rsidP="001265FE">
      <w:pPr>
        <w:contextualSpacing/>
        <w:jc w:val="both"/>
        <w:rPr>
          <w:rFonts w:ascii="Verdana" w:hAnsi="Verdana"/>
          <w:b/>
          <w:bCs/>
        </w:rPr>
      </w:pPr>
    </w:p>
    <w:p w:rsidR="003B5796" w:rsidRPr="00F54DBB" w:rsidRDefault="00CC746E" w:rsidP="001265FE">
      <w:pPr>
        <w:contextualSpacing/>
        <w:jc w:val="both"/>
        <w:rPr>
          <w:rFonts w:ascii="Verdana" w:hAnsi="Verdana"/>
          <w:b/>
          <w:bCs/>
        </w:rPr>
      </w:pPr>
      <w:r w:rsidRPr="00F54DBB">
        <w:rPr>
          <w:rFonts w:ascii="Verdana" w:hAnsi="Verdana"/>
          <w:b/>
          <w:bCs/>
        </w:rPr>
        <w:t xml:space="preserve">Πληροφορίες: </w:t>
      </w:r>
      <w:r w:rsidR="00BB1386">
        <w:rPr>
          <w:rFonts w:ascii="Verdana" w:hAnsi="Verdana"/>
          <w:b/>
          <w:bCs/>
        </w:rPr>
        <w:t>Κ. Πεπονίδης</w:t>
      </w:r>
    </w:p>
    <w:p w:rsidR="005A0C98" w:rsidRPr="00F54DBB" w:rsidRDefault="003B5796" w:rsidP="001265FE">
      <w:pPr>
        <w:contextualSpacing/>
        <w:jc w:val="both"/>
        <w:rPr>
          <w:rFonts w:ascii="Verdana" w:hAnsi="Verdana"/>
          <w:b/>
          <w:bCs/>
        </w:rPr>
      </w:pPr>
      <w:r w:rsidRPr="00F54DBB">
        <w:rPr>
          <w:rFonts w:ascii="Verdana" w:hAnsi="Verdana"/>
          <w:b/>
          <w:bCs/>
        </w:rPr>
        <w:t>Τηλ.: 2541026355</w:t>
      </w:r>
    </w:p>
    <w:p w:rsidR="00EE075F" w:rsidRPr="00F54DBB" w:rsidRDefault="00EE075F" w:rsidP="001265FE">
      <w:pPr>
        <w:ind w:left="2880" w:right="45"/>
        <w:contextualSpacing/>
        <w:rPr>
          <w:rFonts w:ascii="Verdana" w:hAnsi="Verdana"/>
          <w:b/>
          <w:u w:val="single"/>
        </w:rPr>
      </w:pPr>
    </w:p>
    <w:p w:rsidR="00A727FF" w:rsidRPr="00AD7B44" w:rsidRDefault="00A727FF" w:rsidP="001265FE">
      <w:pPr>
        <w:ind w:left="2880" w:right="45"/>
        <w:contextualSpacing/>
        <w:rPr>
          <w:rFonts w:ascii="Verdana" w:hAnsi="Verdana"/>
          <w:b/>
          <w:u w:val="single"/>
        </w:rPr>
      </w:pPr>
    </w:p>
    <w:p w:rsidR="00F54DBB" w:rsidRDefault="00F54DBB" w:rsidP="001265FE">
      <w:pPr>
        <w:ind w:left="2880" w:right="45"/>
        <w:contextualSpacing/>
        <w:rPr>
          <w:rFonts w:ascii="Verdana" w:hAnsi="Verdana"/>
          <w:b/>
          <w:u w:val="single"/>
        </w:rPr>
      </w:pPr>
    </w:p>
    <w:p w:rsidR="00EE075F" w:rsidRPr="00F54DBB" w:rsidRDefault="00EE075F" w:rsidP="0092763A">
      <w:pPr>
        <w:ind w:left="5040" w:right="45" w:firstLine="720"/>
        <w:contextualSpacing/>
        <w:rPr>
          <w:rFonts w:ascii="Verdana" w:hAnsi="Verdana"/>
          <w:b/>
          <w:u w:val="single"/>
        </w:rPr>
      </w:pPr>
      <w:r w:rsidRPr="00F54DBB">
        <w:rPr>
          <w:rFonts w:ascii="Verdana" w:hAnsi="Verdana"/>
          <w:b/>
          <w:u w:val="single"/>
        </w:rPr>
        <w:t>ΠΡΟΣΚΛΗΣΗ</w:t>
      </w:r>
    </w:p>
    <w:p w:rsidR="00EE075F" w:rsidRPr="00F54DBB" w:rsidRDefault="00EE075F" w:rsidP="001265FE">
      <w:pPr>
        <w:ind w:firstLine="5670"/>
        <w:contextualSpacing/>
        <w:jc w:val="both"/>
        <w:rPr>
          <w:rFonts w:ascii="Verdana" w:hAnsi="Verdana"/>
          <w:b/>
          <w:bCs/>
        </w:rPr>
      </w:pPr>
    </w:p>
    <w:p w:rsidR="00602750" w:rsidRPr="00602750" w:rsidRDefault="00602750" w:rsidP="00B76BB0">
      <w:pPr>
        <w:ind w:left="5040"/>
        <w:contextualSpacing/>
        <w:jc w:val="both"/>
        <w:rPr>
          <w:rFonts w:ascii="Verdana" w:hAnsi="Verdana"/>
          <w:b/>
          <w:bCs/>
          <w:u w:val="single"/>
        </w:rPr>
      </w:pPr>
      <w:r>
        <w:rPr>
          <w:rFonts w:ascii="Verdana" w:hAnsi="Verdana"/>
          <w:bCs/>
        </w:rPr>
        <w:t>Προς ό</w:t>
      </w:r>
      <w:r w:rsidRPr="00602750">
        <w:rPr>
          <w:rFonts w:ascii="Verdana" w:hAnsi="Verdana"/>
          <w:bCs/>
        </w:rPr>
        <w:t>λους τους ενδιαφ</w:t>
      </w:r>
      <w:r w:rsidR="00AD7B44">
        <w:rPr>
          <w:rFonts w:ascii="Verdana" w:hAnsi="Verdana"/>
          <w:bCs/>
        </w:rPr>
        <w:t>ερόμενους Οικονομικούς φορείς που έχουν ως</w:t>
      </w:r>
      <w:r w:rsidRPr="00602750">
        <w:rPr>
          <w:rFonts w:ascii="Verdana" w:hAnsi="Verdana"/>
          <w:bCs/>
        </w:rPr>
        <w:t xml:space="preserve"> αντικείμενο την </w:t>
      </w:r>
      <w:r w:rsidR="006B3070">
        <w:rPr>
          <w:rFonts w:ascii="Verdana" w:hAnsi="Verdana"/>
          <w:bCs/>
        </w:rPr>
        <w:t>εργασία</w:t>
      </w:r>
      <w:r w:rsidR="00AD24D5">
        <w:rPr>
          <w:rFonts w:ascii="Verdana" w:hAnsi="Verdana"/>
          <w:bCs/>
        </w:rPr>
        <w:t xml:space="preserve"> </w:t>
      </w:r>
      <w:r w:rsidR="00E22CF8">
        <w:rPr>
          <w:rFonts w:ascii="Verdana" w:hAnsi="Verdana"/>
          <w:bCs/>
        </w:rPr>
        <w:t xml:space="preserve"> «</w:t>
      </w:r>
      <w:r w:rsidR="006B3070">
        <w:rPr>
          <w:rFonts w:ascii="Verdana" w:hAnsi="Verdana"/>
          <w:bCs/>
        </w:rPr>
        <w:t>Ταφών – εκταφών σε Κοιμητήρια</w:t>
      </w:r>
      <w:r w:rsidR="00E22CF8">
        <w:rPr>
          <w:rFonts w:ascii="Verdana" w:hAnsi="Verdana"/>
          <w:bCs/>
        </w:rPr>
        <w:t>»</w:t>
      </w:r>
      <w:r w:rsidR="00AD24D5">
        <w:rPr>
          <w:rFonts w:ascii="Verdana" w:hAnsi="Verdana"/>
          <w:bCs/>
        </w:rPr>
        <w:t xml:space="preserve"> </w:t>
      </w:r>
    </w:p>
    <w:p w:rsidR="002F2E5C" w:rsidRPr="00AD7B44" w:rsidRDefault="002F2E5C" w:rsidP="001265FE">
      <w:pPr>
        <w:ind w:firstLine="5670"/>
        <w:contextualSpacing/>
        <w:jc w:val="both"/>
        <w:rPr>
          <w:rFonts w:ascii="Verdana" w:hAnsi="Verdana"/>
          <w:bCs/>
        </w:rPr>
      </w:pPr>
    </w:p>
    <w:p w:rsidR="00B76BB0" w:rsidRPr="00AD7B44" w:rsidRDefault="00B76BB0" w:rsidP="001265FE">
      <w:pPr>
        <w:ind w:firstLine="5670"/>
        <w:contextualSpacing/>
        <w:jc w:val="both"/>
        <w:rPr>
          <w:rFonts w:ascii="Verdana" w:hAnsi="Verdana"/>
          <w:bCs/>
        </w:rPr>
      </w:pPr>
    </w:p>
    <w:p w:rsidR="00A727FF" w:rsidRPr="00AD7B44" w:rsidRDefault="00A727FF" w:rsidP="001265FE">
      <w:pPr>
        <w:ind w:firstLine="5670"/>
        <w:contextualSpacing/>
        <w:jc w:val="both"/>
        <w:rPr>
          <w:rFonts w:ascii="Verdana" w:hAnsi="Verdana"/>
          <w:bCs/>
        </w:rPr>
      </w:pPr>
    </w:p>
    <w:p w:rsidR="0030457A" w:rsidRDefault="00134F6D" w:rsidP="001265FE">
      <w:pPr>
        <w:ind w:firstLine="720"/>
        <w:contextualSpacing/>
        <w:jc w:val="both"/>
        <w:rPr>
          <w:rFonts w:ascii="Verdana" w:hAnsi="Verdana"/>
          <w:bCs/>
        </w:rPr>
      </w:pPr>
      <w:r w:rsidRPr="00F54DBB">
        <w:rPr>
          <w:rFonts w:ascii="Verdana" w:hAnsi="Verdana"/>
          <w:bCs/>
        </w:rPr>
        <w:t xml:space="preserve">Κατόπιν σύνταξης </w:t>
      </w:r>
      <w:r w:rsidR="005C6599">
        <w:rPr>
          <w:rFonts w:ascii="Verdana" w:hAnsi="Verdana"/>
          <w:bCs/>
        </w:rPr>
        <w:t>της</w:t>
      </w:r>
      <w:r w:rsidRPr="00F54DBB">
        <w:rPr>
          <w:rFonts w:ascii="Verdana" w:hAnsi="Verdana"/>
          <w:bCs/>
        </w:rPr>
        <w:t xml:space="preserve"> </w:t>
      </w:r>
      <w:r w:rsidR="00AD24D5">
        <w:rPr>
          <w:rFonts w:ascii="Verdana" w:hAnsi="Verdana"/>
          <w:bCs/>
        </w:rPr>
        <w:t xml:space="preserve">από </w:t>
      </w:r>
      <w:r w:rsidR="006B3070">
        <w:rPr>
          <w:rFonts w:ascii="Verdana" w:hAnsi="Verdana"/>
          <w:bCs/>
        </w:rPr>
        <w:t xml:space="preserve"> Υ-6/</w:t>
      </w:r>
      <w:r w:rsidR="0046196A">
        <w:rPr>
          <w:rFonts w:ascii="Verdana" w:hAnsi="Verdana"/>
          <w:bCs/>
        </w:rPr>
        <w:t>2018</w:t>
      </w:r>
      <w:r w:rsidR="00AD24D5">
        <w:rPr>
          <w:rFonts w:ascii="Verdana" w:hAnsi="Verdana"/>
          <w:bCs/>
        </w:rPr>
        <w:t xml:space="preserve"> </w:t>
      </w:r>
      <w:r w:rsidR="008C32C4">
        <w:rPr>
          <w:rFonts w:ascii="Verdana" w:hAnsi="Verdana"/>
          <w:bCs/>
        </w:rPr>
        <w:t>Τ</w:t>
      </w:r>
      <w:r w:rsidR="0030457A">
        <w:rPr>
          <w:rFonts w:ascii="Verdana" w:hAnsi="Verdana"/>
          <w:bCs/>
        </w:rPr>
        <w:t>εχνική</w:t>
      </w:r>
      <w:r w:rsidR="001265FE">
        <w:rPr>
          <w:rFonts w:ascii="Verdana" w:hAnsi="Verdana"/>
          <w:bCs/>
        </w:rPr>
        <w:t>ς</w:t>
      </w:r>
      <w:r w:rsidR="008C32C4">
        <w:rPr>
          <w:rFonts w:ascii="Verdana" w:hAnsi="Verdana"/>
          <w:bCs/>
        </w:rPr>
        <w:t xml:space="preserve"> Έ</w:t>
      </w:r>
      <w:r w:rsidR="0030457A">
        <w:rPr>
          <w:rFonts w:ascii="Verdana" w:hAnsi="Verdana"/>
          <w:bCs/>
        </w:rPr>
        <w:t>κθεση</w:t>
      </w:r>
      <w:r w:rsidR="001265FE">
        <w:rPr>
          <w:rFonts w:ascii="Verdana" w:hAnsi="Verdana"/>
          <w:bCs/>
        </w:rPr>
        <w:t>ς</w:t>
      </w:r>
      <w:r w:rsidR="00190EFE" w:rsidRPr="00F54DBB">
        <w:rPr>
          <w:rFonts w:ascii="Verdana" w:hAnsi="Verdana"/>
          <w:bCs/>
        </w:rPr>
        <w:t xml:space="preserve"> </w:t>
      </w:r>
      <w:r w:rsidR="006B3070">
        <w:rPr>
          <w:rFonts w:ascii="Verdana" w:hAnsi="Verdana"/>
          <w:bCs/>
        </w:rPr>
        <w:t>της Διεύθυνσης Περιβάλλοντος και Ποιότητας Ζωής</w:t>
      </w:r>
      <w:r w:rsidR="00AD24D5">
        <w:rPr>
          <w:rFonts w:ascii="Verdana" w:hAnsi="Verdana"/>
          <w:bCs/>
        </w:rPr>
        <w:t xml:space="preserve"> </w:t>
      </w:r>
      <w:r w:rsidR="00190EFE" w:rsidRPr="00F54DBB">
        <w:rPr>
          <w:rFonts w:ascii="Verdana" w:hAnsi="Verdana"/>
          <w:bCs/>
        </w:rPr>
        <w:t xml:space="preserve">του Δήμου Ξάνθης </w:t>
      </w:r>
      <w:r w:rsidR="004E3F96" w:rsidRPr="00F54DBB">
        <w:rPr>
          <w:rFonts w:ascii="Verdana" w:hAnsi="Verdana"/>
          <w:bCs/>
        </w:rPr>
        <w:t>και του με αριθμό πρωτ</w:t>
      </w:r>
      <w:r w:rsidR="00AD24D5">
        <w:rPr>
          <w:rFonts w:ascii="Verdana" w:hAnsi="Verdana"/>
          <w:bCs/>
        </w:rPr>
        <w:t xml:space="preserve">. </w:t>
      </w:r>
      <w:r w:rsidR="006B3070">
        <w:rPr>
          <w:rFonts w:ascii="Verdana" w:hAnsi="Verdana"/>
          <w:bCs/>
        </w:rPr>
        <w:t>7297</w:t>
      </w:r>
      <w:r w:rsidR="00AD24D5">
        <w:rPr>
          <w:rFonts w:ascii="Verdana" w:hAnsi="Verdana"/>
          <w:bCs/>
        </w:rPr>
        <w:t>/</w:t>
      </w:r>
      <w:r w:rsidR="006B3070">
        <w:rPr>
          <w:rFonts w:ascii="Verdana" w:hAnsi="Verdana"/>
          <w:bCs/>
        </w:rPr>
        <w:t>6</w:t>
      </w:r>
      <w:r w:rsidR="00AD24D5">
        <w:rPr>
          <w:rFonts w:ascii="Verdana" w:hAnsi="Verdana"/>
          <w:bCs/>
        </w:rPr>
        <w:t>-</w:t>
      </w:r>
      <w:r w:rsidR="006B3070">
        <w:rPr>
          <w:rFonts w:ascii="Verdana" w:hAnsi="Verdana"/>
          <w:bCs/>
        </w:rPr>
        <w:t>03</w:t>
      </w:r>
      <w:r w:rsidR="0046196A">
        <w:rPr>
          <w:rFonts w:ascii="Verdana" w:hAnsi="Verdana"/>
          <w:bCs/>
        </w:rPr>
        <w:t>-2018</w:t>
      </w:r>
      <w:r w:rsidR="0030457A">
        <w:rPr>
          <w:rFonts w:ascii="Verdana" w:hAnsi="Verdana"/>
          <w:bCs/>
        </w:rPr>
        <w:t xml:space="preserve"> </w:t>
      </w:r>
      <w:r w:rsidR="00DD77E1" w:rsidRPr="00F54DBB">
        <w:rPr>
          <w:rFonts w:ascii="Verdana" w:hAnsi="Verdana"/>
          <w:bCs/>
        </w:rPr>
        <w:t>πρωτογενούς αιτήματος, ο</w:t>
      </w:r>
      <w:r w:rsidR="00EE075F" w:rsidRPr="00F54DBB">
        <w:rPr>
          <w:rFonts w:ascii="Verdana" w:hAnsi="Verdana"/>
          <w:bCs/>
        </w:rPr>
        <w:t xml:space="preserve"> Δήμος Ξάνθης</w:t>
      </w:r>
      <w:r w:rsidR="005A0C98" w:rsidRPr="00F54DBB">
        <w:rPr>
          <w:rFonts w:ascii="Verdana" w:hAnsi="Verdana"/>
          <w:bCs/>
        </w:rPr>
        <w:t xml:space="preserve"> ενδιαφέρεται να αναθέσει </w:t>
      </w:r>
      <w:r w:rsidR="006B3070">
        <w:rPr>
          <w:rFonts w:ascii="Verdana" w:hAnsi="Verdana"/>
          <w:bCs/>
        </w:rPr>
        <w:t>τις Εργασίες ταφών – εκταφών</w:t>
      </w:r>
      <w:r w:rsidR="00C807E7">
        <w:rPr>
          <w:rFonts w:ascii="Verdana" w:hAnsi="Verdana"/>
          <w:bCs/>
        </w:rPr>
        <w:t xml:space="preserve"> στα Δημοτικά Κοιμητήρια Ξάνθης</w:t>
      </w:r>
    </w:p>
    <w:p w:rsidR="00A727FF" w:rsidRPr="00AD7B44" w:rsidRDefault="00A727FF" w:rsidP="0041688F">
      <w:pPr>
        <w:ind w:firstLine="360"/>
        <w:jc w:val="both"/>
        <w:rPr>
          <w:rFonts w:ascii="Verdana" w:hAnsi="Verdana"/>
          <w:bCs/>
        </w:rPr>
      </w:pPr>
    </w:p>
    <w:p w:rsidR="0041688F" w:rsidRDefault="005A0C98" w:rsidP="00AD7B44">
      <w:pPr>
        <w:ind w:firstLine="720"/>
        <w:jc w:val="both"/>
        <w:rPr>
          <w:rFonts w:ascii="Verdana" w:hAnsi="Verdana"/>
          <w:bCs/>
        </w:rPr>
      </w:pPr>
      <w:r w:rsidRPr="00F54DBB">
        <w:rPr>
          <w:rFonts w:ascii="Verdana" w:hAnsi="Verdana"/>
          <w:bCs/>
        </w:rPr>
        <w:t xml:space="preserve">Παρακαλούμε να μας αποστείλετε σχετική προσφορά </w:t>
      </w:r>
      <w:r w:rsidR="00AD24D5">
        <w:rPr>
          <w:rFonts w:ascii="Verdana" w:hAnsi="Verdana"/>
          <w:bCs/>
        </w:rPr>
        <w:t>για την</w:t>
      </w:r>
      <w:r w:rsidR="008A4253" w:rsidRPr="00F54DBB">
        <w:rPr>
          <w:rFonts w:ascii="Verdana" w:hAnsi="Verdana"/>
          <w:bCs/>
        </w:rPr>
        <w:t xml:space="preserve"> </w:t>
      </w:r>
      <w:r w:rsidRPr="00F54DBB">
        <w:rPr>
          <w:rFonts w:ascii="Verdana" w:hAnsi="Verdana"/>
          <w:bCs/>
        </w:rPr>
        <w:t xml:space="preserve">ανωτέρω </w:t>
      </w:r>
      <w:r w:rsidR="00382240">
        <w:rPr>
          <w:rFonts w:ascii="Verdana" w:hAnsi="Verdana"/>
          <w:bCs/>
        </w:rPr>
        <w:t>υπηρεσία</w:t>
      </w:r>
      <w:r w:rsidR="002B6C10">
        <w:rPr>
          <w:rFonts w:ascii="Verdana" w:hAnsi="Verdana"/>
          <w:bCs/>
        </w:rPr>
        <w:t xml:space="preserve"> </w:t>
      </w:r>
      <w:r w:rsidR="008A4253" w:rsidRPr="00F54DBB">
        <w:rPr>
          <w:rFonts w:ascii="Verdana" w:hAnsi="Verdana"/>
          <w:bCs/>
        </w:rPr>
        <w:t xml:space="preserve">μέχρι </w:t>
      </w:r>
      <w:r w:rsidR="00DD77E1" w:rsidRPr="00F54DBB">
        <w:rPr>
          <w:rFonts w:ascii="Verdana" w:hAnsi="Verdana"/>
          <w:bCs/>
        </w:rPr>
        <w:t xml:space="preserve">και </w:t>
      </w:r>
      <w:r w:rsidR="008A4253" w:rsidRPr="00F54DBB">
        <w:rPr>
          <w:rFonts w:ascii="Verdana" w:hAnsi="Verdana"/>
          <w:bCs/>
        </w:rPr>
        <w:t xml:space="preserve">την </w:t>
      </w:r>
      <w:r w:rsidR="00611288" w:rsidRPr="00611288">
        <w:rPr>
          <w:rFonts w:ascii="Verdana" w:hAnsi="Verdana"/>
          <w:b/>
          <w:bCs/>
        </w:rPr>
        <w:t>Τ</w:t>
      </w:r>
      <w:r w:rsidR="00611288">
        <w:rPr>
          <w:rFonts w:ascii="Verdana" w:hAnsi="Verdana"/>
          <w:b/>
          <w:bCs/>
        </w:rPr>
        <w:t>ετάρτη</w:t>
      </w:r>
      <w:r w:rsidR="00611288" w:rsidRPr="00611288">
        <w:rPr>
          <w:rFonts w:ascii="Verdana" w:hAnsi="Verdana"/>
          <w:b/>
          <w:bCs/>
        </w:rPr>
        <w:t xml:space="preserve"> </w:t>
      </w:r>
      <w:r w:rsidR="00611288">
        <w:rPr>
          <w:rFonts w:ascii="Verdana" w:hAnsi="Verdana"/>
          <w:b/>
          <w:bCs/>
        </w:rPr>
        <w:t>30</w:t>
      </w:r>
      <w:r w:rsidR="008A4253" w:rsidRPr="00611288">
        <w:rPr>
          <w:rFonts w:ascii="Verdana" w:hAnsi="Verdana"/>
          <w:b/>
          <w:bCs/>
        </w:rPr>
        <w:t>/</w:t>
      </w:r>
      <w:r w:rsidR="00611288" w:rsidRPr="00611288">
        <w:rPr>
          <w:rFonts w:ascii="Verdana" w:hAnsi="Verdana"/>
          <w:b/>
          <w:bCs/>
        </w:rPr>
        <w:t>05</w:t>
      </w:r>
      <w:r w:rsidR="008A4253" w:rsidRPr="00611288">
        <w:rPr>
          <w:rFonts w:ascii="Verdana" w:hAnsi="Verdana"/>
          <w:b/>
          <w:bCs/>
        </w:rPr>
        <w:t>/</w:t>
      </w:r>
      <w:r w:rsidR="0046196A" w:rsidRPr="00611288">
        <w:rPr>
          <w:rFonts w:ascii="Verdana" w:hAnsi="Verdana"/>
          <w:b/>
          <w:bCs/>
        </w:rPr>
        <w:t>2018</w:t>
      </w:r>
      <w:r w:rsidR="00FC01B1">
        <w:rPr>
          <w:rFonts w:ascii="Verdana" w:hAnsi="Verdana"/>
          <w:bCs/>
        </w:rPr>
        <w:t xml:space="preserve"> </w:t>
      </w:r>
      <w:r w:rsidR="00EE075F" w:rsidRPr="00F54DBB">
        <w:rPr>
          <w:rFonts w:ascii="Verdana" w:hAnsi="Verdana"/>
          <w:bCs/>
        </w:rPr>
        <w:t>στη</w:t>
      </w:r>
      <w:r w:rsidR="00DD77E1" w:rsidRPr="00F54DBB">
        <w:rPr>
          <w:rFonts w:ascii="Verdana" w:hAnsi="Verdana"/>
          <w:bCs/>
        </w:rPr>
        <w:t>ν</w:t>
      </w:r>
      <w:r w:rsidR="00EE075F" w:rsidRPr="00F54DBB">
        <w:rPr>
          <w:rFonts w:ascii="Verdana" w:hAnsi="Verdana"/>
          <w:bCs/>
        </w:rPr>
        <w:t xml:space="preserve"> </w:t>
      </w:r>
      <w:r w:rsidR="00DD77E1" w:rsidRPr="00F54DBB">
        <w:rPr>
          <w:rFonts w:ascii="Verdana" w:hAnsi="Verdana"/>
          <w:bCs/>
        </w:rPr>
        <w:t xml:space="preserve">ταχυδρομική </w:t>
      </w:r>
      <w:r w:rsidR="00EE075F" w:rsidRPr="00F54DBB">
        <w:rPr>
          <w:rFonts w:ascii="Verdana" w:hAnsi="Verdana"/>
          <w:bCs/>
        </w:rPr>
        <w:t>διεύθυ</w:t>
      </w:r>
      <w:r w:rsidR="002F2E5C" w:rsidRPr="00F54DBB">
        <w:rPr>
          <w:rFonts w:ascii="Verdana" w:hAnsi="Verdana"/>
          <w:bCs/>
        </w:rPr>
        <w:t>νση</w:t>
      </w:r>
      <w:r w:rsidR="00DD77E1" w:rsidRPr="00F54DBB">
        <w:rPr>
          <w:rFonts w:ascii="Verdana" w:hAnsi="Verdana"/>
          <w:bCs/>
        </w:rPr>
        <w:t>:</w:t>
      </w:r>
      <w:r w:rsidR="002F2E5C" w:rsidRPr="00F54DBB">
        <w:rPr>
          <w:rFonts w:ascii="Verdana" w:hAnsi="Verdana"/>
          <w:bCs/>
        </w:rPr>
        <w:t xml:space="preserve"> </w:t>
      </w:r>
      <w:r w:rsidR="0046196A">
        <w:rPr>
          <w:rFonts w:ascii="Verdana" w:hAnsi="Verdana"/>
          <w:bCs/>
        </w:rPr>
        <w:t xml:space="preserve">Δήμος Ξάνθης </w:t>
      </w:r>
      <w:r w:rsidR="00BB1386">
        <w:rPr>
          <w:rFonts w:ascii="Verdana" w:hAnsi="Verdana"/>
          <w:bCs/>
        </w:rPr>
        <w:t>πλατεία Δημοκρατίας</w:t>
      </w:r>
      <w:r w:rsidR="00EE075F" w:rsidRPr="00F54DBB">
        <w:rPr>
          <w:rFonts w:ascii="Verdana" w:hAnsi="Verdana"/>
          <w:bCs/>
        </w:rPr>
        <w:t>,</w:t>
      </w:r>
      <w:r w:rsidR="00BB1386">
        <w:rPr>
          <w:rFonts w:ascii="Verdana" w:hAnsi="Verdana"/>
          <w:bCs/>
        </w:rPr>
        <w:t xml:space="preserve"> </w:t>
      </w:r>
      <w:r w:rsidR="0046196A">
        <w:rPr>
          <w:rFonts w:ascii="Verdana" w:hAnsi="Verdana"/>
          <w:bCs/>
        </w:rPr>
        <w:t xml:space="preserve">γραφείο Πρωτοκόλλου - </w:t>
      </w:r>
      <w:r w:rsidR="00BB1386">
        <w:rPr>
          <w:rFonts w:ascii="Verdana" w:hAnsi="Verdana"/>
          <w:bCs/>
        </w:rPr>
        <w:t>υπόψη</w:t>
      </w:r>
      <w:r w:rsidR="00EE075F" w:rsidRPr="00F54DBB">
        <w:rPr>
          <w:rFonts w:ascii="Verdana" w:hAnsi="Verdana"/>
          <w:bCs/>
        </w:rPr>
        <w:t xml:space="preserve"> Τμήμα</w:t>
      </w:r>
      <w:r w:rsidR="00BB1386">
        <w:rPr>
          <w:rFonts w:ascii="Verdana" w:hAnsi="Verdana"/>
          <w:bCs/>
        </w:rPr>
        <w:t>τος</w:t>
      </w:r>
      <w:r w:rsidR="0046196A">
        <w:rPr>
          <w:rFonts w:ascii="Verdana" w:hAnsi="Verdana"/>
          <w:bCs/>
        </w:rPr>
        <w:t xml:space="preserve"> Λογιστηρίου &amp; Προμηθειών</w:t>
      </w:r>
      <w:r w:rsidR="0041688F" w:rsidRPr="0041688F">
        <w:rPr>
          <w:rFonts w:ascii="Verdana" w:hAnsi="Verdana"/>
          <w:bCs/>
        </w:rPr>
        <w:t xml:space="preserve">, </w:t>
      </w:r>
      <w:r w:rsidR="00AF27EC">
        <w:rPr>
          <w:rFonts w:ascii="Verdana" w:hAnsi="Verdana"/>
          <w:bCs/>
        </w:rPr>
        <w:t>στην οποία να υποβάλλετε</w:t>
      </w:r>
      <w:r w:rsidR="0041688F">
        <w:rPr>
          <w:rFonts w:ascii="Verdana" w:hAnsi="Verdana"/>
          <w:bCs/>
        </w:rPr>
        <w:t xml:space="preserve">:  </w:t>
      </w:r>
    </w:p>
    <w:p w:rsidR="0063516B" w:rsidRPr="0063516B" w:rsidRDefault="0040272B" w:rsidP="0063516B">
      <w:pPr>
        <w:numPr>
          <w:ilvl w:val="0"/>
          <w:numId w:val="5"/>
        </w:numPr>
        <w:jc w:val="both"/>
        <w:rPr>
          <w:rFonts w:ascii="Verdana" w:hAnsi="Verdana"/>
          <w:bCs/>
        </w:rPr>
      </w:pPr>
      <w:r>
        <w:rPr>
          <w:rFonts w:ascii="Verdana" w:hAnsi="Verdana"/>
          <w:bCs/>
        </w:rPr>
        <w:t>Τ</w:t>
      </w:r>
      <w:r w:rsidR="0063516B" w:rsidRPr="0063516B">
        <w:rPr>
          <w:rFonts w:ascii="Verdana" w:hAnsi="Verdana"/>
          <w:bCs/>
        </w:rPr>
        <w:t>ο Τυποποιημένο Έντυπο Υπεύθυνης Δήλωσης (ΤΕΥΔ) της παρ. 4 του άρθρου 79 του Ν. 4412/2016 της ΕΑΑΔΗΣΥ, όπως εγκρίθηκε με την υπ' αριθ. 158/2016 Απόφαση της Ενιαίας Ανεξάρτητης Αρχής Δημοσίων Συμβάσεων (ΦΕΚ Β 3698/16.11.2016),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63516B" w:rsidRPr="0063516B" w:rsidRDefault="0063516B" w:rsidP="0063516B">
      <w:pPr>
        <w:ind w:left="720"/>
        <w:jc w:val="both"/>
        <w:rPr>
          <w:rFonts w:ascii="Verdana" w:hAnsi="Verdana"/>
          <w:bCs/>
        </w:rPr>
      </w:pPr>
      <w:r w:rsidRPr="0063516B">
        <w:rPr>
          <w:rFonts w:ascii="Verdana" w:hAnsi="Verdana"/>
          <w:bCs/>
        </w:rPr>
        <w:t>α) δεν βρίσκεται σε μία α</w:t>
      </w:r>
      <w:r w:rsidR="0040272B">
        <w:rPr>
          <w:rFonts w:ascii="Verdana" w:hAnsi="Verdana"/>
          <w:bCs/>
        </w:rPr>
        <w:t>πό τις καταστάσεις των άρθρων 73 και 74 του Ν.4412/2016, για τους οποίους οι οικονομικοί φορείς αποκλείονται ή μπορούν να αποκλεισθούν</w:t>
      </w:r>
      <w:r w:rsidRPr="0063516B">
        <w:rPr>
          <w:rFonts w:ascii="Verdana" w:hAnsi="Verdana"/>
          <w:bCs/>
        </w:rPr>
        <w:t xml:space="preserve">, </w:t>
      </w:r>
    </w:p>
    <w:p w:rsidR="0063516B" w:rsidRPr="0040272B" w:rsidRDefault="0063516B" w:rsidP="0063516B">
      <w:pPr>
        <w:ind w:left="720"/>
        <w:jc w:val="both"/>
        <w:rPr>
          <w:rFonts w:ascii="Verdana" w:hAnsi="Verdana"/>
          <w:bCs/>
        </w:rPr>
      </w:pPr>
      <w:r w:rsidRPr="0063516B">
        <w:rPr>
          <w:rFonts w:ascii="Verdana" w:hAnsi="Verdana"/>
          <w:bCs/>
        </w:rPr>
        <w:t xml:space="preserve">β) πληροί τα σχετικά κριτήρια επιλογής τα οποία έχουν καθοριστεί, σύμφωνα </w:t>
      </w:r>
      <w:r w:rsidR="0040272B">
        <w:rPr>
          <w:rFonts w:ascii="Verdana" w:hAnsi="Verdana"/>
          <w:bCs/>
        </w:rPr>
        <w:t>την Τεχνική Έκθεση της υπηρεσίας</w:t>
      </w:r>
      <w:r w:rsidR="00516355">
        <w:rPr>
          <w:rFonts w:ascii="Verdana" w:hAnsi="Verdana"/>
          <w:bCs/>
        </w:rPr>
        <w:t>.</w:t>
      </w:r>
    </w:p>
    <w:p w:rsidR="00C807E7" w:rsidRDefault="005049FF" w:rsidP="00384188">
      <w:pPr>
        <w:pStyle w:val="a3"/>
        <w:numPr>
          <w:ilvl w:val="0"/>
          <w:numId w:val="5"/>
        </w:numPr>
        <w:jc w:val="both"/>
        <w:rPr>
          <w:rFonts w:ascii="Verdana" w:hAnsi="Verdana"/>
          <w:bCs/>
        </w:rPr>
      </w:pPr>
      <w:r>
        <w:rPr>
          <w:rFonts w:ascii="Verdana" w:hAnsi="Verdana"/>
          <w:bCs/>
        </w:rPr>
        <w:t xml:space="preserve">Εφόσον πρόκειται για </w:t>
      </w:r>
      <w:r w:rsidR="00384188" w:rsidRPr="00384188">
        <w:rPr>
          <w:rFonts w:ascii="Verdana" w:hAnsi="Verdana"/>
          <w:bCs/>
        </w:rPr>
        <w:t>νομικό πρόσωπο, αποδεικτικά έγγραφα νομιμοποίησης του νομικού προσώπου (άρθρο 93 του Ν.4412/2016).</w:t>
      </w:r>
    </w:p>
    <w:p w:rsidR="00384188" w:rsidRPr="00384188" w:rsidRDefault="00C807E7" w:rsidP="00384188">
      <w:pPr>
        <w:pStyle w:val="a3"/>
        <w:numPr>
          <w:ilvl w:val="0"/>
          <w:numId w:val="5"/>
        </w:numPr>
        <w:jc w:val="both"/>
        <w:rPr>
          <w:rFonts w:ascii="Verdana" w:hAnsi="Verdana"/>
          <w:bCs/>
        </w:rPr>
      </w:pPr>
      <w:r>
        <w:rPr>
          <w:rFonts w:ascii="Verdana" w:hAnsi="Verdana"/>
          <w:bCs/>
        </w:rPr>
        <w:t>Άδεια χειριστή εκσκαφέα μικρού Τύπου.</w:t>
      </w:r>
      <w:r w:rsidR="00384188" w:rsidRPr="00384188">
        <w:rPr>
          <w:rFonts w:ascii="Verdana" w:hAnsi="Verdana"/>
          <w:bCs/>
        </w:rPr>
        <w:t xml:space="preserve"> </w:t>
      </w:r>
    </w:p>
    <w:p w:rsidR="00384188" w:rsidRPr="00384188" w:rsidRDefault="00384188" w:rsidP="00384188">
      <w:pPr>
        <w:pStyle w:val="a3"/>
        <w:jc w:val="both"/>
        <w:rPr>
          <w:rFonts w:ascii="Verdana" w:hAnsi="Verdana"/>
          <w:bCs/>
        </w:rPr>
      </w:pPr>
    </w:p>
    <w:p w:rsidR="005A0C98" w:rsidRPr="00F54DBB" w:rsidRDefault="00384188" w:rsidP="001265FE">
      <w:pPr>
        <w:contextualSpacing/>
        <w:jc w:val="both"/>
        <w:rPr>
          <w:rFonts w:ascii="Verdana" w:hAnsi="Verdana"/>
          <w:b/>
        </w:rPr>
      </w:pPr>
      <w:r>
        <w:rPr>
          <w:rFonts w:ascii="Verdana" w:hAnsi="Verdana"/>
          <w:bCs/>
        </w:rPr>
        <w:t xml:space="preserve">                                                                   </w:t>
      </w:r>
      <w:r w:rsidR="0046196A">
        <w:rPr>
          <w:rFonts w:ascii="Verdana" w:hAnsi="Verdana"/>
          <w:bCs/>
        </w:rPr>
        <w:tab/>
      </w:r>
      <w:r w:rsidR="0046196A">
        <w:rPr>
          <w:rFonts w:ascii="Verdana" w:hAnsi="Verdana"/>
          <w:bCs/>
        </w:rPr>
        <w:tab/>
      </w:r>
      <w:r w:rsidR="005A0C98" w:rsidRPr="00F54DBB">
        <w:rPr>
          <w:rFonts w:ascii="Verdana" w:hAnsi="Verdana"/>
          <w:b/>
        </w:rPr>
        <w:t xml:space="preserve">Ο </w:t>
      </w:r>
      <w:r w:rsidR="00EE075F" w:rsidRPr="00F54DBB">
        <w:rPr>
          <w:rFonts w:ascii="Verdana" w:hAnsi="Verdana"/>
          <w:b/>
        </w:rPr>
        <w:t>Αντιδήμαρχος Ξάνθης</w:t>
      </w:r>
    </w:p>
    <w:p w:rsidR="00EE075F" w:rsidRPr="00F54DBB" w:rsidRDefault="00EE075F" w:rsidP="001265FE">
      <w:pPr>
        <w:ind w:left="5040"/>
        <w:contextualSpacing/>
        <w:jc w:val="both"/>
        <w:rPr>
          <w:rFonts w:ascii="Verdana" w:hAnsi="Verdana"/>
          <w:b/>
        </w:rPr>
      </w:pPr>
    </w:p>
    <w:p w:rsidR="00EE075F" w:rsidRDefault="00EE075F" w:rsidP="001265FE">
      <w:pPr>
        <w:ind w:left="5040"/>
        <w:contextualSpacing/>
        <w:jc w:val="both"/>
        <w:rPr>
          <w:rFonts w:ascii="Verdana" w:hAnsi="Verdana"/>
          <w:b/>
        </w:rPr>
      </w:pPr>
    </w:p>
    <w:p w:rsidR="00250308" w:rsidRPr="00F54DBB" w:rsidRDefault="00250308" w:rsidP="001265FE">
      <w:pPr>
        <w:ind w:left="5040"/>
        <w:contextualSpacing/>
        <w:jc w:val="both"/>
        <w:rPr>
          <w:rFonts w:ascii="Verdana" w:hAnsi="Verdana"/>
          <w:b/>
        </w:rPr>
      </w:pPr>
    </w:p>
    <w:p w:rsidR="001265FE" w:rsidRDefault="0046196A" w:rsidP="0046196A">
      <w:pPr>
        <w:ind w:left="4320"/>
        <w:contextualSpacing/>
        <w:jc w:val="both"/>
        <w:rPr>
          <w:rFonts w:ascii="Verdana" w:hAnsi="Verdana"/>
          <w:b/>
        </w:rPr>
      </w:pPr>
      <w:r>
        <w:rPr>
          <w:rFonts w:ascii="Verdana" w:hAnsi="Verdana"/>
          <w:b/>
        </w:rPr>
        <w:t xml:space="preserve">    </w:t>
      </w:r>
      <w:r>
        <w:rPr>
          <w:rFonts w:ascii="Verdana" w:hAnsi="Verdana"/>
          <w:b/>
        </w:rPr>
        <w:tab/>
        <w:t xml:space="preserve"> </w:t>
      </w:r>
      <w:r>
        <w:rPr>
          <w:rFonts w:ascii="Verdana" w:hAnsi="Verdana"/>
          <w:b/>
        </w:rPr>
        <w:tab/>
      </w:r>
      <w:r w:rsidR="00597137" w:rsidRPr="00F54DBB">
        <w:rPr>
          <w:rFonts w:ascii="Verdana" w:hAnsi="Verdana"/>
          <w:b/>
        </w:rPr>
        <w:t>Κυριάκος Παπαδόπουλος</w:t>
      </w:r>
    </w:p>
    <w:p w:rsidR="0063516B" w:rsidRPr="00384188" w:rsidRDefault="0063516B" w:rsidP="001265FE">
      <w:pPr>
        <w:contextualSpacing/>
        <w:rPr>
          <w:rFonts w:ascii="Verdana" w:hAnsi="Verdana"/>
          <w:b/>
          <w:u w:val="single"/>
        </w:rPr>
      </w:pPr>
    </w:p>
    <w:p w:rsidR="001265FE" w:rsidRPr="001265FE" w:rsidRDefault="001265FE" w:rsidP="001265FE">
      <w:pPr>
        <w:contextualSpacing/>
        <w:rPr>
          <w:rFonts w:ascii="Verdana" w:hAnsi="Verdana"/>
          <w:b/>
        </w:rPr>
      </w:pPr>
      <w:r w:rsidRPr="00F54DBB">
        <w:rPr>
          <w:rFonts w:ascii="Verdana" w:hAnsi="Verdana"/>
          <w:b/>
          <w:u w:val="single"/>
        </w:rPr>
        <w:t>Συνημμένα:</w:t>
      </w:r>
    </w:p>
    <w:p w:rsidR="002B6C10" w:rsidRPr="00BB1386" w:rsidRDefault="00250308" w:rsidP="00BB1386">
      <w:pPr>
        <w:pStyle w:val="a3"/>
        <w:numPr>
          <w:ilvl w:val="0"/>
          <w:numId w:val="11"/>
        </w:numPr>
        <w:rPr>
          <w:rFonts w:ascii="Verdana" w:hAnsi="Verdana"/>
          <w:bCs/>
        </w:rPr>
      </w:pPr>
      <w:r>
        <w:rPr>
          <w:rFonts w:ascii="Verdana" w:hAnsi="Verdana"/>
          <w:bCs/>
        </w:rPr>
        <w:t>Την</w:t>
      </w:r>
      <w:r w:rsidR="0061161A" w:rsidRPr="00BB1386">
        <w:rPr>
          <w:rFonts w:ascii="Verdana" w:hAnsi="Verdana"/>
          <w:bCs/>
        </w:rPr>
        <w:t xml:space="preserve"> από </w:t>
      </w:r>
      <w:r w:rsidR="00C807E7">
        <w:rPr>
          <w:rFonts w:ascii="Verdana" w:hAnsi="Verdana"/>
          <w:bCs/>
        </w:rPr>
        <w:t>10</w:t>
      </w:r>
      <w:r w:rsidR="0061161A" w:rsidRPr="00BB1386">
        <w:rPr>
          <w:rFonts w:ascii="Verdana" w:hAnsi="Verdana"/>
          <w:bCs/>
        </w:rPr>
        <w:t>-</w:t>
      </w:r>
      <w:r w:rsidR="00C807E7">
        <w:rPr>
          <w:rFonts w:ascii="Verdana" w:hAnsi="Verdana"/>
          <w:bCs/>
        </w:rPr>
        <w:t>05</w:t>
      </w:r>
      <w:r w:rsidR="0046196A">
        <w:rPr>
          <w:rFonts w:ascii="Verdana" w:hAnsi="Verdana"/>
          <w:bCs/>
        </w:rPr>
        <w:t>-2018</w:t>
      </w:r>
      <w:r w:rsidR="00B2364A" w:rsidRPr="00BB1386">
        <w:rPr>
          <w:rFonts w:ascii="Verdana" w:hAnsi="Verdana"/>
          <w:bCs/>
        </w:rPr>
        <w:t xml:space="preserve"> </w:t>
      </w:r>
      <w:r w:rsidR="00516355" w:rsidRPr="00BB1386">
        <w:rPr>
          <w:rFonts w:ascii="Verdana" w:hAnsi="Verdana"/>
          <w:bCs/>
        </w:rPr>
        <w:t>Τεχνική Έ</w:t>
      </w:r>
      <w:r w:rsidR="002B6C10" w:rsidRPr="00BB1386">
        <w:rPr>
          <w:rFonts w:ascii="Verdana" w:hAnsi="Verdana"/>
          <w:bCs/>
        </w:rPr>
        <w:t>κθεση</w:t>
      </w:r>
    </w:p>
    <w:p w:rsidR="00BB1386" w:rsidRDefault="00250308" w:rsidP="00250308">
      <w:pPr>
        <w:ind w:firstLine="720"/>
        <w:contextualSpacing/>
        <w:rPr>
          <w:rFonts w:ascii="Verdana" w:hAnsi="Verdana"/>
          <w:bCs/>
        </w:rPr>
      </w:pPr>
      <w:r>
        <w:rPr>
          <w:rFonts w:ascii="Verdana" w:hAnsi="Verdana"/>
          <w:bCs/>
        </w:rPr>
        <w:t xml:space="preserve">Της Δ/νσης </w:t>
      </w:r>
      <w:r w:rsidR="00C807E7">
        <w:rPr>
          <w:rFonts w:ascii="Verdana" w:hAnsi="Verdana"/>
          <w:bCs/>
        </w:rPr>
        <w:t>Περιβάλλοντος και Ποιότητας Ζωής</w:t>
      </w:r>
      <w:r>
        <w:rPr>
          <w:rFonts w:ascii="Verdana" w:hAnsi="Verdana"/>
          <w:bCs/>
        </w:rPr>
        <w:t xml:space="preserve"> </w:t>
      </w:r>
      <w:r w:rsidR="002B6C10" w:rsidRPr="00F54DBB">
        <w:rPr>
          <w:rFonts w:ascii="Verdana" w:hAnsi="Verdana"/>
          <w:bCs/>
        </w:rPr>
        <w:t>του Δήμου Ξάνθης</w:t>
      </w:r>
      <w:r w:rsidR="005049FF">
        <w:rPr>
          <w:rFonts w:ascii="Verdana" w:hAnsi="Verdana"/>
          <w:bCs/>
        </w:rPr>
        <w:t>.</w:t>
      </w:r>
    </w:p>
    <w:p w:rsidR="00250308" w:rsidRDefault="00BB1386" w:rsidP="00BB1386">
      <w:pPr>
        <w:pStyle w:val="a3"/>
        <w:numPr>
          <w:ilvl w:val="0"/>
          <w:numId w:val="11"/>
        </w:numPr>
        <w:rPr>
          <w:rFonts w:ascii="Verdana" w:hAnsi="Verdana"/>
          <w:bCs/>
        </w:rPr>
      </w:pPr>
      <w:r>
        <w:rPr>
          <w:rFonts w:ascii="Verdana" w:hAnsi="Verdana"/>
          <w:bCs/>
        </w:rPr>
        <w:t>Τ</w:t>
      </w:r>
      <w:r w:rsidRPr="0063516B">
        <w:rPr>
          <w:rFonts w:ascii="Verdana" w:hAnsi="Verdana"/>
          <w:bCs/>
        </w:rPr>
        <w:t xml:space="preserve">ο Τυποποιημένο Έντυπο Υπεύθυνης Δήλωσης (ΤΕΥΔ) </w:t>
      </w:r>
    </w:p>
    <w:p w:rsidR="007E4EDB" w:rsidRDefault="00BB1386" w:rsidP="00250308">
      <w:pPr>
        <w:pStyle w:val="a3"/>
        <w:rPr>
          <w:rFonts w:ascii="Verdana" w:hAnsi="Verdana"/>
          <w:bCs/>
        </w:rPr>
      </w:pPr>
      <w:r w:rsidRPr="0063516B">
        <w:rPr>
          <w:rFonts w:ascii="Verdana" w:hAnsi="Verdana"/>
          <w:bCs/>
        </w:rPr>
        <w:t>της παρ. 4 του άρθρου 79 του Ν. 4412/2016 της ΕΑΑΔΗΣΥ</w:t>
      </w:r>
    </w:p>
    <w:p w:rsidR="0082239D" w:rsidRDefault="0082239D" w:rsidP="00250308">
      <w:pPr>
        <w:pStyle w:val="a3"/>
        <w:rPr>
          <w:rFonts w:ascii="Verdana" w:hAnsi="Verdana"/>
          <w:bCs/>
        </w:rPr>
      </w:pPr>
    </w:p>
    <w:p w:rsidR="0082239D" w:rsidRDefault="0082239D" w:rsidP="00250308">
      <w:pPr>
        <w:pStyle w:val="a3"/>
        <w:rPr>
          <w:rFonts w:ascii="Verdana" w:hAnsi="Verdana"/>
          <w:bCs/>
        </w:rPr>
      </w:pPr>
    </w:p>
    <w:p w:rsidR="0082239D" w:rsidRDefault="0082239D" w:rsidP="0082239D">
      <w:pPr>
        <w:rPr>
          <w:b/>
          <w:bCs/>
          <w:iCs/>
        </w:rPr>
      </w:pPr>
      <w:r>
        <w:rPr>
          <w:b/>
          <w:bCs/>
          <w:iCs/>
          <w:lang w:val="en-US"/>
        </w:rPr>
        <w:lastRenderedPageBreak/>
        <w:tab/>
      </w:r>
      <w:r>
        <w:rPr>
          <w:b/>
          <w:bCs/>
          <w:iCs/>
          <w:noProof/>
        </w:rPr>
        <w:drawing>
          <wp:inline distT="0" distB="0" distL="0" distR="0">
            <wp:extent cx="582930" cy="5175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517525"/>
                    </a:xfrm>
                    <a:prstGeom prst="rect">
                      <a:avLst/>
                    </a:prstGeom>
                    <a:solidFill>
                      <a:srgbClr val="FFFFFF"/>
                    </a:solidFill>
                    <a:ln>
                      <a:noFill/>
                    </a:ln>
                  </pic:spPr>
                </pic:pic>
              </a:graphicData>
            </a:graphic>
          </wp:inline>
        </w:drawing>
      </w:r>
    </w:p>
    <w:p w:rsidR="0082239D" w:rsidRPr="009A3F9B" w:rsidRDefault="0082239D" w:rsidP="0082239D">
      <w:pPr>
        <w:rPr>
          <w:rFonts w:ascii="Arial" w:hAnsi="Arial" w:cs="Arial"/>
          <w:b/>
          <w:bCs/>
          <w:iCs/>
        </w:rPr>
      </w:pPr>
      <w:r w:rsidRPr="009A3F9B">
        <w:rPr>
          <w:rFonts w:ascii="Arial" w:hAnsi="Arial" w:cs="Arial"/>
          <w:b/>
          <w:bCs/>
          <w:iCs/>
        </w:rPr>
        <w:t xml:space="preserve">ΕΛΛΗΝΙΚΗ ΔΗΜΟΚΡΑΤΙΑ </w:t>
      </w:r>
    </w:p>
    <w:p w:rsidR="0082239D" w:rsidRPr="009A3F9B" w:rsidRDefault="0082239D" w:rsidP="0082239D">
      <w:pPr>
        <w:rPr>
          <w:rFonts w:ascii="Arial" w:hAnsi="Arial" w:cs="Arial"/>
          <w:b/>
          <w:bCs/>
          <w:iCs/>
        </w:rPr>
      </w:pPr>
      <w:r w:rsidRPr="009A3F9B">
        <w:rPr>
          <w:rFonts w:ascii="Arial" w:hAnsi="Arial" w:cs="Arial"/>
          <w:b/>
          <w:bCs/>
          <w:iCs/>
        </w:rPr>
        <w:t xml:space="preserve">ΝΟΜΟΣ ΞΑΝΘΗΣ </w:t>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t xml:space="preserve">    ΞΑΝΘΗ   10-05-2018</w:t>
      </w:r>
    </w:p>
    <w:p w:rsidR="0082239D" w:rsidRPr="009A3F9B" w:rsidRDefault="0082239D" w:rsidP="0082239D">
      <w:pPr>
        <w:tabs>
          <w:tab w:val="left" w:pos="7185"/>
        </w:tabs>
        <w:rPr>
          <w:rFonts w:ascii="Arial" w:hAnsi="Arial" w:cs="Arial"/>
          <w:b/>
        </w:rPr>
      </w:pPr>
      <w:r w:rsidRPr="009A3F9B">
        <w:rPr>
          <w:rFonts w:ascii="Arial" w:hAnsi="Arial" w:cs="Arial"/>
          <w:b/>
          <w:bCs/>
          <w:iCs/>
        </w:rPr>
        <w:t xml:space="preserve">ΔΗΜΟΣ ΞΑΝΘΗΣ                                             </w:t>
      </w:r>
      <w:r>
        <w:rPr>
          <w:rFonts w:ascii="Arial" w:hAnsi="Arial" w:cs="Arial"/>
          <w:b/>
          <w:bCs/>
          <w:iCs/>
        </w:rPr>
        <w:t xml:space="preserve">                          </w:t>
      </w:r>
      <w:r w:rsidRPr="009A3F9B">
        <w:rPr>
          <w:rFonts w:ascii="Arial" w:hAnsi="Arial" w:cs="Arial"/>
          <w:b/>
          <w:bCs/>
          <w:iCs/>
        </w:rPr>
        <w:t xml:space="preserve"> </w:t>
      </w:r>
    </w:p>
    <w:p w:rsidR="0082239D" w:rsidRPr="009A3F9B" w:rsidRDefault="0082239D" w:rsidP="0082239D">
      <w:pPr>
        <w:rPr>
          <w:rFonts w:ascii="Arial" w:hAnsi="Arial" w:cs="Arial"/>
          <w:b/>
        </w:rPr>
      </w:pPr>
      <w:r w:rsidRPr="009A3F9B">
        <w:rPr>
          <w:rFonts w:ascii="Arial" w:hAnsi="Arial" w:cs="Arial"/>
          <w:b/>
        </w:rPr>
        <w:t>Δ/ΝΣΗ ΠΕΡΙΒΑΛΛΟΝΤΟΣ ΚΑΙ  ΠΟΙΟΤΗΤΑΣ ΖΩΗΣ</w:t>
      </w:r>
    </w:p>
    <w:p w:rsidR="0082239D" w:rsidRPr="009A3F9B" w:rsidRDefault="0082239D" w:rsidP="0082239D">
      <w:pPr>
        <w:rPr>
          <w:rFonts w:ascii="Arial" w:hAnsi="Arial" w:cs="Arial"/>
          <w:b/>
        </w:rPr>
      </w:pPr>
      <w:r w:rsidRPr="009A3F9B">
        <w:rPr>
          <w:rFonts w:ascii="Arial" w:hAnsi="Arial" w:cs="Arial"/>
          <w:b/>
        </w:rPr>
        <w:t>ΤΜΗΜΑ ΠΕΡΙΒΑΛΛΟΝΤΙΚΟΥ ΣΧΕΔΙΑΣΜΟΥ</w:t>
      </w:r>
    </w:p>
    <w:p w:rsidR="0082239D" w:rsidRPr="009A3F9B" w:rsidRDefault="0082239D" w:rsidP="0082239D">
      <w:pPr>
        <w:rPr>
          <w:rFonts w:ascii="Arial" w:hAnsi="Arial" w:cs="Arial"/>
          <w:b/>
        </w:rPr>
      </w:pPr>
      <w:r w:rsidRPr="009A3F9B">
        <w:rPr>
          <w:rFonts w:ascii="Arial" w:hAnsi="Arial" w:cs="Arial"/>
          <w:b/>
        </w:rPr>
        <w:t xml:space="preserve">ΚΑΙ ΠΡΟΣΤΑΣΙΑΣ </w:t>
      </w:r>
    </w:p>
    <w:p w:rsidR="0082239D" w:rsidRPr="009A3F9B" w:rsidRDefault="0082239D" w:rsidP="0082239D">
      <w:pPr>
        <w:rPr>
          <w:rFonts w:ascii="Arial" w:hAnsi="Arial" w:cs="Arial"/>
          <w:b/>
        </w:rPr>
      </w:pPr>
      <w:r w:rsidRPr="009A3F9B">
        <w:rPr>
          <w:rFonts w:ascii="Arial" w:hAnsi="Arial" w:cs="Arial"/>
          <w:b/>
        </w:rPr>
        <w:t>ΛΕΟΝΑΡΔΟΠΟΥΛΟΥ  2   Τ.Κ.  6710 0 ΞΑΝΘΗ</w:t>
      </w:r>
      <w:r w:rsidRPr="009A3F9B">
        <w:rPr>
          <w:rFonts w:ascii="Arial" w:hAnsi="Arial" w:cs="Arial"/>
        </w:rPr>
        <w:t xml:space="preserve"> </w:t>
      </w:r>
      <w:r w:rsidRPr="009A3F9B">
        <w:rPr>
          <w:rFonts w:ascii="Arial" w:hAnsi="Arial" w:cs="Arial"/>
        </w:rPr>
        <w:tab/>
      </w:r>
      <w:r w:rsidRPr="009A3F9B">
        <w:rPr>
          <w:rFonts w:ascii="Arial" w:hAnsi="Arial" w:cs="Arial"/>
        </w:rPr>
        <w:tab/>
      </w:r>
      <w:r w:rsidRPr="009A3F9B">
        <w:rPr>
          <w:rFonts w:ascii="Arial" w:hAnsi="Arial" w:cs="Arial"/>
        </w:rPr>
        <w:tab/>
      </w:r>
      <w:r w:rsidRPr="009A3F9B">
        <w:rPr>
          <w:rFonts w:ascii="Arial" w:hAnsi="Arial" w:cs="Arial"/>
          <w:b/>
        </w:rPr>
        <w:t xml:space="preserve">                                          </w:t>
      </w:r>
    </w:p>
    <w:p w:rsidR="0082239D" w:rsidRPr="009A3F9B" w:rsidRDefault="0082239D" w:rsidP="0082239D">
      <w:pPr>
        <w:ind w:left="142" w:hanging="142"/>
        <w:rPr>
          <w:rFonts w:ascii="Arial" w:hAnsi="Arial" w:cs="Arial"/>
          <w:b/>
        </w:rPr>
      </w:pPr>
      <w:r w:rsidRPr="009A3F9B">
        <w:rPr>
          <w:rFonts w:ascii="Arial" w:hAnsi="Arial" w:cs="Arial"/>
          <w:b/>
        </w:rPr>
        <w:t xml:space="preserve">Πληρ: Σ.  ΠΑΥΛΙΔΗΣ                                                       </w:t>
      </w:r>
    </w:p>
    <w:p w:rsidR="0082239D" w:rsidRPr="009A3F9B" w:rsidRDefault="0082239D" w:rsidP="0082239D">
      <w:pPr>
        <w:tabs>
          <w:tab w:val="left" w:pos="6960"/>
        </w:tabs>
        <w:rPr>
          <w:rFonts w:ascii="Arial" w:hAnsi="Arial" w:cs="Arial"/>
          <w:b/>
          <w:bCs/>
        </w:rPr>
      </w:pPr>
      <w:r w:rsidRPr="009A3F9B">
        <w:rPr>
          <w:rFonts w:ascii="Arial" w:hAnsi="Arial" w:cs="Arial"/>
          <w:b/>
        </w:rPr>
        <w:t xml:space="preserve">ΤΗΛ. 25410-70562  </w:t>
      </w:r>
      <w:r w:rsidRPr="009A3F9B">
        <w:rPr>
          <w:rFonts w:ascii="Arial" w:hAnsi="Arial" w:cs="Arial"/>
          <w:b/>
          <w:lang w:val="en-US"/>
        </w:rPr>
        <w:t>F</w:t>
      </w:r>
      <w:r w:rsidRPr="009A3F9B">
        <w:rPr>
          <w:rFonts w:ascii="Arial" w:hAnsi="Arial" w:cs="Arial"/>
          <w:b/>
        </w:rPr>
        <w:t>α</w:t>
      </w:r>
      <w:r w:rsidRPr="009A3F9B">
        <w:rPr>
          <w:rFonts w:ascii="Arial" w:hAnsi="Arial" w:cs="Arial"/>
          <w:b/>
          <w:lang w:val="en-US"/>
        </w:rPr>
        <w:t>x</w:t>
      </w:r>
      <w:r w:rsidRPr="009A3F9B">
        <w:rPr>
          <w:rFonts w:ascii="Arial" w:hAnsi="Arial" w:cs="Arial"/>
          <w:b/>
        </w:rPr>
        <w:t xml:space="preserve">. 25410-68003            </w:t>
      </w:r>
    </w:p>
    <w:p w:rsidR="0082239D" w:rsidRPr="009A3F9B" w:rsidRDefault="0082239D" w:rsidP="0082239D">
      <w:pPr>
        <w:tabs>
          <w:tab w:val="left" w:pos="6960"/>
        </w:tabs>
        <w:rPr>
          <w:rFonts w:ascii="Arial" w:hAnsi="Arial" w:cs="Arial"/>
          <w:b/>
          <w:bCs/>
        </w:rPr>
      </w:pPr>
    </w:p>
    <w:p w:rsidR="0082239D" w:rsidRPr="009A3F9B" w:rsidRDefault="0082239D" w:rsidP="0082239D">
      <w:pPr>
        <w:tabs>
          <w:tab w:val="left" w:pos="6960"/>
        </w:tabs>
        <w:rPr>
          <w:rFonts w:ascii="Arial" w:hAnsi="Arial" w:cs="Arial"/>
          <w:b/>
          <w:bCs/>
        </w:rPr>
      </w:pPr>
      <w:r w:rsidRPr="009A3F9B">
        <w:rPr>
          <w:rFonts w:ascii="Arial" w:hAnsi="Arial" w:cs="Arial"/>
          <w:b/>
          <w:bCs/>
        </w:rPr>
        <w:t xml:space="preserve"> </w:t>
      </w:r>
      <w:r>
        <w:rPr>
          <w:rFonts w:ascii="Arial" w:hAnsi="Arial" w:cs="Arial"/>
          <w:b/>
          <w:bCs/>
          <w:lang w:eastAsia="en-US"/>
        </w:rPr>
        <w:t xml:space="preserve">Αρ. Μελέτης:  Υ- 6   </w:t>
      </w:r>
      <w:r w:rsidRPr="009A3F9B">
        <w:rPr>
          <w:rFonts w:ascii="Arial" w:hAnsi="Arial" w:cs="Arial"/>
          <w:b/>
          <w:bCs/>
          <w:lang w:eastAsia="en-US"/>
        </w:rPr>
        <w:t xml:space="preserve"> / 2018</w:t>
      </w:r>
      <w:r w:rsidRPr="009A3F9B">
        <w:rPr>
          <w:rFonts w:ascii="Arial" w:hAnsi="Arial" w:cs="Arial"/>
          <w:b/>
          <w:bCs/>
        </w:rPr>
        <w:t xml:space="preserve">                                                                           </w:t>
      </w:r>
    </w:p>
    <w:p w:rsidR="0082239D" w:rsidRPr="009A3F9B" w:rsidRDefault="0082239D" w:rsidP="0082239D">
      <w:pPr>
        <w:pStyle w:val="1"/>
        <w:numPr>
          <w:ilvl w:val="0"/>
          <w:numId w:val="12"/>
        </w:numPr>
        <w:suppressAutoHyphens/>
        <w:rPr>
          <w:rFonts w:cs="Arial"/>
          <w:szCs w:val="22"/>
          <w:u w:val="single"/>
        </w:rPr>
      </w:pPr>
    </w:p>
    <w:p w:rsidR="0082239D" w:rsidRPr="001A2EB0" w:rsidRDefault="0082239D" w:rsidP="0082239D">
      <w:pPr>
        <w:autoSpaceDE w:val="0"/>
        <w:autoSpaceDN w:val="0"/>
        <w:adjustRightInd w:val="0"/>
        <w:rPr>
          <w:rFonts w:ascii="Arial" w:eastAsia="Calibri" w:hAnsi="Arial" w:cs="Arial"/>
          <w:sz w:val="28"/>
          <w:szCs w:val="28"/>
          <w:lang w:eastAsia="en-US"/>
        </w:rPr>
      </w:pPr>
      <w:r w:rsidRPr="001A2EB0">
        <w:rPr>
          <w:rFonts w:ascii="Arial" w:hAnsi="Arial" w:cs="Arial"/>
          <w:b/>
          <w:sz w:val="28"/>
          <w:szCs w:val="28"/>
        </w:rPr>
        <w:t xml:space="preserve">ΈΡΓΟ :Εργασίες Ταφών –Εκταφών στα Δημοτικά Κοιμητήρια </w:t>
      </w:r>
    </w:p>
    <w:p w:rsidR="0082239D" w:rsidRPr="009A3F9B" w:rsidRDefault="0082239D" w:rsidP="0082239D">
      <w:pPr>
        <w:rPr>
          <w:rFonts w:ascii="Arial" w:hAnsi="Arial" w:cs="Arial"/>
          <w:lang w:eastAsia="it-IT"/>
        </w:rPr>
      </w:pPr>
      <w:r w:rsidRPr="009A3F9B">
        <w:rPr>
          <w:rFonts w:ascii="Arial" w:hAnsi="Arial" w:cs="Arial"/>
          <w:lang w:eastAsia="it-IT"/>
        </w:rPr>
        <w:t xml:space="preserve">Κ.Α.Ε: </w:t>
      </w:r>
      <w:r w:rsidRPr="009A3F9B">
        <w:rPr>
          <w:rFonts w:ascii="Arial" w:hAnsi="Arial" w:cs="Arial"/>
          <w:lang w:val="en-US" w:eastAsia="it-IT"/>
        </w:rPr>
        <w:t xml:space="preserve"> </w:t>
      </w:r>
      <w:r w:rsidRPr="009A3F9B">
        <w:rPr>
          <w:rFonts w:ascii="Arial" w:hAnsi="Arial" w:cs="Arial"/>
          <w:lang w:eastAsia="it-IT"/>
        </w:rPr>
        <w:t xml:space="preserve"> 02.45.6117.01</w:t>
      </w:r>
    </w:p>
    <w:p w:rsidR="0082239D" w:rsidRPr="009A3F9B" w:rsidRDefault="0082239D" w:rsidP="0082239D">
      <w:pPr>
        <w:pStyle w:val="1"/>
        <w:numPr>
          <w:ilvl w:val="0"/>
          <w:numId w:val="12"/>
        </w:numPr>
        <w:suppressAutoHyphens/>
        <w:rPr>
          <w:rFonts w:cs="Arial"/>
          <w:u w:val="single"/>
        </w:rPr>
      </w:pPr>
    </w:p>
    <w:p w:rsidR="0082239D" w:rsidRPr="009A3F9B" w:rsidRDefault="0082239D" w:rsidP="0082239D">
      <w:pPr>
        <w:widowControl w:val="0"/>
        <w:autoSpaceDE w:val="0"/>
        <w:autoSpaceDN w:val="0"/>
        <w:adjustRightInd w:val="0"/>
        <w:jc w:val="center"/>
        <w:rPr>
          <w:rFonts w:ascii="Arial" w:hAnsi="Arial" w:cs="Arial"/>
          <w:b/>
          <w:bCs/>
          <w:u w:val="single"/>
        </w:rPr>
      </w:pPr>
    </w:p>
    <w:p w:rsidR="0082239D" w:rsidRPr="009A3F9B" w:rsidRDefault="0082239D" w:rsidP="0082239D">
      <w:pPr>
        <w:widowControl w:val="0"/>
        <w:autoSpaceDE w:val="0"/>
        <w:autoSpaceDN w:val="0"/>
        <w:adjustRightInd w:val="0"/>
        <w:jc w:val="center"/>
        <w:rPr>
          <w:rFonts w:ascii="Arial" w:hAnsi="Arial" w:cs="Arial"/>
          <w:b/>
          <w:bCs/>
          <w:u w:val="single"/>
        </w:rPr>
      </w:pPr>
      <w:r w:rsidRPr="009A3F9B">
        <w:rPr>
          <w:rFonts w:ascii="Arial" w:hAnsi="Arial" w:cs="Arial"/>
          <w:b/>
          <w:bCs/>
          <w:u w:val="single"/>
        </w:rPr>
        <w:t>Τ Ε Χ Ν Ι Κ Η   Π Ε Ρ Ι Γ Ρ Α Φ Η</w:t>
      </w:r>
    </w:p>
    <w:p w:rsidR="0082239D" w:rsidRPr="009A3F9B" w:rsidRDefault="0082239D" w:rsidP="0082239D">
      <w:pPr>
        <w:rPr>
          <w:rFonts w:ascii="Arial" w:hAnsi="Arial" w:cs="Arial"/>
        </w:rPr>
      </w:pPr>
    </w:p>
    <w:p w:rsidR="0082239D" w:rsidRPr="009A3F9B" w:rsidRDefault="0082239D" w:rsidP="0082239D">
      <w:pPr>
        <w:rPr>
          <w:rFonts w:ascii="Arial" w:hAnsi="Arial" w:cs="Arial"/>
        </w:rPr>
      </w:pPr>
      <w:r w:rsidRPr="009A3F9B">
        <w:rPr>
          <w:rFonts w:ascii="Arial" w:hAnsi="Arial" w:cs="Arial"/>
        </w:rPr>
        <w:t xml:space="preserve"> </w:t>
      </w:r>
    </w:p>
    <w:p w:rsidR="0082239D" w:rsidRPr="009A3F9B" w:rsidRDefault="0082239D" w:rsidP="0082239D">
      <w:pPr>
        <w:jc w:val="both"/>
        <w:rPr>
          <w:rFonts w:ascii="Arial" w:hAnsi="Arial" w:cs="Arial"/>
        </w:rPr>
      </w:pPr>
      <w:r w:rsidRPr="009A3F9B">
        <w:rPr>
          <w:rFonts w:ascii="Arial" w:hAnsi="Arial" w:cs="Arial"/>
        </w:rPr>
        <w:t xml:space="preserve">Η παρούσα τεχνική περιγραφή αφορά στις εργασίες ταφών - εκταφών θανόντων ατόμων και στις διάφορες παράπλευρες, επικουρικές τους εργασίες. Οι παραπάνω εργασίες κρίνονται άκρως απαραίτητες για τη εύρυθμη λειτουργία των </w:t>
      </w:r>
      <w:r>
        <w:rPr>
          <w:rFonts w:ascii="Arial" w:hAnsi="Arial" w:cs="Arial"/>
          <w:b/>
        </w:rPr>
        <w:t>περιφερειακών</w:t>
      </w:r>
      <w:r w:rsidRPr="009644EF">
        <w:rPr>
          <w:rFonts w:ascii="Arial" w:hAnsi="Arial" w:cs="Arial"/>
          <w:b/>
        </w:rPr>
        <w:t xml:space="preserve"> δημοτικών κοιμητηρίων  του Δήμου Ξάνθης διότι το κεντρικό Γραφείο Κοιμητηρίων του Δήμου </w:t>
      </w:r>
      <w:r w:rsidRPr="009A3F9B">
        <w:rPr>
          <w:rFonts w:ascii="Arial" w:hAnsi="Arial" w:cs="Arial"/>
        </w:rPr>
        <w:t xml:space="preserve">είναι υποστελεχωµένο. Λαμβάνοντας υπόψιν τον πληθυσμιακό όγκο τον οποίο καλύπτουν, κρίνεται απαραίτητη η ανάθεση της εργασίας των ταφών και εκταφών σε ανάδοχο, διότι </w:t>
      </w:r>
      <w:r>
        <w:rPr>
          <w:rFonts w:ascii="Arial" w:hAnsi="Arial" w:cs="Arial"/>
        </w:rPr>
        <w:t>δεν υπάρχει το απαραίτητο μόνιμο</w:t>
      </w:r>
      <w:r w:rsidRPr="009A3F9B">
        <w:rPr>
          <w:rFonts w:ascii="Arial" w:hAnsi="Arial" w:cs="Arial"/>
        </w:rPr>
        <w:t xml:space="preserve"> προσωπικό µε αποτέλεσμα</w:t>
      </w:r>
      <w:r>
        <w:rPr>
          <w:rFonts w:ascii="Arial" w:hAnsi="Arial" w:cs="Arial"/>
        </w:rPr>
        <w:t xml:space="preserve"> να µη </w:t>
      </w:r>
      <w:r w:rsidRPr="009A3F9B">
        <w:rPr>
          <w:rFonts w:ascii="Arial" w:hAnsi="Arial" w:cs="Arial"/>
        </w:rPr>
        <w:t xml:space="preserve">μπορούν να γίνουν όλες οι προβλεπόμενες εργασίες. Σκοπός της ανάθεσης είναι οι ταφές – εκταφές καθώς και η επικουρική κάλυψη των ανωτέρω εργασιών σε περιπτώσεις ταυτόχρονων γεγονότων τις καθημερινές και τις αργίες </w:t>
      </w:r>
      <w:r>
        <w:rPr>
          <w:rFonts w:ascii="Arial" w:hAnsi="Arial" w:cs="Arial"/>
        </w:rPr>
        <w:t>σε όλη τη διάρκεια της ημέρας. Δεδ</w:t>
      </w:r>
      <w:r w:rsidRPr="009A3F9B">
        <w:rPr>
          <w:rFonts w:ascii="Arial" w:hAnsi="Arial" w:cs="Arial"/>
        </w:rPr>
        <w:t>ομένου των ανωτέρω, η υπηρεσία εκτιμά πως θα πρέπει να γίνει ανάθεση για την κάλυψη των αναγκών του δήμου για χρονικό διάστημα ενός έτους. Οι εργασίες ταφής - εκταφής αξίας 24.000,00€ µε Φ.Π.Α. 24%  θα χρηματοδοτηθούν</w:t>
      </w:r>
      <w:r>
        <w:rPr>
          <w:rFonts w:ascii="Arial" w:hAnsi="Arial" w:cs="Arial"/>
        </w:rPr>
        <w:t xml:space="preserve"> από ίδιους πόρους του Δ</w:t>
      </w:r>
      <w:r w:rsidRPr="009A3F9B">
        <w:rPr>
          <w:rFonts w:ascii="Arial" w:hAnsi="Arial" w:cs="Arial"/>
        </w:rPr>
        <w:t>ήμου.</w:t>
      </w:r>
    </w:p>
    <w:p w:rsidR="0082239D" w:rsidRPr="009A3F9B" w:rsidRDefault="0082239D" w:rsidP="0082239D">
      <w:pPr>
        <w:rPr>
          <w:rFonts w:ascii="Arial" w:hAnsi="Arial" w:cs="Arial"/>
          <w:lang w:eastAsia="it-IT"/>
        </w:rPr>
      </w:pPr>
    </w:p>
    <w:p w:rsidR="0082239D" w:rsidRPr="009A3F9B" w:rsidRDefault="0082239D" w:rsidP="0082239D">
      <w:pPr>
        <w:rPr>
          <w:rFonts w:ascii="Arial" w:hAnsi="Arial" w:cs="Arial"/>
          <w:lang w:eastAsia="it-IT"/>
        </w:rPr>
      </w:pPr>
    </w:p>
    <w:p w:rsidR="0082239D" w:rsidRPr="009A3F9B" w:rsidRDefault="0082239D" w:rsidP="0082239D">
      <w:pPr>
        <w:rPr>
          <w:rFonts w:ascii="Arial" w:hAnsi="Arial" w:cs="Arial"/>
          <w:lang w:eastAsia="it-IT"/>
        </w:rPr>
      </w:pPr>
    </w:p>
    <w:p w:rsidR="0082239D" w:rsidRPr="001A2EB0" w:rsidRDefault="0082239D" w:rsidP="0082239D">
      <w:pPr>
        <w:pStyle w:val="a6"/>
        <w:spacing w:line="360" w:lineRule="auto"/>
        <w:jc w:val="center"/>
        <w:rPr>
          <w:rFonts w:cs="Arial"/>
          <w:b/>
          <w:u w:val="single"/>
        </w:rPr>
      </w:pPr>
      <w:r w:rsidRPr="001A2EB0">
        <w:rPr>
          <w:rFonts w:cs="Arial"/>
          <w:b/>
          <w:u w:val="single"/>
        </w:rPr>
        <w:t>Ξάνθη, 10/05/2018</w:t>
      </w:r>
    </w:p>
    <w:tbl>
      <w:tblPr>
        <w:tblW w:w="8975" w:type="dxa"/>
        <w:jc w:val="center"/>
        <w:tblLook w:val="04A0"/>
      </w:tblPr>
      <w:tblGrid>
        <w:gridCol w:w="4115"/>
        <w:gridCol w:w="4860"/>
      </w:tblGrid>
      <w:tr w:rsidR="0082239D" w:rsidRPr="001A2EB0" w:rsidTr="002021B3">
        <w:trPr>
          <w:jc w:val="center"/>
        </w:trPr>
        <w:tc>
          <w:tcPr>
            <w:tcW w:w="4115" w:type="dxa"/>
            <w:shd w:val="clear" w:color="auto" w:fill="FFFFFF"/>
          </w:tcPr>
          <w:p w:rsidR="0082239D" w:rsidRPr="001A2EB0" w:rsidRDefault="0082239D" w:rsidP="002021B3">
            <w:pPr>
              <w:jc w:val="center"/>
              <w:rPr>
                <w:rFonts w:ascii="Arial" w:hAnsi="Arial" w:cs="Arial"/>
                <w:b/>
              </w:rPr>
            </w:pPr>
          </w:p>
          <w:p w:rsidR="0082239D" w:rsidRPr="001A2EB0" w:rsidRDefault="0082239D" w:rsidP="002021B3">
            <w:pPr>
              <w:jc w:val="center"/>
              <w:rPr>
                <w:rFonts w:ascii="Arial" w:eastAsia="Calibri" w:hAnsi="Arial" w:cs="Arial"/>
                <w:b/>
                <w:lang w:eastAsia="en-US"/>
              </w:rPr>
            </w:pPr>
            <w:r w:rsidRPr="001A2EB0">
              <w:rPr>
                <w:rFonts w:ascii="Arial" w:hAnsi="Arial" w:cs="Arial"/>
                <w:b/>
              </w:rPr>
              <w:t xml:space="preserve">  Ο Συντάξας</w:t>
            </w:r>
          </w:p>
          <w:p w:rsidR="0082239D" w:rsidRPr="001A2EB0" w:rsidRDefault="0082239D" w:rsidP="002021B3">
            <w:pPr>
              <w:jc w:val="center"/>
              <w:rPr>
                <w:rFonts w:ascii="Arial" w:hAnsi="Arial" w:cs="Arial"/>
                <w:b/>
              </w:rPr>
            </w:pPr>
          </w:p>
          <w:p w:rsidR="0082239D" w:rsidRPr="001A2EB0" w:rsidRDefault="0082239D" w:rsidP="002021B3">
            <w:pPr>
              <w:pStyle w:val="aa"/>
              <w:jc w:val="center"/>
              <w:rPr>
                <w:rFonts w:cs="Arial"/>
                <w:b/>
                <w:color w:val="auto"/>
                <w:sz w:val="24"/>
                <w:u w:val="none"/>
              </w:rPr>
            </w:pPr>
          </w:p>
          <w:p w:rsidR="0082239D" w:rsidRPr="001A2EB0" w:rsidRDefault="0082239D" w:rsidP="002021B3">
            <w:pPr>
              <w:pStyle w:val="aa"/>
              <w:jc w:val="center"/>
              <w:rPr>
                <w:rFonts w:cs="Arial"/>
                <w:b/>
                <w:color w:val="auto"/>
                <w:sz w:val="24"/>
                <w:u w:val="none"/>
              </w:rPr>
            </w:pPr>
            <w:r w:rsidRPr="001A2EB0">
              <w:rPr>
                <w:rFonts w:cs="Arial"/>
                <w:b/>
                <w:color w:val="auto"/>
                <w:sz w:val="24"/>
                <w:u w:val="none"/>
              </w:rPr>
              <w:t>Παυλίδης Σάββας</w:t>
            </w:r>
            <w:r w:rsidRPr="001A2EB0">
              <w:rPr>
                <w:rFonts w:cs="Arial"/>
                <w:b/>
                <w:color w:val="auto"/>
                <w:sz w:val="24"/>
                <w:u w:val="none"/>
              </w:rPr>
              <w:br/>
              <w:t>ΠΕ Ηλεκτρολόγων Μηχ/κων</w:t>
            </w:r>
          </w:p>
        </w:tc>
        <w:tc>
          <w:tcPr>
            <w:tcW w:w="4860" w:type="dxa"/>
            <w:shd w:val="clear" w:color="auto" w:fill="FFFFFF"/>
            <w:hideMark/>
          </w:tcPr>
          <w:p w:rsidR="0082239D" w:rsidRPr="001A2EB0" w:rsidRDefault="0082239D" w:rsidP="002021B3">
            <w:pPr>
              <w:tabs>
                <w:tab w:val="center" w:pos="2268"/>
                <w:tab w:val="center" w:pos="7938"/>
              </w:tabs>
              <w:jc w:val="center"/>
              <w:rPr>
                <w:rFonts w:ascii="Arial" w:hAnsi="Arial" w:cs="Arial"/>
                <w:b/>
              </w:rPr>
            </w:pPr>
          </w:p>
          <w:p w:rsidR="0082239D" w:rsidRPr="001A2EB0" w:rsidRDefault="0082239D" w:rsidP="002021B3">
            <w:pPr>
              <w:tabs>
                <w:tab w:val="center" w:pos="2268"/>
                <w:tab w:val="center" w:pos="7938"/>
              </w:tabs>
              <w:jc w:val="center"/>
              <w:rPr>
                <w:rFonts w:ascii="Arial" w:eastAsia="Calibri" w:hAnsi="Arial" w:cs="Arial"/>
                <w:b/>
                <w:lang w:eastAsia="en-US"/>
              </w:rPr>
            </w:pPr>
            <w:r w:rsidRPr="001A2EB0">
              <w:rPr>
                <w:rFonts w:ascii="Arial" w:hAnsi="Arial" w:cs="Arial"/>
                <w:b/>
              </w:rPr>
              <w:t>ΕΛΕΓΧΘΗΚΕ-ΘΕΩΡΗΘΗΚΕ</w:t>
            </w:r>
            <w:r w:rsidRPr="001A2EB0">
              <w:rPr>
                <w:rFonts w:ascii="Arial" w:hAnsi="Arial" w:cs="Arial"/>
                <w:b/>
              </w:rPr>
              <w:br/>
              <w:t>Ο Προϊστάμενος Δ/νσης</w:t>
            </w:r>
            <w:r w:rsidRPr="001A2EB0">
              <w:rPr>
                <w:rFonts w:ascii="Arial" w:hAnsi="Arial" w:cs="Arial"/>
                <w:b/>
              </w:rPr>
              <w:br/>
              <w:t>Περιβάλλοντος και Ποιότητα Ζωής</w:t>
            </w:r>
            <w:r w:rsidRPr="001A2EB0">
              <w:rPr>
                <w:rFonts w:ascii="Arial" w:hAnsi="Arial" w:cs="Arial"/>
                <w:b/>
              </w:rPr>
              <w:br/>
            </w:r>
          </w:p>
          <w:p w:rsidR="0082239D" w:rsidRPr="001A2EB0" w:rsidRDefault="0082239D" w:rsidP="002021B3">
            <w:pPr>
              <w:tabs>
                <w:tab w:val="center" w:pos="2268"/>
                <w:tab w:val="center" w:pos="7938"/>
              </w:tabs>
              <w:spacing w:after="160" w:line="256" w:lineRule="auto"/>
              <w:jc w:val="center"/>
              <w:rPr>
                <w:rFonts w:ascii="Arial" w:hAnsi="Arial" w:cs="Arial"/>
                <w:b/>
                <w:lang w:eastAsia="en-US"/>
              </w:rPr>
            </w:pPr>
            <w:r w:rsidRPr="001A2EB0">
              <w:rPr>
                <w:rFonts w:ascii="Arial" w:hAnsi="Arial" w:cs="Arial"/>
                <w:b/>
              </w:rPr>
              <w:t>Μπαμπάτσος Αθανάσιος</w:t>
            </w:r>
            <w:r w:rsidRPr="001A2EB0">
              <w:rPr>
                <w:rFonts w:ascii="Arial" w:hAnsi="Arial" w:cs="Arial"/>
                <w:b/>
              </w:rPr>
              <w:br/>
              <w:t>ΤΕ Γεωπόνων</w:t>
            </w:r>
          </w:p>
        </w:tc>
      </w:tr>
    </w:tbl>
    <w:p w:rsidR="0082239D" w:rsidRPr="009A3F9B" w:rsidRDefault="0082239D" w:rsidP="0082239D">
      <w:pPr>
        <w:rPr>
          <w:rFonts w:ascii="Arial" w:hAnsi="Arial" w:cs="Arial"/>
          <w:lang w:eastAsia="it-IT"/>
        </w:rPr>
      </w:pPr>
    </w:p>
    <w:p w:rsidR="0082239D" w:rsidRPr="009A3F9B" w:rsidRDefault="0082239D" w:rsidP="0082239D">
      <w:pPr>
        <w:rPr>
          <w:rFonts w:ascii="Arial" w:hAnsi="Arial" w:cs="Arial"/>
          <w:lang w:eastAsia="it-IT"/>
        </w:rPr>
      </w:pPr>
    </w:p>
    <w:p w:rsidR="0082239D" w:rsidRPr="009A3F9B" w:rsidRDefault="0082239D" w:rsidP="0082239D">
      <w:pPr>
        <w:rPr>
          <w:rFonts w:ascii="Arial" w:hAnsi="Arial" w:cs="Arial"/>
          <w:lang w:eastAsia="it-IT"/>
        </w:rPr>
      </w:pPr>
    </w:p>
    <w:p w:rsidR="0082239D" w:rsidRPr="009A3F9B" w:rsidRDefault="0082239D" w:rsidP="0082239D">
      <w:pPr>
        <w:rPr>
          <w:rFonts w:ascii="Arial" w:hAnsi="Arial" w:cs="Arial"/>
          <w:lang w:eastAsia="it-IT"/>
        </w:rPr>
      </w:pPr>
    </w:p>
    <w:p w:rsidR="0082239D" w:rsidRDefault="0082239D" w:rsidP="0082239D">
      <w:pPr>
        <w:rPr>
          <w:rFonts w:ascii="Arial" w:hAnsi="Arial" w:cs="Arial"/>
          <w:lang w:eastAsia="it-IT"/>
        </w:rPr>
      </w:pPr>
    </w:p>
    <w:p w:rsidR="0082239D" w:rsidRDefault="0082239D" w:rsidP="0082239D">
      <w:pPr>
        <w:rPr>
          <w:rFonts w:ascii="Arial" w:hAnsi="Arial" w:cs="Arial"/>
          <w:lang w:eastAsia="it-IT"/>
        </w:rPr>
      </w:pPr>
    </w:p>
    <w:p w:rsidR="0082239D" w:rsidRDefault="0082239D" w:rsidP="0082239D">
      <w:pPr>
        <w:rPr>
          <w:rFonts w:ascii="Arial" w:hAnsi="Arial" w:cs="Arial"/>
          <w:lang w:eastAsia="it-IT"/>
        </w:rPr>
      </w:pPr>
    </w:p>
    <w:p w:rsidR="0082239D" w:rsidRDefault="0082239D" w:rsidP="0082239D">
      <w:pPr>
        <w:rPr>
          <w:rFonts w:ascii="Arial" w:hAnsi="Arial" w:cs="Arial"/>
          <w:lang w:eastAsia="it-IT"/>
        </w:rPr>
      </w:pPr>
    </w:p>
    <w:p w:rsidR="0082239D" w:rsidRDefault="0082239D" w:rsidP="0082239D">
      <w:pPr>
        <w:rPr>
          <w:rFonts w:ascii="Arial" w:hAnsi="Arial" w:cs="Arial"/>
          <w:lang w:eastAsia="it-IT"/>
        </w:rPr>
      </w:pPr>
    </w:p>
    <w:p w:rsidR="0082239D" w:rsidRDefault="0082239D" w:rsidP="0082239D">
      <w:pPr>
        <w:rPr>
          <w:rFonts w:ascii="Arial" w:hAnsi="Arial" w:cs="Arial"/>
          <w:lang w:eastAsia="it-IT"/>
        </w:rPr>
      </w:pPr>
    </w:p>
    <w:p w:rsidR="0082239D" w:rsidRDefault="0082239D" w:rsidP="0082239D">
      <w:pPr>
        <w:rPr>
          <w:rFonts w:ascii="Arial" w:hAnsi="Arial" w:cs="Arial"/>
          <w:lang w:eastAsia="it-IT"/>
        </w:rPr>
      </w:pPr>
    </w:p>
    <w:p w:rsidR="0082239D" w:rsidRDefault="0082239D" w:rsidP="0082239D">
      <w:pPr>
        <w:rPr>
          <w:rFonts w:ascii="Arial" w:hAnsi="Arial" w:cs="Arial"/>
          <w:lang w:eastAsia="it-IT"/>
        </w:rPr>
      </w:pPr>
    </w:p>
    <w:p w:rsidR="0082239D" w:rsidRPr="009A3F9B" w:rsidRDefault="0082239D" w:rsidP="0082239D">
      <w:pPr>
        <w:rPr>
          <w:rFonts w:ascii="Arial" w:hAnsi="Arial" w:cs="Arial"/>
          <w:b/>
          <w:bCs/>
          <w:iCs/>
        </w:rPr>
      </w:pPr>
      <w:r w:rsidRPr="009A3F9B">
        <w:rPr>
          <w:rFonts w:ascii="Arial" w:hAnsi="Arial" w:cs="Arial"/>
          <w:b/>
          <w:bCs/>
          <w:iCs/>
          <w:noProof/>
        </w:rPr>
        <w:lastRenderedPageBreak/>
        <w:drawing>
          <wp:inline distT="0" distB="0" distL="0" distR="0">
            <wp:extent cx="582930" cy="51752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517525"/>
                    </a:xfrm>
                    <a:prstGeom prst="rect">
                      <a:avLst/>
                    </a:prstGeom>
                    <a:solidFill>
                      <a:srgbClr val="FFFFFF"/>
                    </a:solidFill>
                    <a:ln>
                      <a:noFill/>
                    </a:ln>
                  </pic:spPr>
                </pic:pic>
              </a:graphicData>
            </a:graphic>
          </wp:inline>
        </w:drawing>
      </w:r>
    </w:p>
    <w:p w:rsidR="0082239D" w:rsidRPr="009A3F9B" w:rsidRDefault="0082239D" w:rsidP="0082239D">
      <w:pPr>
        <w:rPr>
          <w:rFonts w:ascii="Arial" w:hAnsi="Arial" w:cs="Arial"/>
          <w:b/>
          <w:bCs/>
          <w:iCs/>
        </w:rPr>
      </w:pPr>
      <w:r w:rsidRPr="009A3F9B">
        <w:rPr>
          <w:rFonts w:ascii="Arial" w:hAnsi="Arial" w:cs="Arial"/>
          <w:b/>
          <w:bCs/>
          <w:iCs/>
        </w:rPr>
        <w:t xml:space="preserve">ΕΛΛΗΝΙΚΗ ΔΗΜΟΚΡΑΤΙΑ </w:t>
      </w:r>
    </w:p>
    <w:p w:rsidR="0082239D" w:rsidRPr="009A3F9B" w:rsidRDefault="0082239D" w:rsidP="0082239D">
      <w:pPr>
        <w:rPr>
          <w:rFonts w:ascii="Arial" w:hAnsi="Arial" w:cs="Arial"/>
          <w:b/>
          <w:bCs/>
          <w:iCs/>
        </w:rPr>
      </w:pPr>
      <w:r w:rsidRPr="009A3F9B">
        <w:rPr>
          <w:rFonts w:ascii="Arial" w:hAnsi="Arial" w:cs="Arial"/>
          <w:b/>
          <w:bCs/>
          <w:iCs/>
        </w:rPr>
        <w:t xml:space="preserve">ΝΟΜΟΣ ΞΑΝΘΗΣ </w:t>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t xml:space="preserve">    ΞΑΝΘΗ   10-05-2018</w:t>
      </w:r>
    </w:p>
    <w:p w:rsidR="0082239D" w:rsidRPr="009A3F9B" w:rsidRDefault="0082239D" w:rsidP="0082239D">
      <w:pPr>
        <w:tabs>
          <w:tab w:val="left" w:pos="7185"/>
        </w:tabs>
        <w:rPr>
          <w:rFonts w:ascii="Arial" w:hAnsi="Arial" w:cs="Arial"/>
          <w:b/>
        </w:rPr>
      </w:pPr>
      <w:r w:rsidRPr="009A3F9B">
        <w:rPr>
          <w:rFonts w:ascii="Arial" w:hAnsi="Arial" w:cs="Arial"/>
          <w:b/>
          <w:bCs/>
          <w:iCs/>
        </w:rPr>
        <w:t xml:space="preserve">ΔΗΜΟΣ ΞΑΝΘΗΣ                                                                    </w:t>
      </w:r>
      <w:r>
        <w:rPr>
          <w:rFonts w:ascii="Arial" w:hAnsi="Arial" w:cs="Arial"/>
          <w:b/>
          <w:bCs/>
          <w:iCs/>
        </w:rPr>
        <w:t xml:space="preserve">   </w:t>
      </w:r>
    </w:p>
    <w:p w:rsidR="0082239D" w:rsidRPr="009A3F9B" w:rsidRDefault="0082239D" w:rsidP="0082239D">
      <w:pPr>
        <w:rPr>
          <w:rFonts w:ascii="Arial" w:hAnsi="Arial" w:cs="Arial"/>
          <w:b/>
        </w:rPr>
      </w:pPr>
      <w:r w:rsidRPr="009A3F9B">
        <w:rPr>
          <w:rFonts w:ascii="Arial" w:hAnsi="Arial" w:cs="Arial"/>
          <w:b/>
        </w:rPr>
        <w:t>Δ/ΝΣΗ ΠΕΡΙΒΑΛΛΟΝΤΟΣ ΚΑΙ  ΠΟΙΟΤΗΤΑΣ ΖΩΗΣ</w:t>
      </w:r>
    </w:p>
    <w:p w:rsidR="0082239D" w:rsidRPr="009A3F9B" w:rsidRDefault="0082239D" w:rsidP="0082239D">
      <w:pPr>
        <w:rPr>
          <w:rFonts w:ascii="Arial" w:hAnsi="Arial" w:cs="Arial"/>
          <w:b/>
        </w:rPr>
      </w:pPr>
      <w:r w:rsidRPr="009A3F9B">
        <w:rPr>
          <w:rFonts w:ascii="Arial" w:hAnsi="Arial" w:cs="Arial"/>
          <w:b/>
        </w:rPr>
        <w:t>ΤΜΗΜΑ ΠΕΡΙΒΑΛΛΟΝΤΙΚΟΥ ΣΧΕΔΙΑΣΜΟΥ</w:t>
      </w:r>
    </w:p>
    <w:p w:rsidR="0082239D" w:rsidRPr="009A3F9B" w:rsidRDefault="0082239D" w:rsidP="0082239D">
      <w:pPr>
        <w:rPr>
          <w:rFonts w:ascii="Arial" w:hAnsi="Arial" w:cs="Arial"/>
          <w:b/>
        </w:rPr>
      </w:pPr>
      <w:r w:rsidRPr="009A3F9B">
        <w:rPr>
          <w:rFonts w:ascii="Arial" w:hAnsi="Arial" w:cs="Arial"/>
          <w:b/>
        </w:rPr>
        <w:t xml:space="preserve">ΚΑΙ ΠΡΟΣΤΑΣΙΑΣ </w:t>
      </w:r>
    </w:p>
    <w:p w:rsidR="0082239D" w:rsidRPr="009A3F9B" w:rsidRDefault="0082239D" w:rsidP="0082239D">
      <w:pPr>
        <w:rPr>
          <w:rFonts w:ascii="Arial" w:hAnsi="Arial" w:cs="Arial"/>
          <w:b/>
        </w:rPr>
      </w:pPr>
      <w:r w:rsidRPr="009A3F9B">
        <w:rPr>
          <w:rFonts w:ascii="Arial" w:hAnsi="Arial" w:cs="Arial"/>
          <w:b/>
        </w:rPr>
        <w:t>ΛΕΟΝΑΡΔΟΠΟΥΛΟΥ  2   Τ.Κ.  6710 0 ΞΑΝΘΗ</w:t>
      </w:r>
      <w:r w:rsidRPr="009A3F9B">
        <w:rPr>
          <w:rFonts w:ascii="Arial" w:hAnsi="Arial" w:cs="Arial"/>
        </w:rPr>
        <w:t xml:space="preserve"> </w:t>
      </w:r>
      <w:r w:rsidRPr="009A3F9B">
        <w:rPr>
          <w:rFonts w:ascii="Arial" w:hAnsi="Arial" w:cs="Arial"/>
        </w:rPr>
        <w:tab/>
      </w:r>
      <w:r w:rsidRPr="009A3F9B">
        <w:rPr>
          <w:rFonts w:ascii="Arial" w:hAnsi="Arial" w:cs="Arial"/>
        </w:rPr>
        <w:tab/>
      </w:r>
      <w:r w:rsidRPr="009A3F9B">
        <w:rPr>
          <w:rFonts w:ascii="Arial" w:hAnsi="Arial" w:cs="Arial"/>
        </w:rPr>
        <w:tab/>
      </w:r>
      <w:r w:rsidRPr="009A3F9B">
        <w:rPr>
          <w:rFonts w:ascii="Arial" w:hAnsi="Arial" w:cs="Arial"/>
          <w:b/>
        </w:rPr>
        <w:t xml:space="preserve">                                          </w:t>
      </w:r>
    </w:p>
    <w:p w:rsidR="0082239D" w:rsidRPr="009A3F9B" w:rsidRDefault="0082239D" w:rsidP="0082239D">
      <w:pPr>
        <w:ind w:left="142" w:hanging="142"/>
        <w:rPr>
          <w:rFonts w:ascii="Arial" w:hAnsi="Arial" w:cs="Arial"/>
          <w:b/>
        </w:rPr>
      </w:pPr>
      <w:r w:rsidRPr="009A3F9B">
        <w:rPr>
          <w:rFonts w:ascii="Arial" w:hAnsi="Arial" w:cs="Arial"/>
          <w:b/>
        </w:rPr>
        <w:t xml:space="preserve">Πληρ: Σ.  ΠΑΥΛΙΔΗΣ                                                       </w:t>
      </w:r>
    </w:p>
    <w:p w:rsidR="0082239D" w:rsidRPr="009A3F9B" w:rsidRDefault="0082239D" w:rsidP="0082239D">
      <w:pPr>
        <w:tabs>
          <w:tab w:val="left" w:pos="6960"/>
        </w:tabs>
        <w:rPr>
          <w:rFonts w:ascii="Arial" w:hAnsi="Arial" w:cs="Arial"/>
          <w:b/>
          <w:bCs/>
        </w:rPr>
      </w:pPr>
      <w:r w:rsidRPr="009A3F9B">
        <w:rPr>
          <w:rFonts w:ascii="Arial" w:hAnsi="Arial" w:cs="Arial"/>
          <w:b/>
        </w:rPr>
        <w:t xml:space="preserve">ΤΗΛ. 25410-70562  </w:t>
      </w:r>
      <w:r w:rsidRPr="009A3F9B">
        <w:rPr>
          <w:rFonts w:ascii="Arial" w:hAnsi="Arial" w:cs="Arial"/>
          <w:b/>
          <w:lang w:val="en-US"/>
        </w:rPr>
        <w:t>F</w:t>
      </w:r>
      <w:r w:rsidRPr="009A3F9B">
        <w:rPr>
          <w:rFonts w:ascii="Arial" w:hAnsi="Arial" w:cs="Arial"/>
          <w:b/>
        </w:rPr>
        <w:t>α</w:t>
      </w:r>
      <w:r w:rsidRPr="009A3F9B">
        <w:rPr>
          <w:rFonts w:ascii="Arial" w:hAnsi="Arial" w:cs="Arial"/>
          <w:b/>
          <w:lang w:val="en-US"/>
        </w:rPr>
        <w:t>x</w:t>
      </w:r>
      <w:r w:rsidRPr="009A3F9B">
        <w:rPr>
          <w:rFonts w:ascii="Arial" w:hAnsi="Arial" w:cs="Arial"/>
          <w:b/>
        </w:rPr>
        <w:t xml:space="preserve">. 25410-68003            </w:t>
      </w:r>
    </w:p>
    <w:p w:rsidR="0082239D" w:rsidRPr="009A3F9B" w:rsidRDefault="0082239D" w:rsidP="0082239D">
      <w:pPr>
        <w:tabs>
          <w:tab w:val="left" w:pos="6960"/>
        </w:tabs>
        <w:rPr>
          <w:rFonts w:ascii="Arial" w:hAnsi="Arial" w:cs="Arial"/>
          <w:b/>
          <w:bCs/>
        </w:rPr>
      </w:pPr>
    </w:p>
    <w:p w:rsidR="0082239D" w:rsidRPr="009A3F9B" w:rsidRDefault="0082239D" w:rsidP="0082239D">
      <w:pPr>
        <w:tabs>
          <w:tab w:val="left" w:pos="6960"/>
        </w:tabs>
        <w:rPr>
          <w:rFonts w:ascii="Arial" w:hAnsi="Arial" w:cs="Arial"/>
          <w:b/>
          <w:bCs/>
        </w:rPr>
      </w:pPr>
      <w:r w:rsidRPr="009A3F9B">
        <w:rPr>
          <w:rFonts w:ascii="Arial" w:hAnsi="Arial" w:cs="Arial"/>
          <w:b/>
          <w:bCs/>
        </w:rPr>
        <w:t xml:space="preserve"> </w:t>
      </w:r>
      <w:r>
        <w:rPr>
          <w:rFonts w:ascii="Arial" w:hAnsi="Arial" w:cs="Arial"/>
          <w:b/>
          <w:bCs/>
          <w:lang w:eastAsia="en-US"/>
        </w:rPr>
        <w:t>Αρ. Μελέτης: Υ- 6</w:t>
      </w:r>
      <w:r w:rsidRPr="009A3F9B">
        <w:rPr>
          <w:rFonts w:ascii="Arial" w:hAnsi="Arial" w:cs="Arial"/>
          <w:b/>
          <w:bCs/>
          <w:lang w:eastAsia="en-US"/>
        </w:rPr>
        <w:t xml:space="preserve"> </w:t>
      </w:r>
      <w:r>
        <w:rPr>
          <w:rFonts w:ascii="Arial" w:hAnsi="Arial" w:cs="Arial"/>
          <w:b/>
          <w:bCs/>
          <w:lang w:eastAsia="en-US"/>
        </w:rPr>
        <w:t xml:space="preserve">   </w:t>
      </w:r>
      <w:r w:rsidRPr="009A3F9B">
        <w:rPr>
          <w:rFonts w:ascii="Arial" w:hAnsi="Arial" w:cs="Arial"/>
          <w:b/>
          <w:bCs/>
          <w:lang w:eastAsia="en-US"/>
        </w:rPr>
        <w:t xml:space="preserve"> / 2018</w:t>
      </w:r>
      <w:r w:rsidRPr="009A3F9B">
        <w:rPr>
          <w:rFonts w:ascii="Arial" w:hAnsi="Arial" w:cs="Arial"/>
          <w:b/>
          <w:bCs/>
        </w:rPr>
        <w:t xml:space="preserve">                                                                           </w:t>
      </w:r>
    </w:p>
    <w:p w:rsidR="0082239D" w:rsidRPr="009A3F9B" w:rsidRDefault="0082239D" w:rsidP="0082239D">
      <w:pPr>
        <w:pStyle w:val="1"/>
        <w:numPr>
          <w:ilvl w:val="0"/>
          <w:numId w:val="12"/>
        </w:numPr>
        <w:suppressAutoHyphens/>
        <w:rPr>
          <w:rFonts w:cs="Arial"/>
          <w:u w:val="single"/>
        </w:rPr>
      </w:pPr>
    </w:p>
    <w:p w:rsidR="0082239D" w:rsidRPr="00603625" w:rsidRDefault="0082239D" w:rsidP="0082239D">
      <w:pPr>
        <w:autoSpaceDE w:val="0"/>
        <w:autoSpaceDN w:val="0"/>
        <w:adjustRightInd w:val="0"/>
        <w:rPr>
          <w:rFonts w:ascii="Arial" w:eastAsia="Calibri" w:hAnsi="Arial" w:cs="Arial"/>
          <w:sz w:val="28"/>
          <w:szCs w:val="28"/>
          <w:lang w:eastAsia="en-US"/>
        </w:rPr>
      </w:pPr>
      <w:r w:rsidRPr="00603625">
        <w:rPr>
          <w:rFonts w:ascii="Arial" w:hAnsi="Arial" w:cs="Arial"/>
          <w:b/>
          <w:sz w:val="28"/>
          <w:szCs w:val="28"/>
        </w:rPr>
        <w:t xml:space="preserve">ΈΡΓΟ :Εργασίες Ταφών –Εκταφών στα Δημοτικά Κοιμητήρια </w:t>
      </w:r>
    </w:p>
    <w:p w:rsidR="0082239D" w:rsidRPr="009A3F9B" w:rsidRDefault="0082239D" w:rsidP="0082239D">
      <w:pPr>
        <w:rPr>
          <w:rFonts w:ascii="Arial" w:hAnsi="Arial" w:cs="Arial"/>
          <w:lang w:eastAsia="it-IT"/>
        </w:rPr>
      </w:pPr>
      <w:r w:rsidRPr="009A3F9B">
        <w:rPr>
          <w:rFonts w:ascii="Arial" w:hAnsi="Arial" w:cs="Arial"/>
          <w:lang w:eastAsia="it-IT"/>
        </w:rPr>
        <w:t xml:space="preserve">Κ.Α.Ε: </w:t>
      </w:r>
      <w:r w:rsidRPr="009A3F9B">
        <w:rPr>
          <w:rFonts w:ascii="Arial" w:hAnsi="Arial" w:cs="Arial"/>
          <w:lang w:val="en-US" w:eastAsia="it-IT"/>
        </w:rPr>
        <w:t xml:space="preserve"> </w:t>
      </w:r>
      <w:r w:rsidRPr="009A3F9B">
        <w:rPr>
          <w:rFonts w:ascii="Arial" w:hAnsi="Arial" w:cs="Arial"/>
          <w:lang w:eastAsia="it-IT"/>
        </w:rPr>
        <w:t xml:space="preserve"> 02.45.6117.01</w:t>
      </w:r>
    </w:p>
    <w:p w:rsidR="0082239D" w:rsidRPr="009A3F9B" w:rsidRDefault="0082239D" w:rsidP="0082239D">
      <w:pPr>
        <w:pStyle w:val="1"/>
        <w:numPr>
          <w:ilvl w:val="0"/>
          <w:numId w:val="12"/>
        </w:numPr>
        <w:suppressAutoHyphens/>
        <w:rPr>
          <w:rFonts w:cs="Arial"/>
          <w:u w:val="single"/>
        </w:rPr>
      </w:pPr>
    </w:p>
    <w:p w:rsidR="0082239D" w:rsidRPr="009A3F9B" w:rsidRDefault="0082239D" w:rsidP="0082239D">
      <w:pPr>
        <w:rPr>
          <w:rFonts w:ascii="Arial" w:hAnsi="Arial" w:cs="Arial"/>
          <w:lang w:eastAsia="it-IT"/>
        </w:rPr>
      </w:pPr>
    </w:p>
    <w:p w:rsidR="0082239D" w:rsidRPr="009A3F9B" w:rsidRDefault="0082239D" w:rsidP="0082239D">
      <w:pPr>
        <w:rPr>
          <w:rFonts w:ascii="Arial" w:hAnsi="Arial" w:cs="Arial"/>
          <w:lang w:eastAsia="it-IT"/>
        </w:rPr>
      </w:pPr>
    </w:p>
    <w:p w:rsidR="0082239D" w:rsidRPr="00603625" w:rsidRDefault="0082239D" w:rsidP="0082239D">
      <w:pPr>
        <w:jc w:val="center"/>
        <w:rPr>
          <w:rFonts w:ascii="Arial" w:hAnsi="Arial" w:cs="Arial"/>
          <w:b/>
          <w:sz w:val="28"/>
          <w:szCs w:val="28"/>
        </w:rPr>
      </w:pPr>
      <w:r w:rsidRPr="00603625">
        <w:rPr>
          <w:rFonts w:ascii="Arial" w:hAnsi="Arial" w:cs="Arial"/>
          <w:b/>
          <w:sz w:val="28"/>
          <w:szCs w:val="28"/>
        </w:rPr>
        <w:t>ΓΕΝΙΚΗ ΣΥΓΓΡΑΦΗ ΥΠΟΧΡΕΩΣΕΩΝ</w:t>
      </w:r>
    </w:p>
    <w:p w:rsidR="0082239D" w:rsidRPr="009A3F9B" w:rsidRDefault="0082239D" w:rsidP="0082239D">
      <w:pPr>
        <w:jc w:val="center"/>
        <w:rPr>
          <w:rFonts w:ascii="Arial" w:hAnsi="Arial" w:cs="Arial"/>
        </w:rPr>
      </w:pPr>
    </w:p>
    <w:p w:rsidR="0082239D" w:rsidRPr="009A3F9B" w:rsidRDefault="0082239D" w:rsidP="0082239D">
      <w:pPr>
        <w:rPr>
          <w:rFonts w:ascii="Arial" w:hAnsi="Arial" w:cs="Arial"/>
          <w:b/>
        </w:rPr>
      </w:pPr>
      <w:r>
        <w:rPr>
          <w:rFonts w:ascii="Arial" w:hAnsi="Arial" w:cs="Arial"/>
          <w:b/>
        </w:rPr>
        <w:t xml:space="preserve">                                            </w:t>
      </w:r>
      <w:r w:rsidRPr="009A3F9B">
        <w:rPr>
          <w:rFonts w:ascii="Arial" w:hAnsi="Arial" w:cs="Arial"/>
          <w:b/>
        </w:rPr>
        <w:t>Άρθρο 1ο - Αντικείμενο της εργασίας:</w:t>
      </w:r>
    </w:p>
    <w:p w:rsidR="0082239D" w:rsidRDefault="0082239D" w:rsidP="0082239D">
      <w:pPr>
        <w:jc w:val="both"/>
        <w:rPr>
          <w:rFonts w:ascii="Arial" w:hAnsi="Arial" w:cs="Arial"/>
          <w:b/>
        </w:rPr>
      </w:pPr>
    </w:p>
    <w:p w:rsidR="0082239D" w:rsidRPr="005C279F" w:rsidRDefault="0082239D" w:rsidP="0082239D">
      <w:pPr>
        <w:jc w:val="both"/>
        <w:rPr>
          <w:rFonts w:ascii="Arial" w:hAnsi="Arial" w:cs="Arial"/>
        </w:rPr>
      </w:pPr>
      <w:r w:rsidRPr="005C279F">
        <w:rPr>
          <w:rFonts w:ascii="Arial" w:hAnsi="Arial" w:cs="Arial"/>
        </w:rPr>
        <w:t xml:space="preserve">Η συγγραφή αυτή αφορά στις εργασίες ταφών - εκταφών στα περιφερικά δημοτικά κοιμητήρια  του Δήμου Ξάνθης. </w:t>
      </w:r>
    </w:p>
    <w:p w:rsidR="0082239D" w:rsidRPr="009A3F9B" w:rsidRDefault="0082239D" w:rsidP="0082239D">
      <w:pPr>
        <w:jc w:val="both"/>
        <w:rPr>
          <w:rFonts w:ascii="Arial" w:hAnsi="Arial" w:cs="Arial"/>
        </w:rPr>
      </w:pPr>
    </w:p>
    <w:p w:rsidR="0082239D" w:rsidRPr="009A3F9B" w:rsidRDefault="0082239D" w:rsidP="0082239D">
      <w:pPr>
        <w:jc w:val="both"/>
        <w:rPr>
          <w:rFonts w:ascii="Arial" w:hAnsi="Arial" w:cs="Arial"/>
        </w:rPr>
      </w:pPr>
    </w:p>
    <w:p w:rsidR="0082239D" w:rsidRPr="009A3F9B" w:rsidRDefault="0082239D" w:rsidP="0082239D">
      <w:pPr>
        <w:jc w:val="center"/>
        <w:rPr>
          <w:rFonts w:ascii="Arial" w:hAnsi="Arial" w:cs="Arial"/>
          <w:b/>
        </w:rPr>
      </w:pPr>
      <w:r w:rsidRPr="009A3F9B">
        <w:rPr>
          <w:rFonts w:ascii="Arial" w:hAnsi="Arial" w:cs="Arial"/>
          <w:b/>
        </w:rPr>
        <w:t xml:space="preserve">Άρθρο 2ο - </w:t>
      </w:r>
      <w:r w:rsidRPr="005C279F">
        <w:rPr>
          <w:rFonts w:ascii="Arial" w:hAnsi="Arial" w:cs="Arial"/>
          <w:b/>
        </w:rPr>
        <w:t>Δ</w:t>
      </w:r>
      <w:r w:rsidRPr="009A3F9B">
        <w:rPr>
          <w:rFonts w:ascii="Arial" w:hAnsi="Arial" w:cs="Arial"/>
          <w:b/>
        </w:rPr>
        <w:t>ιατάξεις που ισχύουν:</w:t>
      </w:r>
    </w:p>
    <w:p w:rsidR="0082239D" w:rsidRPr="009A3F9B" w:rsidRDefault="0082239D" w:rsidP="0082239D">
      <w:pPr>
        <w:jc w:val="both"/>
        <w:rPr>
          <w:rFonts w:ascii="Arial" w:hAnsi="Arial" w:cs="Arial"/>
        </w:rPr>
      </w:pPr>
      <w:r w:rsidRPr="009A3F9B">
        <w:rPr>
          <w:rFonts w:ascii="Arial" w:hAnsi="Arial" w:cs="Arial"/>
        </w:rPr>
        <w:t xml:space="preserve"> Η εκτέλεση της εργασίας θα γίνει σύμφωνα µε τις διατάξεις: α) Του Π.∆. 28/80. β) Του εν ισχύει ∆.Κ.Κ. (Ν. 3463/2006 όπως προστέθηκε µε την παρ. 13 του Ν.3731/2008). γ) Του Ν.3852/2010 «Νέα Αρχιτεκτονική της Αυτοδιοίκησης και της Αποκεντρωμένης</w:t>
      </w:r>
      <w:r>
        <w:rPr>
          <w:rFonts w:ascii="Arial" w:hAnsi="Arial" w:cs="Arial"/>
        </w:rPr>
        <w:t xml:space="preserve"> διοίκησης-Πρόγραμμα</w:t>
      </w:r>
      <w:r w:rsidRPr="009A3F9B">
        <w:rPr>
          <w:rFonts w:ascii="Arial" w:hAnsi="Arial" w:cs="Arial"/>
        </w:rPr>
        <w:t xml:space="preserve"> Καλλικράτης» (Φ.Ε.Κ. 87 Α). δ) Του Ν. 3861/2010 «Ενίσχυση της διαφάνειας µε την υποχρεωτική ανάρτηση νόμων και πράξεων των κυβερνητικών και διοικητικών και αυτοδιοικητικ</w:t>
      </w:r>
      <w:r>
        <w:rPr>
          <w:rFonts w:ascii="Arial" w:hAnsi="Arial" w:cs="Arial"/>
        </w:rPr>
        <w:t>ών οργάνων στο διαδίκτυο ‘Πρόγραμμα Δ</w:t>
      </w:r>
      <w:r w:rsidRPr="009A3F9B">
        <w:rPr>
          <w:rFonts w:ascii="Arial" w:hAnsi="Arial" w:cs="Arial"/>
        </w:rPr>
        <w:t xml:space="preserve">ιαύγεια’ και άλλες διατάξεις». </w:t>
      </w:r>
    </w:p>
    <w:p w:rsidR="0082239D" w:rsidRPr="009A3F9B" w:rsidRDefault="0082239D" w:rsidP="0082239D">
      <w:pPr>
        <w:jc w:val="both"/>
        <w:rPr>
          <w:rFonts w:ascii="Arial" w:hAnsi="Arial" w:cs="Arial"/>
        </w:rPr>
      </w:pPr>
    </w:p>
    <w:p w:rsidR="0082239D" w:rsidRPr="009A3F9B" w:rsidRDefault="0082239D" w:rsidP="0082239D">
      <w:pPr>
        <w:jc w:val="center"/>
        <w:rPr>
          <w:rFonts w:ascii="Arial" w:hAnsi="Arial" w:cs="Arial"/>
          <w:b/>
        </w:rPr>
      </w:pPr>
      <w:r w:rsidRPr="009A3F9B">
        <w:rPr>
          <w:rFonts w:ascii="Arial" w:hAnsi="Arial" w:cs="Arial"/>
          <w:b/>
        </w:rPr>
        <w:t>Άρθρο 3ο - Σύμβαση, διάρκεια σύμβασης:</w:t>
      </w:r>
    </w:p>
    <w:p w:rsidR="0082239D" w:rsidRPr="009A3F9B" w:rsidRDefault="0082239D" w:rsidP="0082239D">
      <w:pPr>
        <w:jc w:val="both"/>
        <w:rPr>
          <w:rFonts w:ascii="Arial" w:hAnsi="Arial" w:cs="Arial"/>
        </w:rPr>
      </w:pPr>
      <w:r>
        <w:rPr>
          <w:rFonts w:ascii="Arial" w:hAnsi="Arial" w:cs="Arial"/>
        </w:rPr>
        <w:t>Ο ανάδοχος της εργασίας, μετά</w:t>
      </w:r>
      <w:r w:rsidRPr="009A3F9B">
        <w:rPr>
          <w:rFonts w:ascii="Arial" w:hAnsi="Arial" w:cs="Arial"/>
        </w:rPr>
        <w:t xml:space="preserve"> την κατά νόμο έγκριση ανάθεσης αυτής, υποχρεούται να προσέλθει σε ορισμένο τόπο και χρόνο, όχι µμικρότερο των πέντε (5) ημερών, ούτε µμεγαλύτερο των δέκα (10) ημερών για να υπογράψει τη σύμβαση εκτέλεσης της εργασίας η οποία θα του κοινοποιηθεί από το αρμόδιο τμήμα. Η σύμβαση θα έχει διάρκεια από την υπογραφή της και για ένα έτος µε δυνατό</w:t>
      </w:r>
      <w:r>
        <w:rPr>
          <w:rFonts w:ascii="Arial" w:hAnsi="Arial" w:cs="Arial"/>
        </w:rPr>
        <w:t xml:space="preserve">τητα παράτασης έως και δύο (2) </w:t>
      </w:r>
      <w:r w:rsidRPr="009A3F9B">
        <w:rPr>
          <w:rFonts w:ascii="Arial" w:hAnsi="Arial" w:cs="Arial"/>
        </w:rPr>
        <w:t>μήνες</w:t>
      </w:r>
      <w:r>
        <w:rPr>
          <w:rFonts w:ascii="Arial" w:hAnsi="Arial" w:cs="Arial"/>
        </w:rPr>
        <w:t>, μετά από απόφαση του Δημοτικού</w:t>
      </w:r>
      <w:r w:rsidRPr="009A3F9B">
        <w:rPr>
          <w:rFonts w:ascii="Arial" w:hAnsi="Arial" w:cs="Arial"/>
        </w:rPr>
        <w:t xml:space="preserve"> Συμβουλίου, υπό τους ίδιους όρους και συμφωνίες και πάντως χωρίς να γίνει υπέρβαση των ποσοτήτων του προϋπολογισμού</w:t>
      </w:r>
      <w:r>
        <w:rPr>
          <w:rFonts w:ascii="Arial" w:hAnsi="Arial" w:cs="Arial"/>
        </w:rPr>
        <w:t xml:space="preserve"> της δαπάνης. Ο Δήμος</w:t>
      </w:r>
      <w:r w:rsidRPr="009A3F9B">
        <w:rPr>
          <w:rFonts w:ascii="Arial" w:hAnsi="Arial" w:cs="Arial"/>
        </w:rPr>
        <w:t xml:space="preserve"> δεν έχει την υποχρέωση να εξαντλήσει τις συμβατικές ποσότητε</w:t>
      </w:r>
      <w:r>
        <w:rPr>
          <w:rFonts w:ascii="Arial" w:hAnsi="Arial" w:cs="Arial"/>
        </w:rPr>
        <w:t>ς/διάρκεια των εργασιών. Ο Δήμος</w:t>
      </w:r>
      <w:r w:rsidRPr="009A3F9B">
        <w:rPr>
          <w:rFonts w:ascii="Arial" w:hAnsi="Arial" w:cs="Arial"/>
        </w:rPr>
        <w:t xml:space="preserve"> δικαιούται μονομερώς να ανανεώσει τη σύβαση κατά δύο (2) μήνες, εάν αρνηθεί ο ανάδοχος.</w:t>
      </w:r>
    </w:p>
    <w:p w:rsidR="0082239D" w:rsidRPr="009A3F9B" w:rsidRDefault="0082239D" w:rsidP="0082239D">
      <w:pPr>
        <w:jc w:val="both"/>
        <w:rPr>
          <w:rFonts w:ascii="Arial" w:hAnsi="Arial" w:cs="Arial"/>
        </w:rPr>
      </w:pPr>
      <w:r w:rsidRPr="009A3F9B">
        <w:rPr>
          <w:rFonts w:ascii="Arial" w:hAnsi="Arial" w:cs="Arial"/>
          <w:b/>
        </w:rPr>
        <w:t xml:space="preserve"> </w:t>
      </w:r>
    </w:p>
    <w:p w:rsidR="0082239D" w:rsidRPr="009A3F9B" w:rsidRDefault="0082239D" w:rsidP="0082239D">
      <w:pPr>
        <w:jc w:val="both"/>
        <w:rPr>
          <w:rFonts w:ascii="Arial" w:hAnsi="Arial" w:cs="Arial"/>
        </w:rPr>
      </w:pPr>
    </w:p>
    <w:p w:rsidR="0082239D" w:rsidRPr="009A3F9B" w:rsidRDefault="0082239D" w:rsidP="0082239D">
      <w:pPr>
        <w:jc w:val="center"/>
        <w:rPr>
          <w:rFonts w:ascii="Arial" w:hAnsi="Arial" w:cs="Arial"/>
          <w:b/>
        </w:rPr>
      </w:pPr>
      <w:r w:rsidRPr="009A3F9B">
        <w:rPr>
          <w:rFonts w:ascii="Arial" w:hAnsi="Arial" w:cs="Arial"/>
          <w:b/>
        </w:rPr>
        <w:t>Άρθρο 4ο - Τόπος τρόπος και χρόνος εκτέλεσης της εργασίας</w:t>
      </w:r>
    </w:p>
    <w:p w:rsidR="0082239D" w:rsidRPr="009A3F9B" w:rsidRDefault="0082239D" w:rsidP="0082239D">
      <w:pPr>
        <w:jc w:val="both"/>
        <w:rPr>
          <w:rFonts w:ascii="Arial" w:hAnsi="Arial" w:cs="Arial"/>
        </w:rPr>
      </w:pPr>
      <w:r w:rsidRPr="009A3F9B">
        <w:rPr>
          <w:rFonts w:ascii="Arial" w:hAnsi="Arial" w:cs="Arial"/>
        </w:rPr>
        <w:t xml:space="preserve"> Οι εργασίες θα εκτελούνται στα δημοτικά κοιμητήρια</w:t>
      </w:r>
      <w:r>
        <w:rPr>
          <w:rFonts w:ascii="Arial" w:hAnsi="Arial" w:cs="Arial"/>
        </w:rPr>
        <w:t xml:space="preserve"> του Δήμου</w:t>
      </w:r>
      <w:r w:rsidRPr="009A3F9B">
        <w:rPr>
          <w:rFonts w:ascii="Arial" w:hAnsi="Arial" w:cs="Arial"/>
        </w:rPr>
        <w:t xml:space="preserve"> µε τρόπο και τις προδιαγραφές που περιγράφονται στο σκέλος των τεχνικώ</w:t>
      </w:r>
      <w:r>
        <w:rPr>
          <w:rFonts w:ascii="Arial" w:hAnsi="Arial" w:cs="Arial"/>
        </w:rPr>
        <w:t>ν προδιαγραφών της παρούσας μελέτης</w:t>
      </w:r>
      <w:r w:rsidRPr="009A3F9B">
        <w:rPr>
          <w:rFonts w:ascii="Arial" w:hAnsi="Arial" w:cs="Arial"/>
        </w:rPr>
        <w:t xml:space="preserve"> και θα εκτελούνται για µεν τις ταφές αμέσως µε την παραλαβή της άδεια</w:t>
      </w:r>
      <w:r>
        <w:rPr>
          <w:rFonts w:ascii="Arial" w:hAnsi="Arial" w:cs="Arial"/>
        </w:rPr>
        <w:t>ς ταφής, για δε τις εκταφές μετά</w:t>
      </w:r>
      <w:r w:rsidRPr="009A3F9B">
        <w:rPr>
          <w:rFonts w:ascii="Arial" w:hAnsi="Arial" w:cs="Arial"/>
        </w:rPr>
        <w:t xml:space="preserve"> από σχετική εντολή της καθ ύλη αρμόδιας υπηρεσίας και εντός τριών (3) εργάσιμων ημερών. Η ενημέρωση για τις ταφές ή εκταφές θα γίνεται από την Υπηρεσία, αφού γίνει έλεγχος των απαιτούμενων προϋποθέσεων από τον Κανονισμό Λειτουργίας Κοιμητηρίων</w:t>
      </w:r>
      <w:r>
        <w:rPr>
          <w:rFonts w:ascii="Arial" w:hAnsi="Arial" w:cs="Arial"/>
        </w:rPr>
        <w:t xml:space="preserve"> του Δήμου</w:t>
      </w:r>
      <w:r w:rsidRPr="009A3F9B">
        <w:rPr>
          <w:rFonts w:ascii="Arial" w:hAnsi="Arial" w:cs="Arial"/>
        </w:rPr>
        <w:t xml:space="preserve"> Ξάνθης και έχουν εξοφληθεί οι οφειλές των υπόχρεων των θανόντων. Η Υπηρεσία θα ενημερώνει έγκαιρα τον ανάδοχο για τις ταφές, ώστε να υπάρχει ικανός χρόνος για την προετοιμασία του τάφου. </w:t>
      </w:r>
    </w:p>
    <w:p w:rsidR="0082239D" w:rsidRPr="009A3F9B" w:rsidRDefault="0082239D" w:rsidP="0082239D">
      <w:pPr>
        <w:jc w:val="both"/>
        <w:rPr>
          <w:rFonts w:ascii="Arial" w:hAnsi="Arial" w:cs="Arial"/>
        </w:rPr>
      </w:pPr>
    </w:p>
    <w:p w:rsidR="0082239D" w:rsidRPr="009A3F9B" w:rsidRDefault="0082239D" w:rsidP="0082239D">
      <w:pPr>
        <w:jc w:val="center"/>
        <w:rPr>
          <w:rFonts w:ascii="Arial" w:hAnsi="Arial" w:cs="Arial"/>
          <w:b/>
        </w:rPr>
      </w:pPr>
      <w:r>
        <w:rPr>
          <w:rFonts w:ascii="Arial" w:hAnsi="Arial" w:cs="Arial"/>
          <w:b/>
        </w:rPr>
        <w:t>Άρθρο 5ο - Δικαίωμα συμμετοχής</w:t>
      </w:r>
    </w:p>
    <w:p w:rsidR="0082239D" w:rsidRPr="009A3F9B" w:rsidRDefault="0082239D" w:rsidP="0082239D">
      <w:pPr>
        <w:jc w:val="both"/>
        <w:rPr>
          <w:rFonts w:ascii="Arial" w:hAnsi="Arial" w:cs="Arial"/>
        </w:rPr>
      </w:pPr>
      <w:r>
        <w:rPr>
          <w:rFonts w:ascii="Arial" w:hAnsi="Arial" w:cs="Arial"/>
        </w:rPr>
        <w:t>Δ</w:t>
      </w:r>
      <w:r w:rsidRPr="009A3F9B">
        <w:rPr>
          <w:rFonts w:ascii="Arial" w:hAnsi="Arial" w:cs="Arial"/>
        </w:rPr>
        <w:t>ικαίωμα</w:t>
      </w:r>
      <w:r>
        <w:rPr>
          <w:rFonts w:ascii="Arial" w:hAnsi="Arial" w:cs="Arial"/>
        </w:rPr>
        <w:t xml:space="preserve"> συμμετοχής</w:t>
      </w:r>
      <w:r w:rsidRPr="009A3F9B">
        <w:rPr>
          <w:rFonts w:ascii="Arial" w:hAnsi="Arial" w:cs="Arial"/>
        </w:rPr>
        <w:t xml:space="preserve"> έχουν όλα τα φυσικά και νομικά πρόσωπα που είναι µέλη επαγγελματικού, εμπορικού και βιοτεχνικού επιμελητηρίου. ∆εν γίνονται αποδεκτοί όσοι από τους παραπάνω έχουν αποκ</w:t>
      </w:r>
      <w:r>
        <w:rPr>
          <w:rFonts w:ascii="Arial" w:hAnsi="Arial" w:cs="Arial"/>
        </w:rPr>
        <w:t xml:space="preserve">λειστεί από διαγωνισμούς του </w:t>
      </w:r>
      <w:r w:rsidRPr="009A3F9B">
        <w:rPr>
          <w:rFonts w:ascii="Arial" w:hAnsi="Arial" w:cs="Arial"/>
        </w:rPr>
        <w:t>δημοσίου.</w:t>
      </w:r>
    </w:p>
    <w:p w:rsidR="0082239D" w:rsidRPr="009A3F9B" w:rsidRDefault="0082239D" w:rsidP="0082239D">
      <w:pPr>
        <w:jc w:val="center"/>
        <w:rPr>
          <w:rFonts w:ascii="Arial" w:hAnsi="Arial" w:cs="Arial"/>
          <w:b/>
        </w:rPr>
      </w:pPr>
      <w:r w:rsidRPr="009A3F9B">
        <w:rPr>
          <w:rFonts w:ascii="Arial" w:hAnsi="Arial" w:cs="Arial"/>
          <w:b/>
        </w:rPr>
        <w:t>Άρθρο 6ο - Παραλαβή εργασιών:</w:t>
      </w:r>
    </w:p>
    <w:p w:rsidR="0082239D" w:rsidRPr="009A3F9B" w:rsidRDefault="0082239D" w:rsidP="0082239D">
      <w:pPr>
        <w:jc w:val="both"/>
        <w:rPr>
          <w:rFonts w:ascii="Arial" w:hAnsi="Arial" w:cs="Arial"/>
        </w:rPr>
      </w:pPr>
      <w:r w:rsidRPr="009A3F9B">
        <w:rPr>
          <w:rFonts w:ascii="Arial" w:hAnsi="Arial" w:cs="Arial"/>
        </w:rPr>
        <w:lastRenderedPageBreak/>
        <w:t>Η παραλαβή των ανατιθέμενων εργασιών θα γίνει από την οικεία επιτροπή. Εάν κατά την παραλαβή διαπιστωθούν αποκλίσεις από την προσφορά του αναδό</w:t>
      </w:r>
      <w:r>
        <w:rPr>
          <w:rFonts w:ascii="Arial" w:hAnsi="Arial" w:cs="Arial"/>
        </w:rPr>
        <w:t>χου, η επιτροπή παραλαβής μπορεί</w:t>
      </w:r>
      <w:r w:rsidRPr="009A3F9B">
        <w:rPr>
          <w:rFonts w:ascii="Arial" w:hAnsi="Arial" w:cs="Arial"/>
        </w:rPr>
        <w:t xml:space="preserve"> να προτείνει την αποκατάστασή τους. </w:t>
      </w:r>
    </w:p>
    <w:p w:rsidR="0082239D" w:rsidRPr="009A3F9B" w:rsidRDefault="0082239D" w:rsidP="0082239D">
      <w:pPr>
        <w:jc w:val="both"/>
        <w:rPr>
          <w:rFonts w:ascii="Arial" w:hAnsi="Arial" w:cs="Arial"/>
        </w:rPr>
      </w:pPr>
    </w:p>
    <w:p w:rsidR="0082239D" w:rsidRPr="009A3F9B" w:rsidRDefault="0082239D" w:rsidP="0082239D">
      <w:pPr>
        <w:jc w:val="center"/>
        <w:rPr>
          <w:rFonts w:ascii="Arial" w:hAnsi="Arial" w:cs="Arial"/>
          <w:b/>
        </w:rPr>
      </w:pPr>
      <w:r w:rsidRPr="009A3F9B">
        <w:rPr>
          <w:rFonts w:ascii="Arial" w:hAnsi="Arial" w:cs="Arial"/>
          <w:b/>
        </w:rPr>
        <w:t>Άρθρο 7ο - Τρόπος πληρωμής:</w:t>
      </w:r>
    </w:p>
    <w:p w:rsidR="0082239D" w:rsidRPr="009A3F9B" w:rsidRDefault="0082239D" w:rsidP="0082239D">
      <w:pPr>
        <w:jc w:val="both"/>
        <w:rPr>
          <w:rFonts w:ascii="Arial" w:hAnsi="Arial" w:cs="Arial"/>
        </w:rPr>
      </w:pPr>
      <w:r w:rsidRPr="009A3F9B">
        <w:rPr>
          <w:rFonts w:ascii="Arial" w:hAnsi="Arial" w:cs="Arial"/>
        </w:rPr>
        <w:t xml:space="preserve"> Η πληρωμή της </w:t>
      </w:r>
      <w:r>
        <w:rPr>
          <w:rFonts w:ascii="Arial" w:hAnsi="Arial" w:cs="Arial"/>
        </w:rPr>
        <w:t>αξίας της παρούσης θα γίνει μετά</w:t>
      </w:r>
      <w:r w:rsidRPr="009A3F9B">
        <w:rPr>
          <w:rFonts w:ascii="Arial" w:hAnsi="Arial" w:cs="Arial"/>
        </w:rPr>
        <w:t xml:space="preserve"> την έκδοση σχετικού παραστατικού δαπάνης και την έκδοση της καλής εκτέλεσης των εργασιών. Το σχετικό παραστατικ</w:t>
      </w:r>
      <w:r>
        <w:rPr>
          <w:rFonts w:ascii="Arial" w:hAnsi="Arial" w:cs="Arial"/>
        </w:rPr>
        <w:t>ό δαπάνης θα εκδίδεται κάθε μήνα</w:t>
      </w:r>
      <w:r w:rsidRPr="009A3F9B">
        <w:rPr>
          <w:rFonts w:ascii="Arial" w:hAnsi="Arial" w:cs="Arial"/>
        </w:rPr>
        <w:t xml:space="preserve"> στο τέλος αυτού. Από την έκδοση του σχετικού παραστατικού δαπάνης και εφόσον έχουν εκτελεσθεί σωστά οι εργασίες, η εξόφληση θα γίνεται εντός τριάντα (30) ημερών. ∆εν προβλέπεται χορήγηση προκαταβολής. </w:t>
      </w:r>
    </w:p>
    <w:p w:rsidR="0082239D" w:rsidRPr="009A3F9B" w:rsidRDefault="0082239D" w:rsidP="0082239D">
      <w:pPr>
        <w:jc w:val="both"/>
        <w:rPr>
          <w:rFonts w:ascii="Arial" w:hAnsi="Arial" w:cs="Arial"/>
        </w:rPr>
      </w:pPr>
    </w:p>
    <w:p w:rsidR="0082239D" w:rsidRPr="009A3F9B" w:rsidRDefault="0082239D" w:rsidP="0082239D">
      <w:pPr>
        <w:jc w:val="center"/>
        <w:rPr>
          <w:rFonts w:ascii="Arial" w:hAnsi="Arial" w:cs="Arial"/>
          <w:b/>
        </w:rPr>
      </w:pPr>
      <w:r w:rsidRPr="009A3F9B">
        <w:rPr>
          <w:rFonts w:ascii="Arial" w:hAnsi="Arial" w:cs="Arial"/>
          <w:b/>
        </w:rPr>
        <w:t>Άρθρο 8ο - Φόροι, τέλη, κρατήσεις:</w:t>
      </w:r>
    </w:p>
    <w:p w:rsidR="0082239D" w:rsidRPr="009A3F9B" w:rsidRDefault="0082239D" w:rsidP="0082239D">
      <w:pPr>
        <w:jc w:val="both"/>
        <w:rPr>
          <w:rFonts w:ascii="Arial" w:hAnsi="Arial" w:cs="Arial"/>
        </w:rPr>
      </w:pPr>
      <w:r w:rsidRPr="009A3F9B">
        <w:rPr>
          <w:rFonts w:ascii="Arial" w:hAnsi="Arial" w:cs="Arial"/>
        </w:rPr>
        <w:t xml:space="preserve"> Ο ανάδοχος υπόκειται σε όλους τους βάσει των κείμενων διατάξεων φόρους, τέλη και κρατήσεις, που θα ισχύουν την ημέρα σύναψης της σύβασης εκτέλεσης της εργ</w:t>
      </w:r>
      <w:r>
        <w:rPr>
          <w:rFonts w:ascii="Arial" w:hAnsi="Arial" w:cs="Arial"/>
        </w:rPr>
        <w:t>ασίας. Ο Φ.Π.Α. βαρύνει τον Δήμο</w:t>
      </w:r>
      <w:r w:rsidRPr="009A3F9B">
        <w:rPr>
          <w:rFonts w:ascii="Arial" w:hAnsi="Arial" w:cs="Arial"/>
        </w:rPr>
        <w:t xml:space="preserve">. </w:t>
      </w:r>
    </w:p>
    <w:p w:rsidR="0082239D" w:rsidRPr="009A3F9B" w:rsidRDefault="0082239D" w:rsidP="0082239D">
      <w:pPr>
        <w:jc w:val="both"/>
        <w:rPr>
          <w:rFonts w:ascii="Arial" w:hAnsi="Arial" w:cs="Arial"/>
        </w:rPr>
      </w:pPr>
    </w:p>
    <w:p w:rsidR="0082239D" w:rsidRPr="009A3F9B" w:rsidRDefault="0082239D" w:rsidP="0082239D">
      <w:pPr>
        <w:jc w:val="center"/>
        <w:rPr>
          <w:rFonts w:ascii="Arial" w:hAnsi="Arial" w:cs="Arial"/>
          <w:b/>
        </w:rPr>
      </w:pPr>
      <w:r w:rsidRPr="009A3F9B">
        <w:rPr>
          <w:rFonts w:ascii="Arial" w:hAnsi="Arial" w:cs="Arial"/>
          <w:b/>
        </w:rPr>
        <w:t>Άρθρο 9ο - Έκπτωση του αναδόχου:</w:t>
      </w:r>
    </w:p>
    <w:p w:rsidR="0082239D" w:rsidRPr="009A3F9B" w:rsidRDefault="0082239D" w:rsidP="0082239D">
      <w:pPr>
        <w:jc w:val="both"/>
        <w:rPr>
          <w:rFonts w:ascii="Arial" w:hAnsi="Arial" w:cs="Arial"/>
        </w:rPr>
      </w:pPr>
      <w:r w:rsidRPr="009A3F9B">
        <w:rPr>
          <w:rFonts w:ascii="Arial" w:hAnsi="Arial" w:cs="Arial"/>
        </w:rPr>
        <w:t>Εφόσον υπάρξει αδικαιολόγητη υπέρβαση της συμβατικής προθεσμίας εκτέλεσης της εργασία</w:t>
      </w:r>
      <w:r>
        <w:rPr>
          <w:rFonts w:ascii="Arial" w:hAnsi="Arial" w:cs="Arial"/>
        </w:rPr>
        <w:t>ς ή ο ανάδοχος δεν συμμορφώνεται</w:t>
      </w:r>
      <w:r w:rsidRPr="009A3F9B">
        <w:rPr>
          <w:rFonts w:ascii="Arial" w:hAnsi="Arial" w:cs="Arial"/>
        </w:rPr>
        <w:t xml:space="preserve"> προς τις κάθ</w:t>
      </w:r>
      <w:r>
        <w:rPr>
          <w:rFonts w:ascii="Arial" w:hAnsi="Arial" w:cs="Arial"/>
        </w:rPr>
        <w:t>ε είδους υποχρεώσεις του, μπορεί</w:t>
      </w:r>
      <w:r w:rsidRPr="009A3F9B">
        <w:rPr>
          <w:rFonts w:ascii="Arial" w:hAnsi="Arial" w:cs="Arial"/>
        </w:rPr>
        <w:t xml:space="preserve"> να κηρυχθεί έκπτωτος σύμφωνα µε τις διατάξεις της κείμενης νομοθεσίας. </w:t>
      </w:r>
    </w:p>
    <w:p w:rsidR="0082239D" w:rsidRDefault="0082239D" w:rsidP="0082239D">
      <w:pPr>
        <w:rPr>
          <w:rFonts w:ascii="Arial" w:hAnsi="Arial" w:cs="Arial"/>
          <w:b/>
        </w:rPr>
      </w:pPr>
    </w:p>
    <w:p w:rsidR="0082239D" w:rsidRDefault="0082239D" w:rsidP="0082239D">
      <w:pPr>
        <w:rPr>
          <w:rFonts w:ascii="Arial" w:hAnsi="Arial" w:cs="Arial"/>
          <w:b/>
        </w:rPr>
      </w:pPr>
    </w:p>
    <w:p w:rsidR="0082239D" w:rsidRPr="009A3F9B" w:rsidRDefault="0082239D" w:rsidP="0082239D">
      <w:pPr>
        <w:rPr>
          <w:rFonts w:ascii="Arial" w:hAnsi="Arial" w:cs="Arial"/>
          <w:b/>
        </w:rPr>
      </w:pPr>
    </w:p>
    <w:p w:rsidR="0082239D" w:rsidRPr="00963392" w:rsidRDefault="0082239D" w:rsidP="0082239D">
      <w:pPr>
        <w:pStyle w:val="a6"/>
        <w:spacing w:line="360" w:lineRule="auto"/>
        <w:jc w:val="center"/>
        <w:rPr>
          <w:rFonts w:cs="Arial"/>
          <w:b/>
          <w:u w:val="single"/>
        </w:rPr>
      </w:pPr>
      <w:r w:rsidRPr="00963392">
        <w:rPr>
          <w:rFonts w:cs="Arial"/>
          <w:b/>
          <w:u w:val="single"/>
        </w:rPr>
        <w:t>Ξάνθη, 10/05/2018</w:t>
      </w:r>
    </w:p>
    <w:tbl>
      <w:tblPr>
        <w:tblW w:w="8975" w:type="dxa"/>
        <w:jc w:val="center"/>
        <w:tblLook w:val="04A0"/>
      </w:tblPr>
      <w:tblGrid>
        <w:gridCol w:w="4115"/>
        <w:gridCol w:w="4860"/>
      </w:tblGrid>
      <w:tr w:rsidR="0082239D" w:rsidRPr="00963392" w:rsidTr="002021B3">
        <w:trPr>
          <w:jc w:val="center"/>
        </w:trPr>
        <w:tc>
          <w:tcPr>
            <w:tcW w:w="4115" w:type="dxa"/>
            <w:shd w:val="clear" w:color="auto" w:fill="FFFFFF"/>
          </w:tcPr>
          <w:p w:rsidR="0082239D" w:rsidRPr="00963392" w:rsidRDefault="0082239D" w:rsidP="002021B3">
            <w:pPr>
              <w:jc w:val="center"/>
              <w:rPr>
                <w:rFonts w:ascii="Arial" w:eastAsia="Calibri" w:hAnsi="Arial" w:cs="Arial"/>
                <w:b/>
                <w:lang w:eastAsia="en-US"/>
              </w:rPr>
            </w:pPr>
            <w:r w:rsidRPr="00963392">
              <w:rPr>
                <w:rFonts w:ascii="Arial" w:hAnsi="Arial" w:cs="Arial"/>
                <w:b/>
              </w:rPr>
              <w:t xml:space="preserve">  Ο Συντάξας</w:t>
            </w:r>
          </w:p>
          <w:p w:rsidR="0082239D" w:rsidRPr="00963392" w:rsidRDefault="0082239D" w:rsidP="002021B3">
            <w:pPr>
              <w:jc w:val="center"/>
              <w:rPr>
                <w:rFonts w:ascii="Arial" w:hAnsi="Arial" w:cs="Arial"/>
                <w:b/>
              </w:rPr>
            </w:pPr>
          </w:p>
          <w:p w:rsidR="0082239D" w:rsidRPr="00963392" w:rsidRDefault="0082239D" w:rsidP="002021B3">
            <w:pPr>
              <w:pStyle w:val="aa"/>
              <w:jc w:val="center"/>
              <w:rPr>
                <w:rFonts w:cs="Arial"/>
                <w:b/>
                <w:color w:val="auto"/>
                <w:sz w:val="24"/>
                <w:u w:val="none"/>
              </w:rPr>
            </w:pPr>
          </w:p>
          <w:p w:rsidR="0082239D" w:rsidRPr="00963392" w:rsidRDefault="0082239D" w:rsidP="002021B3">
            <w:pPr>
              <w:pStyle w:val="aa"/>
              <w:jc w:val="center"/>
              <w:rPr>
                <w:rFonts w:cs="Arial"/>
                <w:b/>
                <w:color w:val="auto"/>
                <w:sz w:val="24"/>
                <w:u w:val="none"/>
              </w:rPr>
            </w:pPr>
            <w:r w:rsidRPr="00963392">
              <w:rPr>
                <w:rFonts w:cs="Arial"/>
                <w:b/>
                <w:color w:val="auto"/>
                <w:sz w:val="24"/>
                <w:u w:val="none"/>
              </w:rPr>
              <w:t>Παυλίδης Σάββας</w:t>
            </w:r>
            <w:r w:rsidRPr="00963392">
              <w:rPr>
                <w:rFonts w:cs="Arial"/>
                <w:b/>
                <w:color w:val="auto"/>
                <w:sz w:val="24"/>
                <w:u w:val="none"/>
              </w:rPr>
              <w:br/>
              <w:t>ΠΕ Ηλεκτρολόγων Μηχ/κων</w:t>
            </w:r>
          </w:p>
        </w:tc>
        <w:tc>
          <w:tcPr>
            <w:tcW w:w="4860" w:type="dxa"/>
            <w:shd w:val="clear" w:color="auto" w:fill="FFFFFF"/>
            <w:hideMark/>
          </w:tcPr>
          <w:p w:rsidR="0082239D" w:rsidRPr="00963392" w:rsidRDefault="0082239D" w:rsidP="002021B3">
            <w:pPr>
              <w:tabs>
                <w:tab w:val="center" w:pos="2268"/>
                <w:tab w:val="center" w:pos="7938"/>
              </w:tabs>
              <w:jc w:val="center"/>
              <w:rPr>
                <w:rFonts w:ascii="Arial" w:eastAsia="Calibri" w:hAnsi="Arial" w:cs="Arial"/>
                <w:b/>
                <w:lang w:eastAsia="en-US"/>
              </w:rPr>
            </w:pPr>
            <w:r w:rsidRPr="00963392">
              <w:rPr>
                <w:rFonts w:ascii="Arial" w:hAnsi="Arial" w:cs="Arial"/>
                <w:b/>
              </w:rPr>
              <w:t>ΕΛΕΓΧΘΗΚΕ-ΘΕΩΡΗΘΗΚΕ</w:t>
            </w:r>
            <w:r w:rsidRPr="00963392">
              <w:rPr>
                <w:rFonts w:ascii="Arial" w:hAnsi="Arial" w:cs="Arial"/>
                <w:b/>
              </w:rPr>
              <w:br/>
              <w:t>Ο Προϊστάμενος Δ/νσης</w:t>
            </w:r>
            <w:r w:rsidRPr="00963392">
              <w:rPr>
                <w:rFonts w:ascii="Arial" w:hAnsi="Arial" w:cs="Arial"/>
                <w:b/>
              </w:rPr>
              <w:br/>
              <w:t>Περιβάλλοντος και Ποιότητα Ζωής</w:t>
            </w:r>
            <w:r w:rsidRPr="00963392">
              <w:rPr>
                <w:rFonts w:ascii="Arial" w:hAnsi="Arial" w:cs="Arial"/>
                <w:b/>
              </w:rPr>
              <w:br/>
            </w:r>
          </w:p>
          <w:p w:rsidR="0082239D" w:rsidRPr="00963392" w:rsidRDefault="0082239D" w:rsidP="002021B3">
            <w:pPr>
              <w:tabs>
                <w:tab w:val="center" w:pos="2268"/>
                <w:tab w:val="center" w:pos="7938"/>
              </w:tabs>
              <w:spacing w:after="160" w:line="256" w:lineRule="auto"/>
              <w:jc w:val="center"/>
              <w:rPr>
                <w:rFonts w:ascii="Arial" w:hAnsi="Arial" w:cs="Arial"/>
                <w:b/>
                <w:lang w:eastAsia="en-US"/>
              </w:rPr>
            </w:pPr>
            <w:r w:rsidRPr="00963392">
              <w:rPr>
                <w:rFonts w:ascii="Arial" w:hAnsi="Arial" w:cs="Arial"/>
                <w:b/>
              </w:rPr>
              <w:t>Μπαμπάτσος Αθανάσιος</w:t>
            </w:r>
            <w:r w:rsidRPr="00963392">
              <w:rPr>
                <w:rFonts w:ascii="Arial" w:hAnsi="Arial" w:cs="Arial"/>
                <w:b/>
              </w:rPr>
              <w:br/>
              <w:t>ΤΕ Γεωπόνων</w:t>
            </w:r>
          </w:p>
        </w:tc>
      </w:tr>
    </w:tbl>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Pr>
        <w:jc w:val="center"/>
        <w:rPr>
          <w:rFonts w:ascii="Arial" w:hAnsi="Arial" w:cs="Arial"/>
          <w:b/>
        </w:rPr>
      </w:pPr>
    </w:p>
    <w:p w:rsidR="0082239D" w:rsidRDefault="0082239D" w:rsidP="0082239D"/>
    <w:p w:rsidR="0082239D" w:rsidRDefault="0082239D" w:rsidP="0082239D">
      <w:pPr>
        <w:rPr>
          <w:b/>
          <w:bCs/>
          <w:iCs/>
        </w:rPr>
      </w:pPr>
      <w:r>
        <w:rPr>
          <w:b/>
          <w:bCs/>
          <w:iCs/>
          <w:noProof/>
        </w:rPr>
        <w:lastRenderedPageBreak/>
        <w:drawing>
          <wp:inline distT="0" distB="0" distL="0" distR="0">
            <wp:extent cx="582930" cy="5175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517525"/>
                    </a:xfrm>
                    <a:prstGeom prst="rect">
                      <a:avLst/>
                    </a:prstGeom>
                    <a:solidFill>
                      <a:srgbClr val="FFFFFF"/>
                    </a:solidFill>
                    <a:ln>
                      <a:noFill/>
                    </a:ln>
                  </pic:spPr>
                </pic:pic>
              </a:graphicData>
            </a:graphic>
          </wp:inline>
        </w:drawing>
      </w:r>
    </w:p>
    <w:p w:rsidR="0082239D" w:rsidRPr="009A3F9B" w:rsidRDefault="0082239D" w:rsidP="0082239D">
      <w:pPr>
        <w:rPr>
          <w:rFonts w:ascii="Arial" w:hAnsi="Arial" w:cs="Arial"/>
          <w:b/>
          <w:bCs/>
          <w:iCs/>
        </w:rPr>
      </w:pPr>
      <w:r w:rsidRPr="009A3F9B">
        <w:rPr>
          <w:rFonts w:ascii="Arial" w:hAnsi="Arial" w:cs="Arial"/>
          <w:b/>
          <w:bCs/>
          <w:iCs/>
        </w:rPr>
        <w:t xml:space="preserve">ΕΛΛΗΝΙΚΗ ΔΗΜΟΚΡΑΤΙΑ </w:t>
      </w:r>
    </w:p>
    <w:p w:rsidR="0082239D" w:rsidRPr="009A3F9B" w:rsidRDefault="0082239D" w:rsidP="0082239D">
      <w:pPr>
        <w:rPr>
          <w:rFonts w:ascii="Arial" w:hAnsi="Arial" w:cs="Arial"/>
          <w:b/>
          <w:bCs/>
          <w:iCs/>
        </w:rPr>
      </w:pPr>
      <w:r w:rsidRPr="009A3F9B">
        <w:rPr>
          <w:rFonts w:ascii="Arial" w:hAnsi="Arial" w:cs="Arial"/>
          <w:b/>
          <w:bCs/>
          <w:iCs/>
        </w:rPr>
        <w:t xml:space="preserve">ΝΟΜΟΣ ΞΑΝΘΗΣ </w:t>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t xml:space="preserve">    ΞΑΝΘΗ   10-05-2018</w:t>
      </w:r>
    </w:p>
    <w:p w:rsidR="0082239D" w:rsidRPr="009A3F9B" w:rsidRDefault="0082239D" w:rsidP="0082239D">
      <w:pPr>
        <w:tabs>
          <w:tab w:val="left" w:pos="7185"/>
        </w:tabs>
        <w:rPr>
          <w:rFonts w:ascii="Arial" w:hAnsi="Arial" w:cs="Arial"/>
          <w:b/>
        </w:rPr>
      </w:pPr>
      <w:r w:rsidRPr="009A3F9B">
        <w:rPr>
          <w:rFonts w:ascii="Arial" w:hAnsi="Arial" w:cs="Arial"/>
          <w:b/>
          <w:bCs/>
          <w:iCs/>
        </w:rPr>
        <w:t xml:space="preserve">ΔΗΜΟΣ ΞΑΝΘΗΣ                                                                             </w:t>
      </w:r>
    </w:p>
    <w:p w:rsidR="0082239D" w:rsidRPr="009A3F9B" w:rsidRDefault="0082239D" w:rsidP="0082239D">
      <w:pPr>
        <w:rPr>
          <w:rFonts w:ascii="Arial" w:hAnsi="Arial" w:cs="Arial"/>
          <w:b/>
        </w:rPr>
      </w:pPr>
      <w:r w:rsidRPr="009A3F9B">
        <w:rPr>
          <w:rFonts w:ascii="Arial" w:hAnsi="Arial" w:cs="Arial"/>
          <w:b/>
        </w:rPr>
        <w:t>Δ/ΝΣΗ ΠΕΡΙΒΑΛΛΟΝΤΟΣ ΚΑΙ  ΠΟΙΟΤΗΤΑΣ ΖΩΗΣ</w:t>
      </w:r>
    </w:p>
    <w:p w:rsidR="0082239D" w:rsidRPr="009A3F9B" w:rsidRDefault="0082239D" w:rsidP="0082239D">
      <w:pPr>
        <w:rPr>
          <w:rFonts w:ascii="Arial" w:hAnsi="Arial" w:cs="Arial"/>
          <w:b/>
        </w:rPr>
      </w:pPr>
      <w:r w:rsidRPr="009A3F9B">
        <w:rPr>
          <w:rFonts w:ascii="Arial" w:hAnsi="Arial" w:cs="Arial"/>
          <w:b/>
        </w:rPr>
        <w:t>ΤΜΗΜΑ ΠΕΡΙΒΑΛΛΟΝΤΙΚΟΥ ΣΧΕΔΙΑΣΜΟΥ</w:t>
      </w:r>
    </w:p>
    <w:p w:rsidR="0082239D" w:rsidRPr="009A3F9B" w:rsidRDefault="0082239D" w:rsidP="0082239D">
      <w:pPr>
        <w:rPr>
          <w:rFonts w:ascii="Arial" w:hAnsi="Arial" w:cs="Arial"/>
          <w:b/>
        </w:rPr>
      </w:pPr>
      <w:r w:rsidRPr="009A3F9B">
        <w:rPr>
          <w:rFonts w:ascii="Arial" w:hAnsi="Arial" w:cs="Arial"/>
          <w:b/>
        </w:rPr>
        <w:t xml:space="preserve">ΚΑΙ ΠΡΟΣΤΑΣΙΑΣ </w:t>
      </w:r>
    </w:p>
    <w:p w:rsidR="0082239D" w:rsidRPr="009A3F9B" w:rsidRDefault="0082239D" w:rsidP="0082239D">
      <w:pPr>
        <w:rPr>
          <w:rFonts w:ascii="Arial" w:hAnsi="Arial" w:cs="Arial"/>
          <w:b/>
        </w:rPr>
      </w:pPr>
      <w:r w:rsidRPr="009A3F9B">
        <w:rPr>
          <w:rFonts w:ascii="Arial" w:hAnsi="Arial" w:cs="Arial"/>
          <w:b/>
        </w:rPr>
        <w:t>ΛΕΟΝΑΡΔΟΠΟΥΛΟΥ  2   Τ.Κ.  6710 0 ΞΑΝΘΗ</w:t>
      </w:r>
      <w:r w:rsidRPr="009A3F9B">
        <w:rPr>
          <w:rFonts w:ascii="Arial" w:hAnsi="Arial" w:cs="Arial"/>
        </w:rPr>
        <w:t xml:space="preserve"> </w:t>
      </w:r>
      <w:r w:rsidRPr="009A3F9B">
        <w:rPr>
          <w:rFonts w:ascii="Arial" w:hAnsi="Arial" w:cs="Arial"/>
        </w:rPr>
        <w:tab/>
      </w:r>
      <w:r w:rsidRPr="009A3F9B">
        <w:rPr>
          <w:rFonts w:ascii="Arial" w:hAnsi="Arial" w:cs="Arial"/>
        </w:rPr>
        <w:tab/>
      </w:r>
      <w:r w:rsidRPr="009A3F9B">
        <w:rPr>
          <w:rFonts w:ascii="Arial" w:hAnsi="Arial" w:cs="Arial"/>
        </w:rPr>
        <w:tab/>
      </w:r>
      <w:r w:rsidRPr="009A3F9B">
        <w:rPr>
          <w:rFonts w:ascii="Arial" w:hAnsi="Arial" w:cs="Arial"/>
          <w:b/>
        </w:rPr>
        <w:t xml:space="preserve">                                          </w:t>
      </w:r>
    </w:p>
    <w:p w:rsidR="0082239D" w:rsidRPr="009A3F9B" w:rsidRDefault="0082239D" w:rsidP="0082239D">
      <w:pPr>
        <w:ind w:left="142" w:hanging="142"/>
        <w:rPr>
          <w:rFonts w:ascii="Arial" w:hAnsi="Arial" w:cs="Arial"/>
          <w:b/>
        </w:rPr>
      </w:pPr>
      <w:r w:rsidRPr="009A3F9B">
        <w:rPr>
          <w:rFonts w:ascii="Arial" w:hAnsi="Arial" w:cs="Arial"/>
          <w:b/>
        </w:rPr>
        <w:t xml:space="preserve">Πληρ: Σ.  ΠΑΥΛΙΔΗΣ                                                       </w:t>
      </w:r>
    </w:p>
    <w:p w:rsidR="0082239D" w:rsidRPr="009A3F9B" w:rsidRDefault="0082239D" w:rsidP="0082239D">
      <w:pPr>
        <w:tabs>
          <w:tab w:val="left" w:pos="6960"/>
        </w:tabs>
        <w:rPr>
          <w:rFonts w:ascii="Arial" w:hAnsi="Arial" w:cs="Arial"/>
          <w:b/>
          <w:bCs/>
        </w:rPr>
      </w:pPr>
      <w:r w:rsidRPr="009A3F9B">
        <w:rPr>
          <w:rFonts w:ascii="Arial" w:hAnsi="Arial" w:cs="Arial"/>
          <w:b/>
        </w:rPr>
        <w:t xml:space="preserve">ΤΗΛ. 25410-70562  </w:t>
      </w:r>
      <w:r w:rsidRPr="009A3F9B">
        <w:rPr>
          <w:rFonts w:ascii="Arial" w:hAnsi="Arial" w:cs="Arial"/>
          <w:b/>
          <w:lang w:val="en-US"/>
        </w:rPr>
        <w:t>F</w:t>
      </w:r>
      <w:r w:rsidRPr="009A3F9B">
        <w:rPr>
          <w:rFonts w:ascii="Arial" w:hAnsi="Arial" w:cs="Arial"/>
          <w:b/>
        </w:rPr>
        <w:t>α</w:t>
      </w:r>
      <w:r w:rsidRPr="009A3F9B">
        <w:rPr>
          <w:rFonts w:ascii="Arial" w:hAnsi="Arial" w:cs="Arial"/>
          <w:b/>
          <w:lang w:val="en-US"/>
        </w:rPr>
        <w:t>x</w:t>
      </w:r>
      <w:r w:rsidRPr="009A3F9B">
        <w:rPr>
          <w:rFonts w:ascii="Arial" w:hAnsi="Arial" w:cs="Arial"/>
          <w:b/>
        </w:rPr>
        <w:t xml:space="preserve">. 25410-68003            </w:t>
      </w:r>
    </w:p>
    <w:p w:rsidR="0082239D" w:rsidRDefault="0082239D" w:rsidP="0082239D">
      <w:pPr>
        <w:tabs>
          <w:tab w:val="left" w:pos="6960"/>
        </w:tabs>
        <w:rPr>
          <w:rFonts w:ascii="Arial" w:hAnsi="Arial" w:cs="Arial"/>
          <w:b/>
          <w:bCs/>
        </w:rPr>
      </w:pPr>
    </w:p>
    <w:p w:rsidR="0082239D" w:rsidRPr="009A3F9B" w:rsidRDefault="0082239D" w:rsidP="0082239D">
      <w:pPr>
        <w:tabs>
          <w:tab w:val="left" w:pos="6960"/>
        </w:tabs>
        <w:rPr>
          <w:rFonts w:ascii="Arial" w:hAnsi="Arial" w:cs="Arial"/>
          <w:b/>
          <w:bCs/>
        </w:rPr>
      </w:pPr>
      <w:r w:rsidRPr="009A3F9B">
        <w:rPr>
          <w:rFonts w:ascii="Arial" w:hAnsi="Arial" w:cs="Arial"/>
          <w:b/>
          <w:bCs/>
        </w:rPr>
        <w:t xml:space="preserve"> </w:t>
      </w:r>
      <w:r w:rsidRPr="009A3F9B">
        <w:rPr>
          <w:rFonts w:ascii="Arial" w:hAnsi="Arial" w:cs="Arial"/>
          <w:b/>
          <w:bCs/>
          <w:lang w:eastAsia="en-US"/>
        </w:rPr>
        <w:t>Α</w:t>
      </w:r>
      <w:r>
        <w:rPr>
          <w:rFonts w:ascii="Arial" w:hAnsi="Arial" w:cs="Arial"/>
          <w:b/>
          <w:bCs/>
          <w:lang w:eastAsia="en-US"/>
        </w:rPr>
        <w:t>ρ. Μελέτης: Υ - 6</w:t>
      </w:r>
      <w:r w:rsidRPr="009A3F9B">
        <w:rPr>
          <w:rFonts w:ascii="Arial" w:hAnsi="Arial" w:cs="Arial"/>
          <w:b/>
          <w:bCs/>
          <w:lang w:eastAsia="en-US"/>
        </w:rPr>
        <w:t xml:space="preserve"> </w:t>
      </w:r>
      <w:r>
        <w:rPr>
          <w:rFonts w:ascii="Arial" w:hAnsi="Arial" w:cs="Arial"/>
          <w:b/>
          <w:bCs/>
          <w:lang w:eastAsia="en-US"/>
        </w:rPr>
        <w:t xml:space="preserve">  </w:t>
      </w:r>
      <w:r w:rsidRPr="009A3F9B">
        <w:rPr>
          <w:rFonts w:ascii="Arial" w:hAnsi="Arial" w:cs="Arial"/>
          <w:b/>
          <w:bCs/>
          <w:lang w:eastAsia="en-US"/>
        </w:rPr>
        <w:t xml:space="preserve"> / 2018</w:t>
      </w:r>
      <w:r w:rsidRPr="009A3F9B">
        <w:rPr>
          <w:rFonts w:ascii="Arial" w:hAnsi="Arial" w:cs="Arial"/>
          <w:b/>
          <w:bCs/>
        </w:rPr>
        <w:t xml:space="preserve">                                                                           </w:t>
      </w:r>
    </w:p>
    <w:p w:rsidR="0082239D" w:rsidRPr="009A3F9B" w:rsidRDefault="0082239D" w:rsidP="0082239D">
      <w:pPr>
        <w:pStyle w:val="1"/>
        <w:numPr>
          <w:ilvl w:val="0"/>
          <w:numId w:val="12"/>
        </w:numPr>
        <w:suppressAutoHyphens/>
        <w:rPr>
          <w:rFonts w:cs="Arial"/>
          <w:szCs w:val="22"/>
          <w:u w:val="single"/>
        </w:rPr>
      </w:pPr>
    </w:p>
    <w:p w:rsidR="0082239D" w:rsidRPr="004A7CE0" w:rsidRDefault="0082239D" w:rsidP="0082239D">
      <w:pPr>
        <w:autoSpaceDE w:val="0"/>
        <w:autoSpaceDN w:val="0"/>
        <w:adjustRightInd w:val="0"/>
        <w:rPr>
          <w:rFonts w:ascii="Arial" w:eastAsia="Calibri" w:hAnsi="Arial" w:cs="Arial"/>
          <w:sz w:val="28"/>
          <w:szCs w:val="28"/>
          <w:lang w:eastAsia="en-US"/>
        </w:rPr>
      </w:pPr>
      <w:r w:rsidRPr="004A7CE0">
        <w:rPr>
          <w:rFonts w:ascii="Arial" w:hAnsi="Arial" w:cs="Arial"/>
          <w:b/>
          <w:sz w:val="28"/>
          <w:szCs w:val="28"/>
        </w:rPr>
        <w:t xml:space="preserve">ΈΡΓΟ :Εργασίες Ταφών –Εκταφών στα Δημοτικά Κοιμητήρια </w:t>
      </w:r>
    </w:p>
    <w:p w:rsidR="0082239D" w:rsidRPr="009A3F9B" w:rsidRDefault="0082239D" w:rsidP="0082239D">
      <w:pPr>
        <w:rPr>
          <w:rFonts w:ascii="Arial" w:hAnsi="Arial" w:cs="Arial"/>
          <w:lang w:eastAsia="it-IT"/>
        </w:rPr>
      </w:pPr>
      <w:r w:rsidRPr="009A3F9B">
        <w:rPr>
          <w:rFonts w:ascii="Arial" w:hAnsi="Arial" w:cs="Arial"/>
          <w:lang w:eastAsia="it-IT"/>
        </w:rPr>
        <w:t xml:space="preserve">Κ.Α.Ε: </w:t>
      </w:r>
      <w:r w:rsidRPr="009A3F9B">
        <w:rPr>
          <w:rFonts w:ascii="Arial" w:hAnsi="Arial" w:cs="Arial"/>
          <w:lang w:val="en-US" w:eastAsia="it-IT"/>
        </w:rPr>
        <w:t xml:space="preserve"> </w:t>
      </w:r>
      <w:r w:rsidRPr="009A3F9B">
        <w:rPr>
          <w:rFonts w:ascii="Arial" w:hAnsi="Arial" w:cs="Arial"/>
          <w:lang w:eastAsia="it-IT"/>
        </w:rPr>
        <w:t xml:space="preserve"> 02.45.6117.01</w:t>
      </w:r>
    </w:p>
    <w:p w:rsidR="0082239D" w:rsidRPr="004A7CE0" w:rsidRDefault="0082239D" w:rsidP="0082239D">
      <w:pPr>
        <w:pStyle w:val="1"/>
        <w:numPr>
          <w:ilvl w:val="0"/>
          <w:numId w:val="12"/>
        </w:numPr>
        <w:suppressAutoHyphens/>
        <w:rPr>
          <w:rFonts w:cs="Arial"/>
          <w:u w:val="single"/>
        </w:rPr>
      </w:pPr>
    </w:p>
    <w:p w:rsidR="0082239D" w:rsidRPr="004A7CE0" w:rsidRDefault="0082239D" w:rsidP="0082239D">
      <w:pPr>
        <w:numPr>
          <w:ilvl w:val="0"/>
          <w:numId w:val="12"/>
        </w:numPr>
        <w:suppressAutoHyphens/>
        <w:jc w:val="center"/>
        <w:rPr>
          <w:rFonts w:ascii="Arial" w:hAnsi="Arial" w:cs="Arial"/>
          <w:b/>
          <w:sz w:val="28"/>
          <w:szCs w:val="28"/>
        </w:rPr>
      </w:pPr>
      <w:r w:rsidRPr="004A7CE0">
        <w:rPr>
          <w:rFonts w:ascii="Arial" w:hAnsi="Arial" w:cs="Arial"/>
          <w:b/>
          <w:sz w:val="28"/>
          <w:szCs w:val="28"/>
        </w:rPr>
        <w:t>ΤΕΧΝΙΚΕΣ ΠΡΟ∆ΙΑΓΡΑΦΕΣ</w:t>
      </w:r>
    </w:p>
    <w:p w:rsidR="0082239D" w:rsidRDefault="0082239D" w:rsidP="0082239D">
      <w:pPr>
        <w:numPr>
          <w:ilvl w:val="0"/>
          <w:numId w:val="12"/>
        </w:numPr>
        <w:suppressAutoHyphens/>
        <w:rPr>
          <w:rFonts w:ascii="Arial" w:hAnsi="Arial" w:cs="Arial"/>
        </w:rPr>
      </w:pPr>
    </w:p>
    <w:p w:rsidR="0082239D" w:rsidRPr="009A3F9B" w:rsidRDefault="0082239D" w:rsidP="0082239D">
      <w:pPr>
        <w:numPr>
          <w:ilvl w:val="0"/>
          <w:numId w:val="12"/>
        </w:numPr>
        <w:suppressAutoHyphens/>
        <w:rPr>
          <w:rFonts w:ascii="Arial" w:hAnsi="Arial" w:cs="Arial"/>
        </w:rPr>
      </w:pPr>
      <w:r w:rsidRPr="009A3F9B">
        <w:rPr>
          <w:rFonts w:ascii="Arial" w:hAnsi="Arial" w:cs="Arial"/>
        </w:rPr>
        <w:t xml:space="preserve">Οι εργασίες που προτείνεται να εκτελούνται από το προσωπικό της ανάδοχου εταιρίας /εργολάβου θα είναι αναλυτικά οι εξής: </w:t>
      </w:r>
    </w:p>
    <w:p w:rsidR="0082239D" w:rsidRPr="004A7CE0" w:rsidRDefault="0082239D" w:rsidP="0082239D">
      <w:pPr>
        <w:numPr>
          <w:ilvl w:val="0"/>
          <w:numId w:val="12"/>
        </w:numPr>
        <w:suppressAutoHyphens/>
        <w:rPr>
          <w:rFonts w:ascii="Arial" w:hAnsi="Arial" w:cs="Arial"/>
        </w:rPr>
      </w:pPr>
    </w:p>
    <w:p w:rsidR="0082239D" w:rsidRPr="009A3F9B" w:rsidRDefault="0082239D" w:rsidP="0082239D">
      <w:pPr>
        <w:numPr>
          <w:ilvl w:val="0"/>
          <w:numId w:val="12"/>
        </w:numPr>
        <w:suppressAutoHyphens/>
        <w:rPr>
          <w:rFonts w:ascii="Arial" w:hAnsi="Arial" w:cs="Arial"/>
        </w:rPr>
      </w:pPr>
      <w:r w:rsidRPr="009A3F9B">
        <w:rPr>
          <w:rFonts w:ascii="Arial" w:hAnsi="Arial" w:cs="Arial"/>
          <w:b/>
        </w:rPr>
        <w:t>Α. ΤΑΦΕΣ</w:t>
      </w:r>
      <w:r w:rsidRPr="009A3F9B">
        <w:rPr>
          <w:rFonts w:ascii="Arial" w:hAnsi="Arial" w:cs="Arial"/>
        </w:rPr>
        <w:t xml:space="preserve"> </w:t>
      </w:r>
    </w:p>
    <w:p w:rsidR="0082239D" w:rsidRPr="009A3F9B" w:rsidRDefault="0082239D" w:rsidP="0082239D">
      <w:pPr>
        <w:numPr>
          <w:ilvl w:val="0"/>
          <w:numId w:val="12"/>
        </w:numPr>
        <w:suppressAutoHyphens/>
        <w:rPr>
          <w:rFonts w:ascii="Arial" w:hAnsi="Arial" w:cs="Arial"/>
        </w:rPr>
      </w:pPr>
      <w:r w:rsidRPr="009A3F9B">
        <w:rPr>
          <w:rFonts w:ascii="Arial" w:hAnsi="Arial" w:cs="Arial"/>
        </w:rPr>
        <w:t>Οι ταφές των τεθνεώ</w:t>
      </w:r>
      <w:r>
        <w:rPr>
          <w:rFonts w:ascii="Arial" w:hAnsi="Arial" w:cs="Arial"/>
        </w:rPr>
        <w:t>ν</w:t>
      </w:r>
      <w:r w:rsidRPr="009A3F9B">
        <w:rPr>
          <w:rFonts w:ascii="Arial" w:hAnsi="Arial" w:cs="Arial"/>
        </w:rPr>
        <w:t xml:space="preserve">των ατόμων πραγματοποιούνται: </w:t>
      </w:r>
    </w:p>
    <w:p w:rsidR="0082239D" w:rsidRPr="009A3F9B" w:rsidRDefault="0082239D" w:rsidP="0082239D">
      <w:pPr>
        <w:numPr>
          <w:ilvl w:val="0"/>
          <w:numId w:val="12"/>
        </w:numPr>
        <w:suppressAutoHyphens/>
        <w:rPr>
          <w:rFonts w:ascii="Arial" w:hAnsi="Arial" w:cs="Arial"/>
        </w:rPr>
      </w:pPr>
      <w:r w:rsidRPr="009A3F9B">
        <w:rPr>
          <w:rFonts w:ascii="Arial" w:hAnsi="Arial" w:cs="Arial"/>
        </w:rPr>
        <w:t>1) Σε νέο άνοιγμα τάφου διαστάσεων 2,20Χ1,00Χ1,00</w:t>
      </w:r>
      <w:r>
        <w:rPr>
          <w:rFonts w:ascii="Arial" w:hAnsi="Arial" w:cs="Arial"/>
        </w:rPr>
        <w:t xml:space="preserve">µ και το οποίο </w:t>
      </w:r>
      <w:r w:rsidRPr="009A3F9B">
        <w:rPr>
          <w:rFonts w:ascii="Arial" w:hAnsi="Arial" w:cs="Arial"/>
        </w:rPr>
        <w:t xml:space="preserve">μορφοποιείται οριστικά από τους εργάτες του ανάδοχου. </w:t>
      </w:r>
    </w:p>
    <w:p w:rsidR="0082239D" w:rsidRPr="009A3F9B" w:rsidRDefault="0082239D" w:rsidP="0082239D">
      <w:pPr>
        <w:numPr>
          <w:ilvl w:val="0"/>
          <w:numId w:val="12"/>
        </w:numPr>
        <w:suppressAutoHyphens/>
        <w:rPr>
          <w:rFonts w:ascii="Arial" w:hAnsi="Arial" w:cs="Arial"/>
        </w:rPr>
      </w:pPr>
      <w:r>
        <w:rPr>
          <w:rFonts w:ascii="Arial" w:hAnsi="Arial" w:cs="Arial"/>
        </w:rPr>
        <w:t>2) Σε παλαιό ταφικό χώρο (μετά</w:t>
      </w:r>
      <w:r w:rsidRPr="009A3F9B">
        <w:rPr>
          <w:rFonts w:ascii="Arial" w:hAnsi="Arial" w:cs="Arial"/>
        </w:rPr>
        <w:t xml:space="preserve"> από εκταφή) σε</w:t>
      </w:r>
      <w:r>
        <w:rPr>
          <w:rFonts w:ascii="Arial" w:hAnsi="Arial" w:cs="Arial"/>
        </w:rPr>
        <w:t xml:space="preserve"> διαστάσεις 2,20Χ1,00Χ1,00µ μετά</w:t>
      </w:r>
      <w:r w:rsidRPr="009A3F9B">
        <w:rPr>
          <w:rFonts w:ascii="Arial" w:hAnsi="Arial" w:cs="Arial"/>
        </w:rPr>
        <w:t xml:space="preserve"> το οριστικό καθάρισα</w:t>
      </w:r>
      <w:r>
        <w:rPr>
          <w:rFonts w:ascii="Arial" w:hAnsi="Arial" w:cs="Arial"/>
        </w:rPr>
        <w:t xml:space="preserve"> και την τελική μ</w:t>
      </w:r>
      <w:r w:rsidRPr="009A3F9B">
        <w:rPr>
          <w:rFonts w:ascii="Arial" w:hAnsi="Arial" w:cs="Arial"/>
        </w:rPr>
        <w:t>ορφοποίηση.</w:t>
      </w:r>
    </w:p>
    <w:p w:rsidR="0082239D" w:rsidRPr="009A3F9B" w:rsidRDefault="0082239D" w:rsidP="0082239D">
      <w:pPr>
        <w:numPr>
          <w:ilvl w:val="0"/>
          <w:numId w:val="12"/>
        </w:numPr>
        <w:suppressAutoHyphens/>
        <w:rPr>
          <w:rFonts w:ascii="Arial" w:hAnsi="Arial" w:cs="Arial"/>
        </w:rPr>
      </w:pPr>
      <w:r w:rsidRPr="009A3F9B">
        <w:rPr>
          <w:rFonts w:ascii="Arial" w:hAnsi="Arial" w:cs="Arial"/>
        </w:rPr>
        <w:t>3) Η εργασία ταφής περιλαμβάνει επίσης το κατέβασμα µε σχο</w:t>
      </w:r>
      <w:r>
        <w:rPr>
          <w:rFonts w:ascii="Arial" w:hAnsi="Arial" w:cs="Arial"/>
        </w:rPr>
        <w:t>ινιά του φέρετρου μέσα</w:t>
      </w:r>
      <w:r w:rsidRPr="009A3F9B">
        <w:rPr>
          <w:rFonts w:ascii="Arial" w:hAnsi="Arial" w:cs="Arial"/>
        </w:rPr>
        <w:t xml:space="preserve"> στον τάφο, το σκέπασμα µε χώμα και την τοποθέτηση στο χώρο του τάφου των στεφανιών της νεκρώσιμης ακολουθίας. Σε όλη την διάρκεια των εργασιών θα τηρούνται όλοι οι κανόνες της νομοθεσίας περί δημοσίας υγιεινής και περί νεκροταφείων και ενταφιασμού νεκρών του Α.Ν 445/1968 νομοθεσίας.</w:t>
      </w:r>
    </w:p>
    <w:p w:rsidR="0082239D" w:rsidRDefault="0082239D" w:rsidP="0082239D">
      <w:pPr>
        <w:numPr>
          <w:ilvl w:val="0"/>
          <w:numId w:val="12"/>
        </w:numPr>
        <w:suppressAutoHyphens/>
        <w:rPr>
          <w:rFonts w:ascii="Arial" w:hAnsi="Arial" w:cs="Arial"/>
          <w:b/>
        </w:rPr>
      </w:pPr>
    </w:p>
    <w:p w:rsidR="0082239D" w:rsidRPr="009A3F9B" w:rsidRDefault="0082239D" w:rsidP="0082239D">
      <w:pPr>
        <w:numPr>
          <w:ilvl w:val="0"/>
          <w:numId w:val="12"/>
        </w:numPr>
        <w:suppressAutoHyphens/>
        <w:rPr>
          <w:rFonts w:ascii="Arial" w:hAnsi="Arial" w:cs="Arial"/>
          <w:b/>
        </w:rPr>
      </w:pPr>
      <w:r w:rsidRPr="009A3F9B">
        <w:rPr>
          <w:rFonts w:ascii="Arial" w:hAnsi="Arial" w:cs="Arial"/>
          <w:b/>
        </w:rPr>
        <w:t xml:space="preserve"> Β. ΕΚΤΑΦΕΣ</w:t>
      </w:r>
    </w:p>
    <w:p w:rsidR="0082239D" w:rsidRPr="009A3F9B" w:rsidRDefault="0082239D" w:rsidP="0082239D">
      <w:pPr>
        <w:numPr>
          <w:ilvl w:val="0"/>
          <w:numId w:val="12"/>
        </w:numPr>
        <w:suppressAutoHyphens/>
        <w:rPr>
          <w:rFonts w:ascii="Arial" w:hAnsi="Arial" w:cs="Arial"/>
        </w:rPr>
      </w:pPr>
      <w:r w:rsidRPr="009A3F9B">
        <w:rPr>
          <w:rFonts w:ascii="Arial" w:hAnsi="Arial" w:cs="Arial"/>
        </w:rPr>
        <w:t xml:space="preserve"> Η εκταφή τεθνεώντων ατόμων θα γίνεται χειρονακτικά και περιλαμβάνει τις εξής εργασίες: Προσεκτικ</w:t>
      </w:r>
      <w:r>
        <w:rPr>
          <w:rFonts w:ascii="Arial" w:hAnsi="Arial" w:cs="Arial"/>
        </w:rPr>
        <w:t>ή αφαίρεση του σταυρού και των μ</w:t>
      </w:r>
      <w:r w:rsidRPr="009A3F9B">
        <w:rPr>
          <w:rFonts w:ascii="Arial" w:hAnsi="Arial" w:cs="Arial"/>
        </w:rPr>
        <w:t>αρμάρων</w:t>
      </w:r>
      <w:r>
        <w:rPr>
          <w:rFonts w:ascii="Arial" w:hAnsi="Arial" w:cs="Arial"/>
        </w:rPr>
        <w:t xml:space="preserve"> από το μνή</w:t>
      </w:r>
      <w:r w:rsidRPr="009A3F9B">
        <w:rPr>
          <w:rFonts w:ascii="Arial" w:hAnsi="Arial" w:cs="Arial"/>
        </w:rPr>
        <w:t>μα. Αφαίρεση του χώματος</w:t>
      </w:r>
      <w:r>
        <w:rPr>
          <w:rFonts w:ascii="Arial" w:hAnsi="Arial" w:cs="Arial"/>
        </w:rPr>
        <w:t xml:space="preserve"> μ</w:t>
      </w:r>
      <w:r w:rsidRPr="009A3F9B">
        <w:rPr>
          <w:rFonts w:ascii="Arial" w:hAnsi="Arial" w:cs="Arial"/>
        </w:rPr>
        <w:t xml:space="preserve">έχρι του φέρετρου. </w:t>
      </w:r>
      <w:r>
        <w:rPr>
          <w:rFonts w:ascii="Arial" w:hAnsi="Arial" w:cs="Arial"/>
        </w:rPr>
        <w:t>Δ</w:t>
      </w:r>
      <w:r w:rsidRPr="009A3F9B">
        <w:rPr>
          <w:rFonts w:ascii="Arial" w:hAnsi="Arial" w:cs="Arial"/>
        </w:rPr>
        <w:t>ιαπίστωση (µε το άνοιγμα του καπακιού του φέρετρου) της ολοκληρωμένης ή όχι αποστέωσης του ενταφιασμένου ατόμου. Στην συγκεκριμένη εργασία υπάρχουν οι εξής δυο υποπεριπτώσεις: Εάν δεν υπάρχει πλήρης αποστέωση του νεκρού ατόμου</w:t>
      </w:r>
      <w:r>
        <w:rPr>
          <w:rFonts w:ascii="Arial" w:hAnsi="Arial" w:cs="Arial"/>
        </w:rPr>
        <w:t>, τότε το φέρετρο ξ</w:t>
      </w:r>
      <w:r w:rsidRPr="009A3F9B">
        <w:rPr>
          <w:rFonts w:ascii="Arial" w:hAnsi="Arial" w:cs="Arial"/>
        </w:rPr>
        <w:t>ανασκεπάζεται µε χώρα,</w:t>
      </w:r>
      <w:r>
        <w:rPr>
          <w:rFonts w:ascii="Arial" w:hAnsi="Arial" w:cs="Arial"/>
        </w:rPr>
        <w:t xml:space="preserve"> τοποθετείται ο σταυρός και το μ</w:t>
      </w:r>
      <w:r w:rsidRPr="009A3F9B">
        <w:rPr>
          <w:rFonts w:ascii="Arial" w:hAnsi="Arial" w:cs="Arial"/>
        </w:rPr>
        <w:t xml:space="preserve">άργαρο κάλυψης και προσδιορίζεται νέος χρόνος εκταφής από την Υπηρεσία. Εάν υπάρχει πλήρης αποστέωση τότε γίνεται η εκταφή, τα οστά καθαρίζονται, πλένονται και τοποθετούνται ή σε χωνευτήρι ή σε οστεοθήκη (που παραχωρεί το γραφείο </w:t>
      </w:r>
      <w:r>
        <w:rPr>
          <w:rFonts w:ascii="Arial" w:hAnsi="Arial" w:cs="Arial"/>
        </w:rPr>
        <w:t>κοιμητηρίω</w:t>
      </w:r>
      <w:r w:rsidRPr="009A3F9B">
        <w:rPr>
          <w:rFonts w:ascii="Arial" w:hAnsi="Arial" w:cs="Arial"/>
        </w:rPr>
        <w:t>ν) και οδηγούνται για φύλαξη στο οστεοφυλάκιο του Κοιμητηρίου. Μετά την ολοκλήρωση της εκταφής ο τάφος σκεπάζεται µε χώμα</w:t>
      </w:r>
      <w:r>
        <w:rPr>
          <w:rFonts w:ascii="Arial" w:hAnsi="Arial" w:cs="Arial"/>
        </w:rPr>
        <w:t xml:space="preserve">. Σε περίπτωση </w:t>
      </w:r>
      <w:r w:rsidRPr="009A3F9B">
        <w:rPr>
          <w:rFonts w:ascii="Arial" w:hAnsi="Arial" w:cs="Arial"/>
        </w:rPr>
        <w:t>μεταφοράς των οστών σε άλλο κοιμητήριο, ακολουθείται η ίδια διαδικασία της εκταφής, αφού ληφθεί σχετική άδεια από την Υγειονομική Υπηρεσία. Η µμεταφορά των οστών είναι αποκλειστική ευθύνη του υπόχρεου συγγενή του θανόντα.</w:t>
      </w:r>
    </w:p>
    <w:p w:rsidR="0082239D" w:rsidRPr="009A3F9B" w:rsidRDefault="0082239D" w:rsidP="0082239D">
      <w:pPr>
        <w:pStyle w:val="2"/>
        <w:numPr>
          <w:ilvl w:val="0"/>
          <w:numId w:val="0"/>
        </w:numPr>
        <w:ind w:left="2880" w:firstLine="720"/>
        <w:jc w:val="both"/>
        <w:rPr>
          <w:rFonts w:cs="Arial"/>
        </w:rPr>
      </w:pPr>
    </w:p>
    <w:p w:rsidR="0082239D" w:rsidRPr="009A3F9B" w:rsidRDefault="0082239D" w:rsidP="0082239D">
      <w:pPr>
        <w:pStyle w:val="2"/>
        <w:numPr>
          <w:ilvl w:val="0"/>
          <w:numId w:val="0"/>
        </w:numPr>
        <w:ind w:left="2880" w:firstLine="720"/>
        <w:jc w:val="both"/>
        <w:rPr>
          <w:rFonts w:cs="Arial"/>
        </w:rPr>
      </w:pPr>
    </w:p>
    <w:p w:rsidR="0082239D" w:rsidRPr="00963392" w:rsidRDefault="0082239D" w:rsidP="0082239D">
      <w:pPr>
        <w:pStyle w:val="a6"/>
        <w:spacing w:line="360" w:lineRule="auto"/>
        <w:jc w:val="center"/>
        <w:rPr>
          <w:rFonts w:cs="Arial"/>
          <w:b/>
          <w:u w:val="single"/>
        </w:rPr>
      </w:pPr>
      <w:r w:rsidRPr="00963392">
        <w:rPr>
          <w:rFonts w:cs="Arial"/>
          <w:b/>
          <w:u w:val="single"/>
        </w:rPr>
        <w:t>Ξάνθη, 10/05/2018</w:t>
      </w:r>
    </w:p>
    <w:tbl>
      <w:tblPr>
        <w:tblW w:w="8975" w:type="dxa"/>
        <w:jc w:val="center"/>
        <w:tblLook w:val="04A0"/>
      </w:tblPr>
      <w:tblGrid>
        <w:gridCol w:w="4115"/>
        <w:gridCol w:w="4860"/>
      </w:tblGrid>
      <w:tr w:rsidR="0082239D" w:rsidRPr="00963392" w:rsidTr="002021B3">
        <w:trPr>
          <w:jc w:val="center"/>
        </w:trPr>
        <w:tc>
          <w:tcPr>
            <w:tcW w:w="4115" w:type="dxa"/>
            <w:shd w:val="clear" w:color="auto" w:fill="FFFFFF"/>
          </w:tcPr>
          <w:p w:rsidR="0082239D" w:rsidRDefault="0082239D" w:rsidP="002021B3">
            <w:pPr>
              <w:jc w:val="center"/>
              <w:rPr>
                <w:rFonts w:ascii="Arial" w:hAnsi="Arial" w:cs="Arial"/>
                <w:b/>
              </w:rPr>
            </w:pPr>
            <w:r w:rsidRPr="00963392">
              <w:rPr>
                <w:rFonts w:ascii="Arial" w:hAnsi="Arial" w:cs="Arial"/>
                <w:b/>
              </w:rPr>
              <w:t xml:space="preserve"> </w:t>
            </w:r>
          </w:p>
          <w:p w:rsidR="0082239D" w:rsidRPr="00963392" w:rsidRDefault="0082239D" w:rsidP="002021B3">
            <w:pPr>
              <w:jc w:val="center"/>
              <w:rPr>
                <w:rFonts w:ascii="Arial" w:eastAsia="Calibri" w:hAnsi="Arial" w:cs="Arial"/>
                <w:b/>
                <w:lang w:eastAsia="en-US"/>
              </w:rPr>
            </w:pPr>
            <w:r w:rsidRPr="00963392">
              <w:rPr>
                <w:rFonts w:ascii="Arial" w:hAnsi="Arial" w:cs="Arial"/>
                <w:b/>
              </w:rPr>
              <w:t xml:space="preserve"> Ο Συντάξας</w:t>
            </w:r>
          </w:p>
          <w:p w:rsidR="0082239D" w:rsidRPr="00963392" w:rsidRDefault="0082239D" w:rsidP="002021B3">
            <w:pPr>
              <w:jc w:val="center"/>
              <w:rPr>
                <w:rFonts w:ascii="Arial" w:hAnsi="Arial" w:cs="Arial"/>
                <w:b/>
              </w:rPr>
            </w:pPr>
          </w:p>
          <w:p w:rsidR="0082239D" w:rsidRPr="00963392" w:rsidRDefault="0082239D" w:rsidP="002021B3">
            <w:pPr>
              <w:pStyle w:val="aa"/>
              <w:jc w:val="center"/>
              <w:rPr>
                <w:rFonts w:cs="Arial"/>
                <w:b/>
                <w:color w:val="auto"/>
                <w:sz w:val="24"/>
                <w:u w:val="none"/>
              </w:rPr>
            </w:pPr>
          </w:p>
          <w:p w:rsidR="0082239D" w:rsidRPr="00963392" w:rsidRDefault="0082239D" w:rsidP="002021B3">
            <w:pPr>
              <w:pStyle w:val="aa"/>
              <w:jc w:val="center"/>
              <w:rPr>
                <w:rFonts w:cs="Arial"/>
                <w:b/>
                <w:color w:val="auto"/>
                <w:sz w:val="24"/>
                <w:u w:val="none"/>
              </w:rPr>
            </w:pPr>
            <w:r w:rsidRPr="00963392">
              <w:rPr>
                <w:rFonts w:cs="Arial"/>
                <w:b/>
                <w:color w:val="auto"/>
                <w:sz w:val="24"/>
                <w:u w:val="none"/>
              </w:rPr>
              <w:t>Παυλίδης Σάββας</w:t>
            </w:r>
            <w:r w:rsidRPr="00963392">
              <w:rPr>
                <w:rFonts w:cs="Arial"/>
                <w:b/>
                <w:color w:val="auto"/>
                <w:sz w:val="24"/>
                <w:u w:val="none"/>
              </w:rPr>
              <w:br/>
              <w:t>ΠΕ Ηλεκτρολόγων Μηχ/κων</w:t>
            </w:r>
          </w:p>
        </w:tc>
        <w:tc>
          <w:tcPr>
            <w:tcW w:w="4860" w:type="dxa"/>
            <w:shd w:val="clear" w:color="auto" w:fill="FFFFFF"/>
            <w:hideMark/>
          </w:tcPr>
          <w:p w:rsidR="0082239D" w:rsidRDefault="0082239D" w:rsidP="002021B3">
            <w:pPr>
              <w:tabs>
                <w:tab w:val="center" w:pos="2268"/>
                <w:tab w:val="center" w:pos="7938"/>
              </w:tabs>
              <w:jc w:val="center"/>
              <w:rPr>
                <w:rFonts w:ascii="Arial" w:hAnsi="Arial" w:cs="Arial"/>
                <w:b/>
              </w:rPr>
            </w:pPr>
          </w:p>
          <w:p w:rsidR="0082239D" w:rsidRPr="00963392" w:rsidRDefault="0082239D" w:rsidP="002021B3">
            <w:pPr>
              <w:tabs>
                <w:tab w:val="center" w:pos="2268"/>
                <w:tab w:val="center" w:pos="7938"/>
              </w:tabs>
              <w:jc w:val="center"/>
              <w:rPr>
                <w:rFonts w:ascii="Arial" w:eastAsia="Calibri" w:hAnsi="Arial" w:cs="Arial"/>
                <w:b/>
                <w:lang w:eastAsia="en-US"/>
              </w:rPr>
            </w:pPr>
            <w:r w:rsidRPr="00963392">
              <w:rPr>
                <w:rFonts w:ascii="Arial" w:hAnsi="Arial" w:cs="Arial"/>
                <w:b/>
              </w:rPr>
              <w:t>ΕΛΕΓΧΘΗΚΕ-ΘΕΩΡΗΘΗΚΕ</w:t>
            </w:r>
            <w:r w:rsidRPr="00963392">
              <w:rPr>
                <w:rFonts w:ascii="Arial" w:hAnsi="Arial" w:cs="Arial"/>
                <w:b/>
              </w:rPr>
              <w:br/>
              <w:t>Ο Προϊστάμενος Δ/νσης</w:t>
            </w:r>
            <w:r w:rsidRPr="00963392">
              <w:rPr>
                <w:rFonts w:ascii="Arial" w:hAnsi="Arial" w:cs="Arial"/>
                <w:b/>
              </w:rPr>
              <w:br/>
              <w:t>Περιβάλλοντος και Ποιότητα Ζωής</w:t>
            </w:r>
            <w:r w:rsidRPr="00963392">
              <w:rPr>
                <w:rFonts w:ascii="Arial" w:hAnsi="Arial" w:cs="Arial"/>
                <w:b/>
              </w:rPr>
              <w:br/>
            </w:r>
          </w:p>
          <w:p w:rsidR="0082239D" w:rsidRPr="00963392" w:rsidRDefault="0082239D" w:rsidP="002021B3">
            <w:pPr>
              <w:tabs>
                <w:tab w:val="center" w:pos="2268"/>
                <w:tab w:val="center" w:pos="7938"/>
              </w:tabs>
              <w:spacing w:after="160" w:line="256" w:lineRule="auto"/>
              <w:jc w:val="center"/>
              <w:rPr>
                <w:rFonts w:ascii="Arial" w:hAnsi="Arial" w:cs="Arial"/>
                <w:b/>
                <w:lang w:eastAsia="en-US"/>
              </w:rPr>
            </w:pPr>
            <w:r w:rsidRPr="00963392">
              <w:rPr>
                <w:rFonts w:ascii="Arial" w:hAnsi="Arial" w:cs="Arial"/>
                <w:b/>
              </w:rPr>
              <w:t>Μπαμπάτσος Αθανάσιος</w:t>
            </w:r>
            <w:r w:rsidRPr="00963392">
              <w:rPr>
                <w:rFonts w:ascii="Arial" w:hAnsi="Arial" w:cs="Arial"/>
                <w:b/>
              </w:rPr>
              <w:br/>
              <w:t>ΤΕ Γεωπόνων</w:t>
            </w:r>
          </w:p>
        </w:tc>
      </w:tr>
    </w:tbl>
    <w:p w:rsidR="0082239D" w:rsidRDefault="0082239D" w:rsidP="0082239D"/>
    <w:p w:rsidR="0082239D" w:rsidRDefault="0082239D" w:rsidP="0082239D"/>
    <w:p w:rsidR="0082239D" w:rsidRDefault="0082239D" w:rsidP="0082239D"/>
    <w:p w:rsidR="0082239D" w:rsidRDefault="0082239D" w:rsidP="0082239D">
      <w:pPr>
        <w:rPr>
          <w:b/>
          <w:bCs/>
          <w:iCs/>
        </w:rPr>
      </w:pPr>
      <w:r>
        <w:rPr>
          <w:b/>
          <w:bCs/>
          <w:iCs/>
          <w:noProof/>
        </w:rPr>
        <w:drawing>
          <wp:inline distT="0" distB="0" distL="0" distR="0">
            <wp:extent cx="582930" cy="5175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517525"/>
                    </a:xfrm>
                    <a:prstGeom prst="rect">
                      <a:avLst/>
                    </a:prstGeom>
                    <a:solidFill>
                      <a:srgbClr val="FFFFFF"/>
                    </a:solidFill>
                    <a:ln>
                      <a:noFill/>
                    </a:ln>
                  </pic:spPr>
                </pic:pic>
              </a:graphicData>
            </a:graphic>
          </wp:inline>
        </w:drawing>
      </w:r>
    </w:p>
    <w:p w:rsidR="0082239D" w:rsidRPr="009A3F9B" w:rsidRDefault="0082239D" w:rsidP="0082239D">
      <w:pPr>
        <w:rPr>
          <w:rFonts w:ascii="Arial" w:hAnsi="Arial" w:cs="Arial"/>
          <w:b/>
          <w:bCs/>
          <w:iCs/>
        </w:rPr>
      </w:pPr>
      <w:r w:rsidRPr="009A3F9B">
        <w:rPr>
          <w:rFonts w:ascii="Arial" w:hAnsi="Arial" w:cs="Arial"/>
          <w:b/>
          <w:bCs/>
          <w:iCs/>
        </w:rPr>
        <w:t xml:space="preserve">ΕΛΛΗΝΙΚΗ ΔΗΜΟΚΡΑΤΙΑ </w:t>
      </w:r>
    </w:p>
    <w:p w:rsidR="0082239D" w:rsidRPr="009A3F9B" w:rsidRDefault="0082239D" w:rsidP="0082239D">
      <w:pPr>
        <w:rPr>
          <w:rFonts w:ascii="Arial" w:hAnsi="Arial" w:cs="Arial"/>
          <w:b/>
          <w:bCs/>
          <w:iCs/>
        </w:rPr>
      </w:pPr>
      <w:r w:rsidRPr="009A3F9B">
        <w:rPr>
          <w:rFonts w:ascii="Arial" w:hAnsi="Arial" w:cs="Arial"/>
          <w:b/>
          <w:bCs/>
          <w:iCs/>
        </w:rPr>
        <w:t xml:space="preserve">ΝΟΜΟΣ ΞΑΝΘΗΣ </w:t>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r>
      <w:r w:rsidRPr="009A3F9B">
        <w:rPr>
          <w:rFonts w:ascii="Arial" w:hAnsi="Arial" w:cs="Arial"/>
          <w:b/>
          <w:bCs/>
          <w:iCs/>
        </w:rPr>
        <w:tab/>
        <w:t xml:space="preserve">    ΞΑΝΘΗ   10-05-2018</w:t>
      </w:r>
    </w:p>
    <w:p w:rsidR="0082239D" w:rsidRPr="009A3F9B" w:rsidRDefault="0082239D" w:rsidP="0082239D">
      <w:pPr>
        <w:tabs>
          <w:tab w:val="left" w:pos="7185"/>
        </w:tabs>
        <w:rPr>
          <w:rFonts w:ascii="Arial" w:hAnsi="Arial" w:cs="Arial"/>
          <w:b/>
        </w:rPr>
      </w:pPr>
      <w:r w:rsidRPr="009A3F9B">
        <w:rPr>
          <w:rFonts w:ascii="Arial" w:hAnsi="Arial" w:cs="Arial"/>
          <w:b/>
          <w:bCs/>
          <w:iCs/>
        </w:rPr>
        <w:t xml:space="preserve">ΔΗΜΟΣ ΞΑΝΘΗΣ                                             </w:t>
      </w:r>
      <w:r>
        <w:rPr>
          <w:rFonts w:ascii="Arial" w:hAnsi="Arial" w:cs="Arial"/>
          <w:b/>
          <w:bCs/>
          <w:iCs/>
        </w:rPr>
        <w:t xml:space="preserve">                          </w:t>
      </w:r>
      <w:r w:rsidRPr="009A3F9B">
        <w:rPr>
          <w:rFonts w:ascii="Arial" w:hAnsi="Arial" w:cs="Arial"/>
          <w:b/>
          <w:bCs/>
          <w:iCs/>
        </w:rPr>
        <w:t xml:space="preserve"> </w:t>
      </w:r>
    </w:p>
    <w:p w:rsidR="0082239D" w:rsidRPr="009A3F9B" w:rsidRDefault="0082239D" w:rsidP="0082239D">
      <w:pPr>
        <w:rPr>
          <w:rFonts w:ascii="Arial" w:hAnsi="Arial" w:cs="Arial"/>
          <w:b/>
        </w:rPr>
      </w:pPr>
      <w:r w:rsidRPr="009A3F9B">
        <w:rPr>
          <w:rFonts w:ascii="Arial" w:hAnsi="Arial" w:cs="Arial"/>
          <w:b/>
        </w:rPr>
        <w:t>Δ/ΝΣΗ ΠΕΡΙΒΑΛΛΟΝΤΟΣ ΚΑΙ  ΠΟΙΟΤΗΤΑΣ ΖΩΗΣ</w:t>
      </w:r>
    </w:p>
    <w:p w:rsidR="0082239D" w:rsidRPr="009A3F9B" w:rsidRDefault="0082239D" w:rsidP="0082239D">
      <w:pPr>
        <w:rPr>
          <w:rFonts w:ascii="Arial" w:hAnsi="Arial" w:cs="Arial"/>
          <w:b/>
        </w:rPr>
      </w:pPr>
      <w:r w:rsidRPr="009A3F9B">
        <w:rPr>
          <w:rFonts w:ascii="Arial" w:hAnsi="Arial" w:cs="Arial"/>
          <w:b/>
        </w:rPr>
        <w:t>ΤΜΗΜΑ ΠΕΡΙΒΑΛΛΟΝΤΙΚΟΥ ΣΧΕΔΙΑΣΜΟΥ</w:t>
      </w:r>
    </w:p>
    <w:p w:rsidR="0082239D" w:rsidRPr="009A3F9B" w:rsidRDefault="0082239D" w:rsidP="0082239D">
      <w:pPr>
        <w:rPr>
          <w:rFonts w:ascii="Arial" w:hAnsi="Arial" w:cs="Arial"/>
          <w:b/>
        </w:rPr>
      </w:pPr>
      <w:r w:rsidRPr="009A3F9B">
        <w:rPr>
          <w:rFonts w:ascii="Arial" w:hAnsi="Arial" w:cs="Arial"/>
          <w:b/>
        </w:rPr>
        <w:t xml:space="preserve">ΚΑΙ ΠΡΟΣΤΑΣΙΑΣ </w:t>
      </w:r>
    </w:p>
    <w:p w:rsidR="0082239D" w:rsidRPr="009A3F9B" w:rsidRDefault="0082239D" w:rsidP="0082239D">
      <w:pPr>
        <w:rPr>
          <w:rFonts w:ascii="Arial" w:hAnsi="Arial" w:cs="Arial"/>
          <w:b/>
        </w:rPr>
      </w:pPr>
      <w:r w:rsidRPr="009A3F9B">
        <w:rPr>
          <w:rFonts w:ascii="Arial" w:hAnsi="Arial" w:cs="Arial"/>
          <w:b/>
        </w:rPr>
        <w:t>ΛΕΟΝΑΡΔΟΠΟΥΛΟΥ  2   Τ.Κ.  6710 0 ΞΑΝΘΗ</w:t>
      </w:r>
      <w:r w:rsidRPr="009A3F9B">
        <w:rPr>
          <w:rFonts w:ascii="Arial" w:hAnsi="Arial" w:cs="Arial"/>
        </w:rPr>
        <w:t xml:space="preserve"> </w:t>
      </w:r>
      <w:r w:rsidRPr="009A3F9B">
        <w:rPr>
          <w:rFonts w:ascii="Arial" w:hAnsi="Arial" w:cs="Arial"/>
        </w:rPr>
        <w:tab/>
      </w:r>
      <w:r w:rsidRPr="009A3F9B">
        <w:rPr>
          <w:rFonts w:ascii="Arial" w:hAnsi="Arial" w:cs="Arial"/>
        </w:rPr>
        <w:tab/>
      </w:r>
      <w:r w:rsidRPr="009A3F9B">
        <w:rPr>
          <w:rFonts w:ascii="Arial" w:hAnsi="Arial" w:cs="Arial"/>
        </w:rPr>
        <w:tab/>
      </w:r>
      <w:r w:rsidRPr="009A3F9B">
        <w:rPr>
          <w:rFonts w:ascii="Arial" w:hAnsi="Arial" w:cs="Arial"/>
          <w:b/>
        </w:rPr>
        <w:t xml:space="preserve">                                          </w:t>
      </w:r>
    </w:p>
    <w:p w:rsidR="0082239D" w:rsidRPr="009A3F9B" w:rsidRDefault="0082239D" w:rsidP="0082239D">
      <w:pPr>
        <w:ind w:left="142" w:hanging="142"/>
        <w:rPr>
          <w:rFonts w:ascii="Arial" w:hAnsi="Arial" w:cs="Arial"/>
          <w:b/>
        </w:rPr>
      </w:pPr>
      <w:r w:rsidRPr="009A3F9B">
        <w:rPr>
          <w:rFonts w:ascii="Arial" w:hAnsi="Arial" w:cs="Arial"/>
          <w:b/>
        </w:rPr>
        <w:t xml:space="preserve">Πληρ: Σ.  ΠΑΥΛΙΔΗΣ                                                       </w:t>
      </w:r>
    </w:p>
    <w:p w:rsidR="0082239D" w:rsidRPr="009A3F9B" w:rsidRDefault="0082239D" w:rsidP="0082239D">
      <w:pPr>
        <w:tabs>
          <w:tab w:val="left" w:pos="6960"/>
        </w:tabs>
        <w:rPr>
          <w:rFonts w:ascii="Arial" w:hAnsi="Arial" w:cs="Arial"/>
          <w:b/>
          <w:bCs/>
        </w:rPr>
      </w:pPr>
      <w:r w:rsidRPr="009A3F9B">
        <w:rPr>
          <w:rFonts w:ascii="Arial" w:hAnsi="Arial" w:cs="Arial"/>
          <w:b/>
        </w:rPr>
        <w:t xml:space="preserve">ΤΗΛ. 25410-70562  </w:t>
      </w:r>
      <w:r w:rsidRPr="009A3F9B">
        <w:rPr>
          <w:rFonts w:ascii="Arial" w:hAnsi="Arial" w:cs="Arial"/>
          <w:b/>
          <w:lang w:val="en-US"/>
        </w:rPr>
        <w:t>F</w:t>
      </w:r>
      <w:r w:rsidRPr="009A3F9B">
        <w:rPr>
          <w:rFonts w:ascii="Arial" w:hAnsi="Arial" w:cs="Arial"/>
          <w:b/>
        </w:rPr>
        <w:t>α</w:t>
      </w:r>
      <w:r w:rsidRPr="009A3F9B">
        <w:rPr>
          <w:rFonts w:ascii="Arial" w:hAnsi="Arial" w:cs="Arial"/>
          <w:b/>
          <w:lang w:val="en-US"/>
        </w:rPr>
        <w:t>x</w:t>
      </w:r>
      <w:r w:rsidRPr="009A3F9B">
        <w:rPr>
          <w:rFonts w:ascii="Arial" w:hAnsi="Arial" w:cs="Arial"/>
          <w:b/>
        </w:rPr>
        <w:t xml:space="preserve">. 25410-68003            </w:t>
      </w:r>
      <w:r>
        <w:rPr>
          <w:rFonts w:ascii="Arial" w:hAnsi="Arial" w:cs="Arial"/>
          <w:b/>
        </w:rPr>
        <w:t xml:space="preserve">                </w:t>
      </w:r>
      <w:r w:rsidRPr="00E00F6F">
        <w:rPr>
          <w:rFonts w:ascii="Arial" w:hAnsi="Arial" w:cs="Arial"/>
          <w:b/>
          <w:bCs/>
          <w:sz w:val="28"/>
          <w:szCs w:val="28"/>
          <w:lang w:eastAsia="en-US"/>
        </w:rPr>
        <w:t>Αρ. Μελέτης: Υ- 6  / 2018</w:t>
      </w:r>
    </w:p>
    <w:p w:rsidR="0082239D" w:rsidRDefault="0082239D" w:rsidP="0082239D">
      <w:pPr>
        <w:autoSpaceDE w:val="0"/>
        <w:autoSpaceDN w:val="0"/>
        <w:adjustRightInd w:val="0"/>
        <w:rPr>
          <w:rFonts w:ascii="Arial" w:hAnsi="Arial" w:cs="Arial"/>
          <w:b/>
          <w:bCs/>
          <w:lang w:eastAsia="en-US"/>
        </w:rPr>
      </w:pPr>
    </w:p>
    <w:p w:rsidR="0082239D" w:rsidRPr="00963392" w:rsidRDefault="0082239D" w:rsidP="0082239D">
      <w:pPr>
        <w:autoSpaceDE w:val="0"/>
        <w:autoSpaceDN w:val="0"/>
        <w:adjustRightInd w:val="0"/>
        <w:rPr>
          <w:rFonts w:ascii="Arial" w:eastAsia="Calibri" w:hAnsi="Arial" w:cs="Arial"/>
          <w:sz w:val="28"/>
          <w:szCs w:val="28"/>
          <w:lang w:eastAsia="en-US"/>
        </w:rPr>
      </w:pPr>
      <w:r w:rsidRPr="00963392">
        <w:rPr>
          <w:rFonts w:ascii="Arial" w:hAnsi="Arial" w:cs="Arial"/>
          <w:b/>
          <w:sz w:val="28"/>
          <w:szCs w:val="28"/>
        </w:rPr>
        <w:t xml:space="preserve">ΈΡΓΟ :Εργασίες Ταφών –Εκταφών στα Δημοτικά Κοιμητήρια </w:t>
      </w:r>
    </w:p>
    <w:p w:rsidR="0082239D" w:rsidRPr="00963392" w:rsidRDefault="0082239D" w:rsidP="0082239D">
      <w:pPr>
        <w:rPr>
          <w:rFonts w:ascii="Arial" w:hAnsi="Arial" w:cs="Arial"/>
          <w:lang w:eastAsia="it-IT"/>
        </w:rPr>
      </w:pPr>
      <w:r w:rsidRPr="009A3F9B">
        <w:rPr>
          <w:rFonts w:ascii="Arial" w:hAnsi="Arial" w:cs="Arial"/>
          <w:lang w:eastAsia="it-IT"/>
        </w:rPr>
        <w:t xml:space="preserve">Κ.Α.Ε: </w:t>
      </w:r>
      <w:r w:rsidRPr="00E7781D">
        <w:rPr>
          <w:rFonts w:ascii="Arial" w:hAnsi="Arial" w:cs="Arial"/>
          <w:lang w:eastAsia="it-IT"/>
        </w:rPr>
        <w:t xml:space="preserve"> </w:t>
      </w:r>
      <w:r w:rsidRPr="009A3F9B">
        <w:rPr>
          <w:rFonts w:ascii="Arial" w:hAnsi="Arial" w:cs="Arial"/>
          <w:lang w:eastAsia="it-IT"/>
        </w:rPr>
        <w:t xml:space="preserve"> 02.45.6117.01</w:t>
      </w:r>
    </w:p>
    <w:p w:rsidR="0082239D" w:rsidRDefault="0082239D" w:rsidP="0082239D">
      <w:pPr>
        <w:rPr>
          <w:rFonts w:ascii="Arial" w:hAnsi="Arial" w:cs="Arial"/>
          <w:b/>
          <w:sz w:val="28"/>
          <w:szCs w:val="28"/>
        </w:rPr>
      </w:pPr>
    </w:p>
    <w:p w:rsidR="0082239D" w:rsidRPr="00E7781D" w:rsidRDefault="0082239D" w:rsidP="0082239D">
      <w:pPr>
        <w:rPr>
          <w:rFonts w:ascii="Arial" w:hAnsi="Arial" w:cs="Arial"/>
          <w:b/>
          <w:bCs/>
          <w:iCs/>
          <w:sz w:val="28"/>
          <w:szCs w:val="28"/>
        </w:rPr>
      </w:pPr>
      <w:r w:rsidRPr="00963392">
        <w:rPr>
          <w:rFonts w:ascii="Arial" w:hAnsi="Arial" w:cs="Arial"/>
          <w:b/>
          <w:sz w:val="28"/>
          <w:szCs w:val="28"/>
        </w:rPr>
        <w:t>Τίτλος εργασίας</w:t>
      </w:r>
      <w:r>
        <w:rPr>
          <w:rFonts w:ascii="Arial" w:hAnsi="Arial" w:cs="Arial"/>
          <w:b/>
          <w:sz w:val="28"/>
          <w:szCs w:val="28"/>
        </w:rPr>
        <w:t>: «Εργασίες ταφών -εκταφών στα Δ</w:t>
      </w:r>
      <w:r w:rsidRPr="00963392">
        <w:rPr>
          <w:rFonts w:ascii="Arial" w:hAnsi="Arial" w:cs="Arial"/>
          <w:b/>
          <w:sz w:val="28"/>
          <w:szCs w:val="28"/>
        </w:rPr>
        <w:t>ημοτικά κοιμητήρια»</w:t>
      </w:r>
    </w:p>
    <w:p w:rsidR="0082239D" w:rsidRPr="009A3F9B" w:rsidRDefault="0082239D" w:rsidP="0082239D">
      <w:pPr>
        <w:rPr>
          <w:rFonts w:ascii="Arial" w:hAnsi="Arial" w:cs="Arial"/>
        </w:rPr>
      </w:pPr>
      <w:r>
        <w:rPr>
          <w:rFonts w:ascii="Comic Sans MS" w:hAnsi="Comic Sans MS"/>
        </w:rPr>
        <w:t xml:space="preserve">  </w:t>
      </w:r>
      <w:r w:rsidRPr="00197446">
        <w:rPr>
          <w:rFonts w:ascii="Comic Sans MS" w:hAnsi="Comic Sans MS"/>
        </w:rPr>
        <w:t xml:space="preserve"> </w:t>
      </w:r>
      <w:r w:rsidRPr="009A3F9B">
        <w:rPr>
          <w:rFonts w:ascii="Arial" w:hAnsi="Arial" w:cs="Arial"/>
        </w:rPr>
        <w:t>Οι εργασίες εκταφής ενεργούνται σύμφωνα µε την κείμενη νομοθεσία περί δημόσιας υγείας και λαμβάνονται</w:t>
      </w:r>
      <w:r>
        <w:rPr>
          <w:rFonts w:ascii="Arial" w:hAnsi="Arial" w:cs="Arial"/>
        </w:rPr>
        <w:t xml:space="preserve"> τα μ</w:t>
      </w:r>
      <w:r w:rsidRPr="009A3F9B">
        <w:rPr>
          <w:rFonts w:ascii="Arial" w:hAnsi="Arial" w:cs="Arial"/>
        </w:rPr>
        <w:t xml:space="preserve">έτρα ατομικής προστασίας των εργαζόμενων του ανάδοχου (εγκύκλιος 27/12). Ο εξοπλισμός που απαιτείται για τις παραπάνω εργασίες θα είναι του ανάδοχου όπως επίσης </w:t>
      </w:r>
      <w:r>
        <w:rPr>
          <w:rFonts w:ascii="Arial" w:hAnsi="Arial" w:cs="Arial"/>
        </w:rPr>
        <w:t>και η μ</w:t>
      </w:r>
      <w:r w:rsidRPr="009A3F9B">
        <w:rPr>
          <w:rFonts w:ascii="Arial" w:hAnsi="Arial" w:cs="Arial"/>
        </w:rPr>
        <w:t>εταφορά του προσωπικού της ανάδοχου ε</w:t>
      </w:r>
      <w:r>
        <w:rPr>
          <w:rFonts w:ascii="Arial" w:hAnsi="Arial" w:cs="Arial"/>
        </w:rPr>
        <w:t>ταιρίας θα γίνεται µε δικά της μ</w:t>
      </w:r>
      <w:r w:rsidRPr="009A3F9B">
        <w:rPr>
          <w:rFonts w:ascii="Arial" w:hAnsi="Arial" w:cs="Arial"/>
        </w:rPr>
        <w:t>έσα.</w:t>
      </w:r>
    </w:p>
    <w:p w:rsidR="0082239D" w:rsidRPr="007C42CF" w:rsidRDefault="0082239D" w:rsidP="0082239D">
      <w:pPr>
        <w:rPr>
          <w:rFonts w:ascii="Arial" w:hAnsi="Arial" w:cs="Arial"/>
          <w:b/>
        </w:rPr>
      </w:pPr>
      <w:r w:rsidRPr="007C42CF">
        <w:rPr>
          <w:rFonts w:ascii="Arial" w:hAnsi="Arial" w:cs="Arial"/>
          <w:b/>
        </w:rPr>
        <w:t>ΥΠΟΧΡΕΩΣΕΙΣ ΑΝΑ</w:t>
      </w:r>
      <w:r>
        <w:rPr>
          <w:rFonts w:ascii="Arial" w:hAnsi="Arial" w:cs="Arial"/>
          <w:b/>
        </w:rPr>
        <w:t>Δ</w:t>
      </w:r>
      <w:r w:rsidRPr="007C42CF">
        <w:rPr>
          <w:rFonts w:ascii="Arial" w:hAnsi="Arial" w:cs="Arial"/>
          <w:b/>
        </w:rPr>
        <w:t xml:space="preserve">ΟΧΟΥ </w:t>
      </w:r>
    </w:p>
    <w:p w:rsidR="0082239D" w:rsidRPr="009A3F9B" w:rsidRDefault="0082239D" w:rsidP="0082239D">
      <w:pPr>
        <w:jc w:val="both"/>
        <w:rPr>
          <w:rFonts w:ascii="Arial" w:hAnsi="Arial" w:cs="Arial"/>
        </w:rPr>
      </w:pPr>
      <w:r w:rsidRPr="009A3F9B">
        <w:rPr>
          <w:rFonts w:ascii="Arial" w:hAnsi="Arial" w:cs="Arial"/>
        </w:rPr>
        <w:t>1. Ο ανάδοχος αναλαμβάνει στο ακέραιο την ευθύνη και υποχρέωση για ασφαλιστικές εισφορές, εργοδοτικές υποχρεώσεις, τις υποχρεώσεις που προέρχονται από την µη τήρηση της εργατικής νομοθεσίας και την ευθύνη εργατικού ατυχήματος των µελών του συνεργείου του καθώς και σε τρίτους για</w:t>
      </w:r>
      <w:r>
        <w:rPr>
          <w:rFonts w:ascii="Arial" w:hAnsi="Arial" w:cs="Arial"/>
        </w:rPr>
        <w:t xml:space="preserve"> βλάβη, σε πρόσωπα ή υλικά που μ</w:t>
      </w:r>
      <w:r w:rsidRPr="009A3F9B">
        <w:rPr>
          <w:rFonts w:ascii="Arial" w:hAnsi="Arial" w:cs="Arial"/>
        </w:rPr>
        <w:t xml:space="preserve">πορεί να προέλθει κατά την διάρκεια των πραγματοποιούμενων εργασιών. </w:t>
      </w:r>
    </w:p>
    <w:p w:rsidR="0082239D" w:rsidRDefault="0082239D" w:rsidP="0082239D">
      <w:pPr>
        <w:jc w:val="both"/>
        <w:rPr>
          <w:rFonts w:ascii="Arial" w:hAnsi="Arial" w:cs="Arial"/>
        </w:rPr>
      </w:pPr>
      <w:r w:rsidRPr="009A3F9B">
        <w:rPr>
          <w:rFonts w:ascii="Arial" w:hAnsi="Arial" w:cs="Arial"/>
        </w:rPr>
        <w:t xml:space="preserve">2. Ο ανάδοχος κατά την εκτέλεση των εργασιών θα διαθέτει τον κατάλληλο εξοπλισμό και τα απαραίτητα µμέσα ατομικής προστασίας που ορίζει ο νόμος. </w:t>
      </w:r>
    </w:p>
    <w:p w:rsidR="0082239D" w:rsidRPr="009A3F9B" w:rsidRDefault="0082239D" w:rsidP="0082239D">
      <w:pPr>
        <w:jc w:val="both"/>
        <w:rPr>
          <w:rFonts w:ascii="Arial" w:hAnsi="Arial" w:cs="Arial"/>
        </w:rPr>
      </w:pPr>
      <w:r w:rsidRPr="009A3F9B">
        <w:rPr>
          <w:rFonts w:ascii="Arial" w:hAnsi="Arial" w:cs="Arial"/>
        </w:rPr>
        <w:t xml:space="preserve">3. Το προσωπικό που θα εργαστεί πρέπει να είναι ειδικευμένο και πεπειραμένο για το είδος της εργασίας που θα κάνει. Η επιβλέπουσα υπηρεσία δικαιούται να διατάξει την αντικατάσταση απειθών, ανίκανων ή µη τίμιων υπαλλήλων εκ του προσωπικού του ανάδοχου. </w:t>
      </w:r>
    </w:p>
    <w:p w:rsidR="0082239D" w:rsidRPr="009A3F9B" w:rsidRDefault="0082239D" w:rsidP="0082239D">
      <w:pPr>
        <w:jc w:val="both"/>
        <w:rPr>
          <w:rFonts w:ascii="Arial" w:hAnsi="Arial" w:cs="Arial"/>
        </w:rPr>
      </w:pPr>
      <w:r w:rsidRPr="009A3F9B">
        <w:rPr>
          <w:rFonts w:ascii="Arial" w:hAnsi="Arial" w:cs="Arial"/>
        </w:rPr>
        <w:t>4. Οι εργασίες εκταφής –ταφής ενεργούνται σύμφωνα µε τη κείμενη νομοθεσία περί δημόσιας υγείας και λαμβάνονται</w:t>
      </w:r>
      <w:r>
        <w:rPr>
          <w:rFonts w:ascii="Arial" w:hAnsi="Arial" w:cs="Arial"/>
        </w:rPr>
        <w:t xml:space="preserve"> τα μ</w:t>
      </w:r>
      <w:r w:rsidRPr="009A3F9B">
        <w:rPr>
          <w:rFonts w:ascii="Arial" w:hAnsi="Arial" w:cs="Arial"/>
        </w:rPr>
        <w:t xml:space="preserve">έτρα ατομικής προστασίας των εργαζομένων του αναδόχου (εγκύκλιος 27/12). </w:t>
      </w:r>
    </w:p>
    <w:p w:rsidR="0082239D" w:rsidRPr="009A3F9B" w:rsidRDefault="0082239D" w:rsidP="0082239D">
      <w:pPr>
        <w:jc w:val="both"/>
        <w:rPr>
          <w:rFonts w:ascii="Arial" w:hAnsi="Arial" w:cs="Arial"/>
        </w:rPr>
      </w:pPr>
      <w:r w:rsidRPr="009A3F9B">
        <w:rPr>
          <w:rFonts w:ascii="Arial" w:hAnsi="Arial" w:cs="Arial"/>
        </w:rPr>
        <w:t>5. Ο εξοπλισμός που απαιτείται για τις παραπάνω εργ</w:t>
      </w:r>
      <w:r>
        <w:rPr>
          <w:rFonts w:ascii="Arial" w:hAnsi="Arial" w:cs="Arial"/>
        </w:rPr>
        <w:t>ασίες θα είναι του αναδόχου. Η μ</w:t>
      </w:r>
      <w:r w:rsidRPr="009A3F9B">
        <w:rPr>
          <w:rFonts w:ascii="Arial" w:hAnsi="Arial" w:cs="Arial"/>
        </w:rPr>
        <w:t>εταφορά του προσωπικού της αναδόχου ε</w:t>
      </w:r>
      <w:r>
        <w:rPr>
          <w:rFonts w:ascii="Arial" w:hAnsi="Arial" w:cs="Arial"/>
        </w:rPr>
        <w:t>ταιρίας θα γίνεται µε δικά της μ</w:t>
      </w:r>
      <w:r w:rsidRPr="009A3F9B">
        <w:rPr>
          <w:rFonts w:ascii="Arial" w:hAnsi="Arial" w:cs="Arial"/>
        </w:rPr>
        <w:t xml:space="preserve">έσα. </w:t>
      </w:r>
    </w:p>
    <w:p w:rsidR="0082239D" w:rsidRPr="009A3F9B" w:rsidRDefault="0082239D" w:rsidP="0082239D">
      <w:pPr>
        <w:jc w:val="both"/>
        <w:rPr>
          <w:rFonts w:ascii="Arial" w:hAnsi="Arial" w:cs="Arial"/>
        </w:rPr>
      </w:pPr>
      <w:r w:rsidRPr="009A3F9B">
        <w:rPr>
          <w:rFonts w:ascii="Arial" w:hAnsi="Arial" w:cs="Arial"/>
        </w:rPr>
        <w:t xml:space="preserve">6. Λόγω της φύσεως των εργασιών, οι εργασίες θα πραγματοποιούνται σε όλες τις ημέρες του έτους και σε όλες τις αργίες, ανεξαρτήτως καιρικών συνθηκών. </w:t>
      </w:r>
    </w:p>
    <w:p w:rsidR="0082239D" w:rsidRPr="00E7781D" w:rsidRDefault="0082239D" w:rsidP="0082239D">
      <w:pPr>
        <w:jc w:val="both"/>
        <w:rPr>
          <w:rFonts w:ascii="Arial" w:hAnsi="Arial" w:cs="Arial"/>
        </w:rPr>
      </w:pPr>
      <w:r w:rsidRPr="009A3F9B">
        <w:rPr>
          <w:rFonts w:ascii="Arial" w:hAnsi="Arial" w:cs="Arial"/>
        </w:rPr>
        <w:t>7. Ο ανάδοχος θα έχει τον απαραίτητο εξοπλισμό</w:t>
      </w:r>
      <w:r>
        <w:rPr>
          <w:rFonts w:ascii="Arial" w:hAnsi="Arial" w:cs="Arial"/>
        </w:rPr>
        <w:t xml:space="preserve"> και προσωπικό, ώστε να μ</w:t>
      </w:r>
      <w:r w:rsidRPr="009A3F9B">
        <w:rPr>
          <w:rFonts w:ascii="Arial" w:hAnsi="Arial" w:cs="Arial"/>
        </w:rPr>
        <w:t xml:space="preserve">πορεί να εκτελεί τις εργασίες (κηδείες – εκταφές) ταυτόχρονα και σε διαφορετικά κοιμητήρια ακόμη και την ίδια ώρα και ημέρα, όταν προκύψει η ανάγκη. </w:t>
      </w:r>
    </w:p>
    <w:p w:rsidR="0082239D" w:rsidRPr="00963392" w:rsidRDefault="0082239D" w:rsidP="0082239D">
      <w:pPr>
        <w:pStyle w:val="a6"/>
        <w:spacing w:line="360" w:lineRule="auto"/>
        <w:jc w:val="center"/>
        <w:rPr>
          <w:rFonts w:cs="Arial"/>
          <w:b/>
          <w:u w:val="single"/>
        </w:rPr>
      </w:pPr>
      <w:r w:rsidRPr="00963392">
        <w:rPr>
          <w:rFonts w:cs="Arial"/>
          <w:b/>
          <w:u w:val="single"/>
        </w:rPr>
        <w:t>Ξάνθη, 10/05/2018</w:t>
      </w:r>
    </w:p>
    <w:tbl>
      <w:tblPr>
        <w:tblW w:w="8975" w:type="dxa"/>
        <w:jc w:val="center"/>
        <w:tblLook w:val="04A0"/>
      </w:tblPr>
      <w:tblGrid>
        <w:gridCol w:w="4115"/>
        <w:gridCol w:w="4860"/>
      </w:tblGrid>
      <w:tr w:rsidR="0082239D" w:rsidRPr="00963392" w:rsidTr="002021B3">
        <w:trPr>
          <w:jc w:val="center"/>
        </w:trPr>
        <w:tc>
          <w:tcPr>
            <w:tcW w:w="4115" w:type="dxa"/>
            <w:shd w:val="clear" w:color="auto" w:fill="FFFFFF"/>
          </w:tcPr>
          <w:p w:rsidR="0082239D" w:rsidRPr="00963392" w:rsidRDefault="0082239D" w:rsidP="002021B3">
            <w:pPr>
              <w:jc w:val="center"/>
              <w:rPr>
                <w:rFonts w:ascii="Arial" w:eastAsia="Calibri" w:hAnsi="Arial" w:cs="Arial"/>
                <w:b/>
                <w:lang w:eastAsia="en-US"/>
              </w:rPr>
            </w:pPr>
            <w:r w:rsidRPr="00963392">
              <w:rPr>
                <w:rFonts w:ascii="Arial" w:hAnsi="Arial" w:cs="Arial"/>
                <w:b/>
              </w:rPr>
              <w:t xml:space="preserve">  Ο Συντάξας</w:t>
            </w:r>
          </w:p>
          <w:p w:rsidR="0082239D" w:rsidRPr="00963392" w:rsidRDefault="0082239D" w:rsidP="002021B3">
            <w:pPr>
              <w:jc w:val="center"/>
              <w:rPr>
                <w:rFonts w:ascii="Arial" w:hAnsi="Arial" w:cs="Arial"/>
                <w:b/>
              </w:rPr>
            </w:pPr>
          </w:p>
          <w:p w:rsidR="0082239D" w:rsidRPr="00963392" w:rsidRDefault="0082239D" w:rsidP="002021B3">
            <w:pPr>
              <w:pStyle w:val="aa"/>
              <w:jc w:val="center"/>
              <w:rPr>
                <w:rFonts w:cs="Arial"/>
                <w:b/>
                <w:color w:val="auto"/>
                <w:sz w:val="24"/>
                <w:u w:val="none"/>
              </w:rPr>
            </w:pPr>
          </w:p>
          <w:p w:rsidR="0082239D" w:rsidRPr="00963392" w:rsidRDefault="0082239D" w:rsidP="0082239D">
            <w:pPr>
              <w:pStyle w:val="aa"/>
              <w:jc w:val="center"/>
              <w:rPr>
                <w:rFonts w:cs="Arial"/>
                <w:b/>
                <w:color w:val="auto"/>
                <w:sz w:val="24"/>
                <w:u w:val="none"/>
              </w:rPr>
            </w:pPr>
            <w:r w:rsidRPr="00963392">
              <w:rPr>
                <w:rFonts w:cs="Arial"/>
                <w:b/>
                <w:color w:val="auto"/>
                <w:sz w:val="24"/>
                <w:u w:val="none"/>
              </w:rPr>
              <w:t>Παυλίδης Σάββας</w:t>
            </w:r>
            <w:r w:rsidRPr="00963392">
              <w:rPr>
                <w:rFonts w:cs="Arial"/>
                <w:b/>
                <w:color w:val="auto"/>
                <w:sz w:val="24"/>
                <w:u w:val="none"/>
              </w:rPr>
              <w:br/>
              <w:t>ΠΕ Ηλεκτρολόγων Μηχ/κων</w:t>
            </w:r>
          </w:p>
        </w:tc>
        <w:tc>
          <w:tcPr>
            <w:tcW w:w="4860" w:type="dxa"/>
            <w:shd w:val="clear" w:color="auto" w:fill="FFFFFF"/>
            <w:hideMark/>
          </w:tcPr>
          <w:p w:rsidR="0082239D" w:rsidRPr="00963392" w:rsidRDefault="0082239D" w:rsidP="002021B3">
            <w:pPr>
              <w:tabs>
                <w:tab w:val="center" w:pos="2268"/>
                <w:tab w:val="center" w:pos="7938"/>
              </w:tabs>
              <w:jc w:val="center"/>
              <w:rPr>
                <w:rFonts w:ascii="Arial" w:eastAsia="Calibri" w:hAnsi="Arial" w:cs="Arial"/>
                <w:b/>
                <w:lang w:eastAsia="en-US"/>
              </w:rPr>
            </w:pPr>
            <w:r w:rsidRPr="00963392">
              <w:rPr>
                <w:rFonts w:ascii="Arial" w:hAnsi="Arial" w:cs="Arial"/>
                <w:b/>
              </w:rPr>
              <w:t>ΕΛΕΓΧΘΗΚΕ-ΘΕΩΡΗΘΗΚΕ</w:t>
            </w:r>
            <w:r w:rsidRPr="00963392">
              <w:rPr>
                <w:rFonts w:ascii="Arial" w:hAnsi="Arial" w:cs="Arial"/>
                <w:b/>
              </w:rPr>
              <w:br/>
              <w:t>Ο Προϊστάμενος Δ/νσης</w:t>
            </w:r>
            <w:r w:rsidRPr="00963392">
              <w:rPr>
                <w:rFonts w:ascii="Arial" w:hAnsi="Arial" w:cs="Arial"/>
                <w:b/>
              </w:rPr>
              <w:br/>
              <w:t>Περιβάλλοντος και Ποιότητα Ζωής</w:t>
            </w:r>
            <w:r w:rsidRPr="00963392">
              <w:rPr>
                <w:rFonts w:ascii="Arial" w:hAnsi="Arial" w:cs="Arial"/>
                <w:b/>
              </w:rPr>
              <w:br/>
            </w:r>
          </w:p>
          <w:p w:rsidR="0082239D" w:rsidRDefault="0082239D" w:rsidP="002021B3">
            <w:pPr>
              <w:tabs>
                <w:tab w:val="center" w:pos="2268"/>
                <w:tab w:val="center" w:pos="7938"/>
              </w:tabs>
              <w:spacing w:after="160" w:line="256" w:lineRule="auto"/>
              <w:jc w:val="center"/>
              <w:rPr>
                <w:rFonts w:ascii="Arial" w:hAnsi="Arial" w:cs="Arial"/>
                <w:b/>
              </w:rPr>
            </w:pPr>
            <w:r w:rsidRPr="00963392">
              <w:rPr>
                <w:rFonts w:ascii="Arial" w:hAnsi="Arial" w:cs="Arial"/>
                <w:b/>
              </w:rPr>
              <w:t>Μπαμπάτσος Αθανάσιος</w:t>
            </w:r>
            <w:r w:rsidRPr="00963392">
              <w:rPr>
                <w:rFonts w:ascii="Arial" w:hAnsi="Arial" w:cs="Arial"/>
                <w:b/>
              </w:rPr>
              <w:br/>
              <w:t>ΤΕ Γεωπόνων</w:t>
            </w:r>
          </w:p>
          <w:p w:rsidR="0082239D" w:rsidRDefault="0082239D" w:rsidP="002021B3">
            <w:pPr>
              <w:tabs>
                <w:tab w:val="center" w:pos="2268"/>
                <w:tab w:val="center" w:pos="7938"/>
              </w:tabs>
              <w:spacing w:after="160" w:line="256" w:lineRule="auto"/>
              <w:jc w:val="center"/>
              <w:rPr>
                <w:rFonts w:ascii="Arial" w:hAnsi="Arial" w:cs="Arial"/>
                <w:b/>
              </w:rPr>
            </w:pPr>
          </w:p>
          <w:p w:rsidR="0082239D" w:rsidRDefault="0082239D" w:rsidP="002021B3">
            <w:pPr>
              <w:tabs>
                <w:tab w:val="center" w:pos="2268"/>
                <w:tab w:val="center" w:pos="7938"/>
              </w:tabs>
              <w:spacing w:after="160" w:line="256" w:lineRule="auto"/>
              <w:jc w:val="center"/>
              <w:rPr>
                <w:rFonts w:ascii="Arial" w:hAnsi="Arial" w:cs="Arial"/>
                <w:b/>
              </w:rPr>
            </w:pPr>
          </w:p>
          <w:p w:rsidR="0082239D" w:rsidRDefault="0082239D" w:rsidP="002021B3">
            <w:pPr>
              <w:tabs>
                <w:tab w:val="center" w:pos="2268"/>
                <w:tab w:val="center" w:pos="7938"/>
              </w:tabs>
              <w:spacing w:after="160" w:line="256" w:lineRule="auto"/>
              <w:jc w:val="center"/>
              <w:rPr>
                <w:rFonts w:ascii="Arial" w:hAnsi="Arial" w:cs="Arial"/>
                <w:b/>
              </w:rPr>
            </w:pPr>
          </w:p>
          <w:p w:rsidR="0082239D" w:rsidRPr="00963392" w:rsidRDefault="0082239D" w:rsidP="0082239D">
            <w:pPr>
              <w:tabs>
                <w:tab w:val="center" w:pos="2268"/>
                <w:tab w:val="center" w:pos="7938"/>
              </w:tabs>
              <w:spacing w:after="160" w:line="256" w:lineRule="auto"/>
              <w:rPr>
                <w:rFonts w:ascii="Arial" w:hAnsi="Arial" w:cs="Arial"/>
                <w:b/>
                <w:lang w:eastAsia="en-US"/>
              </w:rPr>
            </w:pPr>
          </w:p>
        </w:tc>
      </w:tr>
    </w:tbl>
    <w:p w:rsidR="0082239D" w:rsidRPr="00E0682B" w:rsidRDefault="0082239D" w:rsidP="0082239D">
      <w:pPr>
        <w:spacing w:after="140" w:line="288" w:lineRule="auto"/>
        <w:jc w:val="both"/>
        <w:rPr>
          <w:rFonts w:ascii="Arial" w:hAnsi="Arial"/>
          <w:color w:val="00000A"/>
          <w:lang w:eastAsia="en-US"/>
        </w:rPr>
      </w:pPr>
      <w:r>
        <w:rPr>
          <w:b/>
          <w:bCs/>
          <w:iCs/>
          <w:noProof/>
        </w:rPr>
        <w:lastRenderedPageBreak/>
        <w:drawing>
          <wp:inline distT="0" distB="0" distL="0" distR="0">
            <wp:extent cx="582930" cy="5175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517525"/>
                    </a:xfrm>
                    <a:prstGeom prst="rect">
                      <a:avLst/>
                    </a:prstGeom>
                    <a:solidFill>
                      <a:srgbClr val="FFFFFF"/>
                    </a:solidFill>
                    <a:ln>
                      <a:noFill/>
                    </a:ln>
                  </pic:spPr>
                </pic:pic>
              </a:graphicData>
            </a:graphic>
          </wp:inline>
        </w:drawing>
      </w:r>
    </w:p>
    <w:tbl>
      <w:tblPr>
        <w:tblW w:w="9270" w:type="dxa"/>
        <w:tblInd w:w="55" w:type="dxa"/>
        <w:tblLayout w:type="fixed"/>
        <w:tblCellMar>
          <w:top w:w="55" w:type="dxa"/>
          <w:left w:w="55" w:type="dxa"/>
          <w:bottom w:w="55" w:type="dxa"/>
          <w:right w:w="55" w:type="dxa"/>
        </w:tblCellMar>
        <w:tblLook w:val="04A0"/>
      </w:tblPr>
      <w:tblGrid>
        <w:gridCol w:w="4496"/>
        <w:gridCol w:w="4774"/>
      </w:tblGrid>
      <w:tr w:rsidR="0082239D" w:rsidRPr="00E0682B" w:rsidTr="002021B3">
        <w:tc>
          <w:tcPr>
            <w:tcW w:w="4496" w:type="dxa"/>
            <w:hideMark/>
          </w:tcPr>
          <w:p w:rsidR="0082239D" w:rsidRPr="00E0682B" w:rsidRDefault="0082239D" w:rsidP="002021B3">
            <w:pPr>
              <w:jc w:val="both"/>
              <w:rPr>
                <w:rFonts w:ascii="Arial" w:hAnsi="Arial"/>
                <w:color w:val="00000A"/>
                <w:lang w:eastAsia="en-US"/>
              </w:rPr>
            </w:pPr>
            <w:r w:rsidRPr="00E0682B">
              <w:rPr>
                <w:rFonts w:ascii="Arial" w:hAnsi="Arial"/>
                <w:b/>
                <w:bCs/>
                <w:color w:val="00000A"/>
                <w:lang w:eastAsia="en-US"/>
              </w:rPr>
              <w:t>ΕΛΛΗΝΙΚΗ ΔΗΜΟΚΡΑΤΙΑ</w:t>
            </w:r>
          </w:p>
          <w:p w:rsidR="0082239D" w:rsidRPr="00E0682B" w:rsidRDefault="0082239D" w:rsidP="002021B3">
            <w:pPr>
              <w:jc w:val="both"/>
              <w:rPr>
                <w:rFonts w:ascii="Arial" w:hAnsi="Arial"/>
                <w:b/>
                <w:bCs/>
                <w:color w:val="00000A"/>
                <w:lang w:eastAsia="en-US"/>
              </w:rPr>
            </w:pPr>
            <w:r w:rsidRPr="00E0682B">
              <w:rPr>
                <w:rFonts w:ascii="Arial" w:hAnsi="Arial"/>
                <w:b/>
                <w:bCs/>
                <w:color w:val="00000A"/>
                <w:lang w:eastAsia="en-US"/>
              </w:rPr>
              <w:t>ΝΟΜΟΣ ΞΑΝΘΗΣ</w:t>
            </w:r>
          </w:p>
          <w:p w:rsidR="0082239D" w:rsidRPr="00E0682B" w:rsidRDefault="0082239D" w:rsidP="002021B3">
            <w:pPr>
              <w:jc w:val="both"/>
              <w:rPr>
                <w:rFonts w:ascii="Arial" w:hAnsi="Arial"/>
                <w:b/>
                <w:bCs/>
                <w:color w:val="00000A"/>
                <w:lang w:eastAsia="en-US"/>
              </w:rPr>
            </w:pPr>
            <w:r w:rsidRPr="00E0682B">
              <w:rPr>
                <w:rFonts w:ascii="Arial" w:hAnsi="Arial"/>
                <w:b/>
                <w:bCs/>
                <w:color w:val="00000A"/>
                <w:lang w:eastAsia="en-US"/>
              </w:rPr>
              <w:t xml:space="preserve">ΔΗΜΟΣ ΞΑΝΘΗΣ                                                                   </w:t>
            </w:r>
          </w:p>
          <w:p w:rsidR="0082239D" w:rsidRPr="00E0682B" w:rsidRDefault="0082239D" w:rsidP="002021B3">
            <w:pPr>
              <w:rPr>
                <w:rFonts w:ascii="Arial" w:hAnsi="Arial"/>
                <w:b/>
                <w:bCs/>
                <w:color w:val="00000A"/>
                <w:lang w:eastAsia="en-US"/>
              </w:rPr>
            </w:pPr>
            <w:r w:rsidRPr="00E0682B">
              <w:rPr>
                <w:rFonts w:ascii="Arial" w:hAnsi="Arial"/>
                <w:b/>
                <w:bCs/>
                <w:color w:val="00000A"/>
                <w:lang w:eastAsia="en-US"/>
              </w:rPr>
              <w:t xml:space="preserve">Διεύθυνση Περιβάλλοντος   </w:t>
            </w:r>
            <w:r w:rsidRPr="00E0682B">
              <w:rPr>
                <w:rFonts w:ascii="Arial" w:hAnsi="Arial"/>
                <w:b/>
                <w:bCs/>
                <w:color w:val="00000A"/>
                <w:lang w:eastAsia="en-US"/>
              </w:rPr>
              <w:br/>
              <w:t xml:space="preserve">και Ποιότητα Ζωής                                                       </w:t>
            </w:r>
          </w:p>
          <w:p w:rsidR="0082239D" w:rsidRPr="00E0682B" w:rsidRDefault="0082239D" w:rsidP="002021B3">
            <w:pPr>
              <w:rPr>
                <w:rFonts w:ascii="Arial" w:hAnsi="Arial"/>
                <w:b/>
                <w:bCs/>
                <w:color w:val="00000A"/>
                <w:lang w:eastAsia="en-US"/>
              </w:rPr>
            </w:pPr>
            <w:r w:rsidRPr="00E0682B">
              <w:rPr>
                <w:rFonts w:ascii="Arial" w:hAnsi="Arial"/>
                <w:b/>
                <w:bCs/>
                <w:color w:val="00000A"/>
                <w:lang w:eastAsia="en-US"/>
              </w:rPr>
              <w:t xml:space="preserve">Τμήμα Περιβαλλοντικού </w:t>
            </w:r>
            <w:r w:rsidRPr="00E0682B">
              <w:rPr>
                <w:rFonts w:ascii="Arial" w:hAnsi="Arial"/>
                <w:b/>
                <w:bCs/>
                <w:color w:val="00000A"/>
                <w:lang w:eastAsia="en-US"/>
              </w:rPr>
              <w:br/>
              <w:t>Σχεδιασμού &amp; Προστασίας</w:t>
            </w:r>
          </w:p>
        </w:tc>
        <w:tc>
          <w:tcPr>
            <w:tcW w:w="4774" w:type="dxa"/>
          </w:tcPr>
          <w:p w:rsidR="0082239D" w:rsidRPr="00E0682B" w:rsidRDefault="0082239D" w:rsidP="002021B3">
            <w:pPr>
              <w:jc w:val="both"/>
              <w:rPr>
                <w:rFonts w:ascii="Arial" w:hAnsi="Arial"/>
                <w:b/>
                <w:color w:val="00000A"/>
                <w:lang w:eastAsia="en-US"/>
              </w:rPr>
            </w:pPr>
            <w:r w:rsidRPr="00E0682B">
              <w:rPr>
                <w:rFonts w:ascii="Arial" w:hAnsi="Arial"/>
                <w:b/>
                <w:color w:val="00000A"/>
                <w:lang w:eastAsia="en-US"/>
              </w:rPr>
              <w:t xml:space="preserve">Ξάνθη       </w:t>
            </w:r>
            <w:r>
              <w:rPr>
                <w:rFonts w:ascii="Arial" w:hAnsi="Arial"/>
                <w:b/>
                <w:color w:val="00000A"/>
                <w:lang w:eastAsia="en-US"/>
              </w:rPr>
              <w:t>10</w:t>
            </w:r>
            <w:r w:rsidRPr="00E0682B">
              <w:rPr>
                <w:rFonts w:ascii="Arial" w:hAnsi="Arial"/>
                <w:b/>
                <w:color w:val="00000A"/>
                <w:lang w:eastAsia="en-US"/>
              </w:rPr>
              <w:t xml:space="preserve">    /   </w:t>
            </w:r>
            <w:r>
              <w:rPr>
                <w:rFonts w:ascii="Arial" w:hAnsi="Arial"/>
                <w:b/>
                <w:color w:val="00000A"/>
                <w:lang w:eastAsia="en-US"/>
              </w:rPr>
              <w:t>05  / 2018</w:t>
            </w:r>
          </w:p>
          <w:p w:rsidR="0082239D" w:rsidRPr="00E0682B" w:rsidRDefault="0082239D" w:rsidP="002021B3">
            <w:pPr>
              <w:jc w:val="both"/>
              <w:rPr>
                <w:rFonts w:ascii="Arial" w:hAnsi="Arial"/>
                <w:color w:val="00000A"/>
                <w:lang w:eastAsia="en-US"/>
              </w:rPr>
            </w:pPr>
          </w:p>
          <w:p w:rsidR="0082239D" w:rsidRPr="00E0682B" w:rsidRDefault="0082239D" w:rsidP="002021B3">
            <w:pPr>
              <w:rPr>
                <w:rFonts w:ascii="Arial" w:hAnsi="Arial"/>
              </w:rPr>
            </w:pPr>
          </w:p>
          <w:p w:rsidR="0082239D" w:rsidRPr="00E0682B" w:rsidRDefault="0082239D" w:rsidP="002021B3">
            <w:pPr>
              <w:rPr>
                <w:rFonts w:ascii="Arial" w:hAnsi="Arial"/>
              </w:rPr>
            </w:pPr>
          </w:p>
          <w:p w:rsidR="0082239D" w:rsidRPr="00E0682B" w:rsidRDefault="0082239D" w:rsidP="002021B3">
            <w:pPr>
              <w:rPr>
                <w:rFonts w:ascii="Arial" w:hAnsi="Arial"/>
              </w:rPr>
            </w:pPr>
          </w:p>
          <w:p w:rsidR="0082239D" w:rsidRPr="00E0682B" w:rsidRDefault="0082239D" w:rsidP="002021B3">
            <w:pPr>
              <w:rPr>
                <w:rFonts w:ascii="Arial" w:hAnsi="Arial"/>
              </w:rPr>
            </w:pPr>
          </w:p>
          <w:p w:rsidR="0082239D" w:rsidRPr="00E0682B" w:rsidRDefault="0082239D" w:rsidP="002021B3">
            <w:pPr>
              <w:jc w:val="both"/>
              <w:rPr>
                <w:rFonts w:ascii="Arial" w:hAnsi="Arial"/>
                <w:color w:val="00000A"/>
                <w:lang w:eastAsia="en-US"/>
              </w:rPr>
            </w:pPr>
            <w:r w:rsidRPr="00E0682B">
              <w:rPr>
                <w:rFonts w:ascii="Arial" w:hAnsi="Arial"/>
                <w:b/>
                <w:bCs/>
                <w:color w:val="00000A"/>
                <w:lang w:eastAsia="en-US"/>
              </w:rPr>
              <w:t xml:space="preserve"> </w:t>
            </w:r>
          </w:p>
        </w:tc>
      </w:tr>
      <w:tr w:rsidR="0082239D" w:rsidRPr="00E0682B" w:rsidTr="002021B3">
        <w:tc>
          <w:tcPr>
            <w:tcW w:w="4496" w:type="dxa"/>
            <w:hideMark/>
          </w:tcPr>
          <w:p w:rsidR="0082239D" w:rsidRDefault="0082239D" w:rsidP="002021B3">
            <w:pPr>
              <w:jc w:val="both"/>
              <w:rPr>
                <w:rFonts w:ascii="Arial" w:hAnsi="Arial"/>
                <w:b/>
                <w:bCs/>
                <w:lang w:eastAsia="en-US"/>
              </w:rPr>
            </w:pPr>
            <w:r>
              <w:rPr>
                <w:rFonts w:ascii="Arial" w:hAnsi="Arial"/>
                <w:b/>
                <w:bCs/>
                <w:lang w:eastAsia="en-US"/>
              </w:rPr>
              <w:t>Πληρ. ΠΑΥΛΙΔΗΣ</w:t>
            </w:r>
          </w:p>
          <w:p w:rsidR="0082239D" w:rsidRPr="00823886" w:rsidRDefault="0082239D" w:rsidP="002021B3">
            <w:pPr>
              <w:rPr>
                <w:rFonts w:ascii="Arial" w:hAnsi="Arial"/>
                <w:b/>
                <w:lang w:eastAsia="en-US"/>
              </w:rPr>
            </w:pPr>
            <w:r w:rsidRPr="008D73AA">
              <w:rPr>
                <w:rFonts w:ascii="Arial" w:hAnsi="Arial"/>
                <w:b/>
                <w:lang w:eastAsia="en-US"/>
              </w:rPr>
              <w:t>Τηλ.</w:t>
            </w:r>
            <w:r w:rsidRPr="00823886">
              <w:rPr>
                <w:rFonts w:ascii="Arial" w:hAnsi="Arial"/>
                <w:b/>
                <w:bCs/>
                <w:lang w:eastAsia="en-US"/>
              </w:rPr>
              <w:t xml:space="preserve">: </w:t>
            </w:r>
            <w:r w:rsidRPr="008D73AA">
              <w:rPr>
                <w:rFonts w:ascii="Arial" w:hAnsi="Arial"/>
                <w:b/>
                <w:lang w:eastAsia="en-US"/>
              </w:rPr>
              <w:t xml:space="preserve"> 25410-68003</w:t>
            </w:r>
            <w:r>
              <w:rPr>
                <w:rFonts w:ascii="Arial" w:hAnsi="Arial"/>
                <w:b/>
                <w:lang w:eastAsia="en-US"/>
              </w:rPr>
              <w:t xml:space="preserve"> - 70562</w:t>
            </w:r>
          </w:p>
          <w:p w:rsidR="0082239D" w:rsidRPr="00823886" w:rsidRDefault="0082239D" w:rsidP="002021B3">
            <w:pPr>
              <w:rPr>
                <w:rFonts w:ascii="Arial" w:hAnsi="Arial"/>
                <w:lang w:eastAsia="en-US"/>
              </w:rPr>
            </w:pPr>
            <w:r w:rsidRPr="008D73AA">
              <w:rPr>
                <w:rFonts w:ascii="Arial" w:hAnsi="Arial"/>
                <w:b/>
                <w:lang w:val="en-US" w:eastAsia="en-US"/>
              </w:rPr>
              <w:t>FAX</w:t>
            </w:r>
            <w:r w:rsidRPr="008D73AA">
              <w:rPr>
                <w:rFonts w:ascii="Arial" w:hAnsi="Arial"/>
                <w:b/>
                <w:lang w:eastAsia="en-US"/>
              </w:rPr>
              <w:t xml:space="preserve"> </w:t>
            </w:r>
            <w:r w:rsidRPr="00823886">
              <w:rPr>
                <w:rFonts w:ascii="Arial" w:hAnsi="Arial"/>
                <w:b/>
                <w:bCs/>
                <w:lang w:eastAsia="en-US"/>
              </w:rPr>
              <w:t>:</w:t>
            </w:r>
            <w:r w:rsidRPr="008D73AA">
              <w:rPr>
                <w:rFonts w:ascii="Arial" w:hAnsi="Arial"/>
                <w:b/>
                <w:bCs/>
                <w:lang w:eastAsia="en-US"/>
              </w:rPr>
              <w:t xml:space="preserve"> 25410-68003</w:t>
            </w:r>
          </w:p>
        </w:tc>
        <w:tc>
          <w:tcPr>
            <w:tcW w:w="4774" w:type="dxa"/>
          </w:tcPr>
          <w:p w:rsidR="0082239D" w:rsidRPr="00C44B76" w:rsidRDefault="0082239D" w:rsidP="002021B3">
            <w:pPr>
              <w:rPr>
                <w:rFonts w:ascii="Arial" w:hAnsi="Arial" w:cs="Arial"/>
                <w:b/>
              </w:rPr>
            </w:pPr>
            <w:r w:rsidRPr="00E0682B">
              <w:rPr>
                <w:rFonts w:ascii="Arial" w:hAnsi="Arial" w:cs="Arial"/>
                <w:b/>
                <w:bCs/>
                <w:color w:val="00000A"/>
                <w:sz w:val="28"/>
                <w:szCs w:val="28"/>
                <w:lang w:eastAsia="en-US"/>
              </w:rPr>
              <w:t xml:space="preserve"> </w:t>
            </w:r>
            <w:r w:rsidRPr="00C44B76">
              <w:rPr>
                <w:rFonts w:ascii="Arial" w:hAnsi="Arial" w:cs="Arial"/>
                <w:b/>
              </w:rPr>
              <w:t>«</w:t>
            </w:r>
            <w:r w:rsidRPr="00EE2437">
              <w:rPr>
                <w:rFonts w:ascii="Arial" w:hAnsi="Arial" w:cs="Arial"/>
                <w:b/>
              </w:rPr>
              <w:t>ΈΡΓΟ :</w:t>
            </w:r>
            <w:r>
              <w:rPr>
                <w:rFonts w:ascii="Arial" w:hAnsi="Arial" w:cs="Arial"/>
                <w:b/>
              </w:rPr>
              <w:t xml:space="preserve"> </w:t>
            </w:r>
            <w:r w:rsidRPr="00EE2437">
              <w:rPr>
                <w:rFonts w:ascii="Arial" w:hAnsi="Arial" w:cs="Arial"/>
                <w:b/>
              </w:rPr>
              <w:t xml:space="preserve">Εργασίες Ταφών –Εκταφών </w:t>
            </w:r>
            <w:r>
              <w:rPr>
                <w:rFonts w:ascii="Arial" w:hAnsi="Arial" w:cs="Arial"/>
                <w:b/>
              </w:rPr>
              <w:t xml:space="preserve">   </w:t>
            </w:r>
            <w:r w:rsidRPr="00EE2437">
              <w:rPr>
                <w:rFonts w:ascii="Arial" w:hAnsi="Arial" w:cs="Arial"/>
                <w:b/>
              </w:rPr>
              <w:t>στα Δημοτικά Κοιμητήρια</w:t>
            </w:r>
            <w:r w:rsidRPr="00C44B76">
              <w:rPr>
                <w:rFonts w:ascii="Arial" w:hAnsi="Arial" w:cs="Arial"/>
                <w:b/>
              </w:rPr>
              <w:t>»</w:t>
            </w:r>
            <w:r>
              <w:rPr>
                <w:rFonts w:ascii="Arial" w:hAnsi="Arial" w:cs="Arial"/>
                <w:b/>
              </w:rPr>
              <w:t>.</w:t>
            </w:r>
          </w:p>
          <w:p w:rsidR="0082239D" w:rsidRPr="00E0682B" w:rsidRDefault="0082239D" w:rsidP="002021B3">
            <w:pPr>
              <w:rPr>
                <w:rFonts w:ascii="Arial" w:hAnsi="Arial"/>
                <w:b/>
                <w:bCs/>
                <w:color w:val="00000A"/>
                <w:lang w:eastAsia="en-US"/>
              </w:rPr>
            </w:pPr>
          </w:p>
        </w:tc>
      </w:tr>
    </w:tbl>
    <w:p w:rsidR="0082239D" w:rsidRPr="00E00F6F" w:rsidRDefault="0082239D" w:rsidP="0082239D">
      <w:pPr>
        <w:jc w:val="both"/>
        <w:rPr>
          <w:rFonts w:ascii="Arial" w:hAnsi="Arial"/>
          <w:b/>
          <w:bCs/>
          <w:sz w:val="28"/>
          <w:szCs w:val="28"/>
          <w:lang w:eastAsia="en-US"/>
        </w:rPr>
      </w:pPr>
      <w:r>
        <w:rPr>
          <w:rFonts w:ascii="Arial" w:hAnsi="Arial"/>
          <w:b/>
          <w:bCs/>
          <w:lang w:eastAsia="en-US"/>
        </w:rPr>
        <w:t xml:space="preserve">                                                                      </w:t>
      </w:r>
      <w:r w:rsidRPr="00E00F6F">
        <w:rPr>
          <w:rFonts w:ascii="Arial" w:hAnsi="Arial"/>
          <w:b/>
          <w:bCs/>
          <w:sz w:val="28"/>
          <w:szCs w:val="28"/>
          <w:lang w:eastAsia="en-US"/>
        </w:rPr>
        <w:t>Αρ. Μελέτης: Υ- 6      / 2018</w:t>
      </w:r>
    </w:p>
    <w:p w:rsidR="0082239D" w:rsidRDefault="0082239D" w:rsidP="0082239D">
      <w:pPr>
        <w:keepNext/>
        <w:spacing w:line="240" w:lineRule="atLeast"/>
        <w:jc w:val="center"/>
        <w:outlineLvl w:val="0"/>
        <w:rPr>
          <w:b/>
        </w:rPr>
      </w:pPr>
    </w:p>
    <w:p w:rsidR="0082239D" w:rsidRDefault="0082239D" w:rsidP="0082239D">
      <w:pPr>
        <w:keepNext/>
        <w:spacing w:line="240" w:lineRule="atLeast"/>
        <w:jc w:val="center"/>
        <w:outlineLvl w:val="0"/>
        <w:rPr>
          <w:b/>
        </w:rPr>
      </w:pPr>
    </w:p>
    <w:p w:rsidR="0082239D" w:rsidRPr="00E0682B" w:rsidRDefault="0082239D" w:rsidP="0082239D">
      <w:pPr>
        <w:keepNext/>
        <w:spacing w:line="240" w:lineRule="atLeast"/>
        <w:jc w:val="center"/>
        <w:outlineLvl w:val="0"/>
        <w:rPr>
          <w:b/>
        </w:rPr>
      </w:pPr>
      <w:r w:rsidRPr="00E0682B">
        <w:rPr>
          <w:b/>
        </w:rPr>
        <w:t>ΕΝΔΕΙΚΤΙΚΟΣ ΠΡΟΫΠΟΛΟΓΙΣΜΟΣ</w:t>
      </w:r>
    </w:p>
    <w:p w:rsidR="0082239D" w:rsidRPr="00E0682B" w:rsidRDefault="0082239D" w:rsidP="0082239D">
      <w:pPr>
        <w:rPr>
          <w:rFonts w:ascii="Arial" w:hAnsi="Arial"/>
        </w:rPr>
      </w:pPr>
    </w:p>
    <w:p w:rsidR="0082239D" w:rsidRPr="00E0682B" w:rsidRDefault="0082239D" w:rsidP="0082239D">
      <w:pPr>
        <w:rPr>
          <w:rFonts w:ascii="Arial" w:hAnsi="Arial"/>
        </w:rPr>
      </w:pPr>
    </w:p>
    <w:p w:rsidR="0082239D" w:rsidRPr="007344C8" w:rsidRDefault="0082239D" w:rsidP="0082239D">
      <w:pPr>
        <w:jc w:val="center"/>
        <w:rPr>
          <w:rFonts w:ascii="Book Antiqua" w:hAnsi="Book Antiqua" w:cs="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554"/>
        <w:gridCol w:w="1429"/>
        <w:gridCol w:w="1639"/>
        <w:gridCol w:w="1795"/>
        <w:gridCol w:w="1345"/>
      </w:tblGrid>
      <w:tr w:rsidR="0082239D" w:rsidRPr="007344C8" w:rsidTr="002021B3">
        <w:tc>
          <w:tcPr>
            <w:tcW w:w="717" w:type="dxa"/>
            <w:vAlign w:val="center"/>
          </w:tcPr>
          <w:p w:rsidR="0082239D" w:rsidRPr="00EE2437" w:rsidRDefault="0082239D" w:rsidP="002021B3">
            <w:pPr>
              <w:jc w:val="center"/>
              <w:rPr>
                <w:rFonts w:ascii="Book Antiqua" w:hAnsi="Book Antiqua" w:cs="Cambria"/>
                <w:b/>
              </w:rPr>
            </w:pPr>
            <w:r w:rsidRPr="00EE2437">
              <w:rPr>
                <w:rFonts w:ascii="Book Antiqua" w:hAnsi="Book Antiqua" w:cs="Cambria"/>
                <w:b/>
              </w:rPr>
              <w:t>Α/Α</w:t>
            </w:r>
          </w:p>
        </w:tc>
        <w:tc>
          <w:tcPr>
            <w:tcW w:w="2554" w:type="dxa"/>
            <w:vAlign w:val="center"/>
          </w:tcPr>
          <w:p w:rsidR="0082239D" w:rsidRPr="00EE2437" w:rsidRDefault="0082239D" w:rsidP="002021B3">
            <w:pPr>
              <w:jc w:val="center"/>
              <w:rPr>
                <w:rFonts w:ascii="Book Antiqua" w:hAnsi="Book Antiqua" w:cs="Cambria"/>
                <w:b/>
              </w:rPr>
            </w:pPr>
            <w:r w:rsidRPr="00EE2437">
              <w:rPr>
                <w:rFonts w:ascii="Book Antiqua" w:hAnsi="Book Antiqua" w:cs="Cambria"/>
                <w:b/>
              </w:rPr>
              <w:t>ΠΕΡΙΓΡΑΦΗ ΕΙΔΟΥΣ</w:t>
            </w:r>
          </w:p>
        </w:tc>
        <w:tc>
          <w:tcPr>
            <w:tcW w:w="1429" w:type="dxa"/>
            <w:vAlign w:val="center"/>
          </w:tcPr>
          <w:p w:rsidR="0082239D" w:rsidRPr="00EE2437" w:rsidRDefault="0082239D" w:rsidP="002021B3">
            <w:pPr>
              <w:jc w:val="center"/>
              <w:rPr>
                <w:rFonts w:ascii="Book Antiqua" w:hAnsi="Book Antiqua" w:cs="Cambria"/>
                <w:b/>
              </w:rPr>
            </w:pPr>
            <w:r w:rsidRPr="00EE2437">
              <w:rPr>
                <w:rFonts w:ascii="Book Antiqua" w:hAnsi="Book Antiqua" w:cs="Cambria"/>
                <w:b/>
              </w:rPr>
              <w:t>ΜΟΝΑΔΑ</w:t>
            </w:r>
          </w:p>
        </w:tc>
        <w:tc>
          <w:tcPr>
            <w:tcW w:w="1639" w:type="dxa"/>
            <w:vAlign w:val="center"/>
          </w:tcPr>
          <w:p w:rsidR="0082239D" w:rsidRPr="00EE2437" w:rsidRDefault="0082239D" w:rsidP="002021B3">
            <w:pPr>
              <w:rPr>
                <w:rFonts w:ascii="Book Antiqua" w:hAnsi="Book Antiqua" w:cs="Cambria"/>
                <w:b/>
              </w:rPr>
            </w:pPr>
            <w:r>
              <w:rPr>
                <w:rFonts w:ascii="Book Antiqua" w:hAnsi="Book Antiqua" w:cs="Cambria"/>
                <w:b/>
              </w:rPr>
              <w:t>ΥΠΗΡΕΣΙΑ</w:t>
            </w:r>
          </w:p>
        </w:tc>
        <w:tc>
          <w:tcPr>
            <w:tcW w:w="1795" w:type="dxa"/>
            <w:vAlign w:val="center"/>
          </w:tcPr>
          <w:p w:rsidR="0082239D" w:rsidRPr="00EE2437" w:rsidRDefault="0082239D" w:rsidP="002021B3">
            <w:pPr>
              <w:jc w:val="center"/>
              <w:rPr>
                <w:rFonts w:ascii="Book Antiqua" w:hAnsi="Book Antiqua" w:cs="Cambria"/>
                <w:b/>
              </w:rPr>
            </w:pPr>
            <w:r>
              <w:rPr>
                <w:rFonts w:ascii="Book Antiqua" w:hAnsi="Book Antiqua" w:cs="Cambria"/>
                <w:b/>
              </w:rPr>
              <w:t>ΚΟΣΤΟΣ ΥΠΗΡΕΣΙΑΣ</w:t>
            </w:r>
          </w:p>
        </w:tc>
        <w:tc>
          <w:tcPr>
            <w:tcW w:w="1345" w:type="dxa"/>
            <w:vAlign w:val="center"/>
          </w:tcPr>
          <w:p w:rsidR="0082239D" w:rsidRPr="00EE2437" w:rsidRDefault="0082239D" w:rsidP="002021B3">
            <w:pPr>
              <w:jc w:val="center"/>
              <w:rPr>
                <w:rFonts w:ascii="Book Antiqua" w:hAnsi="Book Antiqua" w:cs="Cambria"/>
                <w:b/>
              </w:rPr>
            </w:pPr>
            <w:r>
              <w:rPr>
                <w:rFonts w:ascii="Book Antiqua" w:hAnsi="Book Antiqua" w:cs="Cambria"/>
                <w:b/>
              </w:rPr>
              <w:t>ΠΡΟΣΦΕ-ΡΟΜ. ΣΥΝΟΛΟ</w:t>
            </w:r>
          </w:p>
        </w:tc>
      </w:tr>
      <w:tr w:rsidR="0082239D" w:rsidRPr="007344C8" w:rsidTr="002021B3">
        <w:tc>
          <w:tcPr>
            <w:tcW w:w="717" w:type="dxa"/>
            <w:vAlign w:val="center"/>
          </w:tcPr>
          <w:p w:rsidR="0082239D" w:rsidRPr="00EE2437" w:rsidRDefault="0082239D" w:rsidP="002021B3">
            <w:pPr>
              <w:jc w:val="center"/>
              <w:rPr>
                <w:rFonts w:ascii="Book Antiqua" w:hAnsi="Book Antiqua" w:cs="Cambria"/>
                <w:b/>
              </w:rPr>
            </w:pPr>
            <w:r w:rsidRPr="00EE2437">
              <w:rPr>
                <w:rFonts w:ascii="Book Antiqua" w:hAnsi="Book Antiqua" w:cs="Cambria"/>
                <w:b/>
              </w:rPr>
              <w:t>1</w:t>
            </w:r>
          </w:p>
        </w:tc>
        <w:tc>
          <w:tcPr>
            <w:tcW w:w="2554" w:type="dxa"/>
            <w:vAlign w:val="center"/>
          </w:tcPr>
          <w:p w:rsidR="0082239D" w:rsidRPr="00EE2437" w:rsidRDefault="0082239D" w:rsidP="002021B3">
            <w:pPr>
              <w:rPr>
                <w:rFonts w:ascii="Book Antiqua" w:hAnsi="Book Antiqua" w:cs="Cambria"/>
                <w:b/>
              </w:rPr>
            </w:pPr>
            <w:r w:rsidRPr="00EE2437">
              <w:rPr>
                <w:rFonts w:ascii="Arial" w:hAnsi="Arial" w:cs="Arial"/>
                <w:b/>
              </w:rPr>
              <w:t xml:space="preserve">Εργασίες Ταφών –Εκταφών </w:t>
            </w:r>
            <w:r>
              <w:rPr>
                <w:rFonts w:ascii="Arial" w:hAnsi="Arial" w:cs="Arial"/>
                <w:b/>
              </w:rPr>
              <w:t xml:space="preserve">   </w:t>
            </w:r>
            <w:r w:rsidRPr="00EE2437">
              <w:rPr>
                <w:rFonts w:ascii="Arial" w:hAnsi="Arial" w:cs="Arial"/>
                <w:b/>
              </w:rPr>
              <w:t>στα Δημοτικά Κοιμητήρια</w:t>
            </w:r>
            <w:r>
              <w:rPr>
                <w:rFonts w:ascii="Arial" w:hAnsi="Arial" w:cs="Arial"/>
                <w:b/>
              </w:rPr>
              <w:t>.</w:t>
            </w:r>
          </w:p>
        </w:tc>
        <w:tc>
          <w:tcPr>
            <w:tcW w:w="1429" w:type="dxa"/>
            <w:vAlign w:val="center"/>
          </w:tcPr>
          <w:p w:rsidR="0082239D" w:rsidRPr="00EE2437" w:rsidRDefault="0082239D" w:rsidP="002021B3">
            <w:pPr>
              <w:rPr>
                <w:rFonts w:ascii="Book Antiqua" w:hAnsi="Book Antiqua" w:cs="Cambria"/>
                <w:b/>
              </w:rPr>
            </w:pPr>
          </w:p>
        </w:tc>
        <w:tc>
          <w:tcPr>
            <w:tcW w:w="1639" w:type="dxa"/>
            <w:vAlign w:val="center"/>
          </w:tcPr>
          <w:p w:rsidR="0082239D" w:rsidRPr="00EE2437" w:rsidRDefault="0082239D" w:rsidP="002021B3">
            <w:pPr>
              <w:jc w:val="center"/>
              <w:rPr>
                <w:rFonts w:ascii="Book Antiqua" w:hAnsi="Book Antiqua" w:cs="Cambria"/>
                <w:b/>
              </w:rPr>
            </w:pPr>
          </w:p>
        </w:tc>
        <w:tc>
          <w:tcPr>
            <w:tcW w:w="1795" w:type="dxa"/>
            <w:vAlign w:val="center"/>
          </w:tcPr>
          <w:p w:rsidR="0082239D" w:rsidRPr="00EE2437" w:rsidRDefault="0082239D" w:rsidP="002021B3">
            <w:pPr>
              <w:rPr>
                <w:rFonts w:ascii="Book Antiqua" w:hAnsi="Book Antiqua" w:cs="Cambria"/>
                <w:b/>
              </w:rPr>
            </w:pPr>
            <w:r w:rsidRPr="00EE2437">
              <w:rPr>
                <w:rFonts w:ascii="Book Antiqua" w:hAnsi="Book Antiqua" w:cs="Cambria"/>
                <w:b/>
              </w:rPr>
              <w:t xml:space="preserve"> </w:t>
            </w:r>
          </w:p>
          <w:p w:rsidR="0082239D" w:rsidRPr="00EE2437" w:rsidRDefault="0082239D" w:rsidP="002021B3">
            <w:pPr>
              <w:jc w:val="center"/>
              <w:rPr>
                <w:rFonts w:ascii="Book Antiqua" w:hAnsi="Book Antiqua" w:cs="Cambria"/>
                <w:b/>
              </w:rPr>
            </w:pPr>
            <w:r>
              <w:rPr>
                <w:rFonts w:ascii="Book Antiqua" w:hAnsi="Book Antiqua" w:cs="Cambria"/>
                <w:b/>
              </w:rPr>
              <w:t>19.354,84</w:t>
            </w:r>
          </w:p>
          <w:p w:rsidR="0082239D" w:rsidRPr="00EE2437" w:rsidRDefault="0082239D" w:rsidP="002021B3">
            <w:pPr>
              <w:rPr>
                <w:rFonts w:ascii="Book Antiqua" w:hAnsi="Book Antiqua" w:cs="Cambria"/>
                <w:b/>
              </w:rPr>
            </w:pPr>
          </w:p>
        </w:tc>
        <w:tc>
          <w:tcPr>
            <w:tcW w:w="1345" w:type="dxa"/>
            <w:vAlign w:val="center"/>
          </w:tcPr>
          <w:p w:rsidR="0082239D" w:rsidRPr="00EE2437" w:rsidRDefault="0082239D" w:rsidP="002021B3">
            <w:pPr>
              <w:jc w:val="center"/>
              <w:rPr>
                <w:rFonts w:ascii="Book Antiqua" w:hAnsi="Book Antiqua" w:cs="Cambria"/>
                <w:b/>
              </w:rPr>
            </w:pPr>
            <w:r>
              <w:rPr>
                <w:rFonts w:ascii="Book Antiqua" w:hAnsi="Book Antiqua" w:cs="Cambria"/>
                <w:b/>
              </w:rPr>
              <w:t>19.354,84</w:t>
            </w:r>
          </w:p>
          <w:p w:rsidR="0082239D" w:rsidRPr="00EE2437" w:rsidRDefault="0082239D" w:rsidP="002021B3">
            <w:pPr>
              <w:jc w:val="right"/>
              <w:rPr>
                <w:rFonts w:ascii="Book Antiqua" w:hAnsi="Book Antiqua" w:cs="Cambria"/>
                <w:b/>
              </w:rPr>
            </w:pPr>
            <w:r w:rsidRPr="00EE2437">
              <w:rPr>
                <w:rFonts w:ascii="Book Antiqua" w:hAnsi="Book Antiqua" w:cs="Cambria"/>
                <w:b/>
              </w:rPr>
              <w:t xml:space="preserve"> </w:t>
            </w:r>
          </w:p>
        </w:tc>
      </w:tr>
      <w:tr w:rsidR="0082239D" w:rsidRPr="007344C8" w:rsidTr="002021B3">
        <w:tc>
          <w:tcPr>
            <w:tcW w:w="8134" w:type="dxa"/>
            <w:gridSpan w:val="5"/>
            <w:tcBorders>
              <w:right w:val="single" w:sz="12" w:space="0" w:color="auto"/>
            </w:tcBorders>
          </w:tcPr>
          <w:p w:rsidR="0082239D" w:rsidRPr="00EE2437" w:rsidRDefault="0082239D" w:rsidP="002021B3">
            <w:pPr>
              <w:jc w:val="right"/>
              <w:rPr>
                <w:rFonts w:ascii="Book Antiqua" w:hAnsi="Book Antiqua" w:cs="Cambria"/>
                <w:b/>
              </w:rPr>
            </w:pPr>
            <w:r w:rsidRPr="00EE2437">
              <w:rPr>
                <w:rFonts w:ascii="Book Antiqua" w:hAnsi="Book Antiqua" w:cs="Cambria"/>
                <w:b/>
              </w:rPr>
              <w:t>ΣΥΝΟΛΟ</w:t>
            </w:r>
          </w:p>
        </w:tc>
        <w:tc>
          <w:tcPr>
            <w:tcW w:w="1345" w:type="dxa"/>
            <w:tcBorders>
              <w:top w:val="single" w:sz="12" w:space="0" w:color="auto"/>
              <w:left w:val="single" w:sz="12" w:space="0" w:color="auto"/>
              <w:bottom w:val="single" w:sz="12" w:space="0" w:color="auto"/>
              <w:right w:val="single" w:sz="12" w:space="0" w:color="auto"/>
            </w:tcBorders>
          </w:tcPr>
          <w:p w:rsidR="0082239D" w:rsidRPr="00EE2437" w:rsidRDefault="0082239D" w:rsidP="002021B3">
            <w:pPr>
              <w:jc w:val="center"/>
              <w:rPr>
                <w:rFonts w:ascii="Book Antiqua" w:hAnsi="Book Antiqua" w:cs="Cambria"/>
                <w:b/>
              </w:rPr>
            </w:pPr>
            <w:r>
              <w:rPr>
                <w:rFonts w:ascii="Book Antiqua" w:hAnsi="Book Antiqua" w:cs="Cambria"/>
                <w:b/>
              </w:rPr>
              <w:t>19.354,84</w:t>
            </w:r>
          </w:p>
          <w:p w:rsidR="0082239D" w:rsidRPr="00EE2437" w:rsidRDefault="0082239D" w:rsidP="002021B3">
            <w:pPr>
              <w:jc w:val="right"/>
              <w:rPr>
                <w:rFonts w:ascii="Book Antiqua" w:hAnsi="Book Antiqua" w:cs="Cambria"/>
                <w:b/>
              </w:rPr>
            </w:pPr>
          </w:p>
        </w:tc>
      </w:tr>
      <w:tr w:rsidR="0082239D" w:rsidRPr="007344C8" w:rsidTr="002021B3">
        <w:tc>
          <w:tcPr>
            <w:tcW w:w="8134" w:type="dxa"/>
            <w:gridSpan w:val="5"/>
          </w:tcPr>
          <w:p w:rsidR="0082239D" w:rsidRPr="00EE2437" w:rsidRDefault="0082239D" w:rsidP="002021B3">
            <w:pPr>
              <w:jc w:val="right"/>
              <w:rPr>
                <w:rFonts w:ascii="Book Antiqua" w:hAnsi="Book Antiqua" w:cs="Cambria"/>
                <w:b/>
              </w:rPr>
            </w:pPr>
            <w:r w:rsidRPr="00EE2437">
              <w:rPr>
                <w:rFonts w:ascii="Book Antiqua" w:hAnsi="Book Antiqua" w:cs="Cambria"/>
                <w:b/>
              </w:rPr>
              <w:t>Φ.Π.Α. 24%</w:t>
            </w:r>
          </w:p>
        </w:tc>
        <w:tc>
          <w:tcPr>
            <w:tcW w:w="1345" w:type="dxa"/>
            <w:tcBorders>
              <w:top w:val="single" w:sz="12" w:space="0" w:color="auto"/>
            </w:tcBorders>
          </w:tcPr>
          <w:p w:rsidR="0082239D" w:rsidRPr="00EE2437" w:rsidRDefault="0082239D" w:rsidP="002021B3">
            <w:pPr>
              <w:jc w:val="center"/>
              <w:rPr>
                <w:rFonts w:ascii="Book Antiqua" w:hAnsi="Book Antiqua" w:cs="Cambria"/>
                <w:b/>
              </w:rPr>
            </w:pPr>
            <w:r>
              <w:rPr>
                <w:rFonts w:ascii="Book Antiqua" w:hAnsi="Book Antiqua" w:cs="Cambria"/>
                <w:b/>
              </w:rPr>
              <w:t xml:space="preserve"> 4.645,16</w:t>
            </w:r>
          </w:p>
        </w:tc>
      </w:tr>
      <w:tr w:rsidR="0082239D" w:rsidRPr="007344C8" w:rsidTr="002021B3">
        <w:tc>
          <w:tcPr>
            <w:tcW w:w="8134" w:type="dxa"/>
            <w:gridSpan w:val="5"/>
          </w:tcPr>
          <w:p w:rsidR="0082239D" w:rsidRPr="00EE2437" w:rsidRDefault="0082239D" w:rsidP="002021B3">
            <w:pPr>
              <w:jc w:val="right"/>
              <w:rPr>
                <w:rFonts w:ascii="Book Antiqua" w:hAnsi="Book Antiqua" w:cs="Cambria"/>
                <w:b/>
              </w:rPr>
            </w:pPr>
            <w:r w:rsidRPr="00EE2437">
              <w:rPr>
                <w:rFonts w:ascii="Book Antiqua" w:hAnsi="Book Antiqua" w:cs="Cambria"/>
                <w:b/>
              </w:rPr>
              <w:t>ΤΕΛΙΚΗ ΔΑΠΑΝΗ</w:t>
            </w:r>
          </w:p>
        </w:tc>
        <w:tc>
          <w:tcPr>
            <w:tcW w:w="1345" w:type="dxa"/>
          </w:tcPr>
          <w:p w:rsidR="0082239D" w:rsidRPr="00EE2437" w:rsidRDefault="0082239D" w:rsidP="002021B3">
            <w:pPr>
              <w:rPr>
                <w:rFonts w:ascii="Book Antiqua" w:hAnsi="Book Antiqua" w:cs="Cambria"/>
                <w:b/>
              </w:rPr>
            </w:pPr>
            <w:r>
              <w:rPr>
                <w:rFonts w:ascii="Book Antiqua" w:hAnsi="Book Antiqua" w:cs="Cambria"/>
                <w:b/>
              </w:rPr>
              <w:t xml:space="preserve"> 24.000,</w:t>
            </w:r>
            <w:r w:rsidRPr="00EE2437">
              <w:rPr>
                <w:rFonts w:ascii="Book Antiqua" w:hAnsi="Book Antiqua" w:cs="Cambria"/>
                <w:b/>
              </w:rPr>
              <w:t>0</w:t>
            </w:r>
            <w:r>
              <w:rPr>
                <w:rFonts w:ascii="Book Antiqua" w:hAnsi="Book Antiqua" w:cs="Cambria"/>
                <w:b/>
              </w:rPr>
              <w:t>0</w:t>
            </w:r>
          </w:p>
        </w:tc>
      </w:tr>
    </w:tbl>
    <w:p w:rsidR="0082239D" w:rsidRPr="00E0682B" w:rsidRDefault="0082239D" w:rsidP="0082239D">
      <w:pPr>
        <w:spacing w:line="240" w:lineRule="atLeast"/>
        <w:jc w:val="both"/>
        <w:rPr>
          <w:rFonts w:ascii="Arial" w:hAnsi="Arial" w:cs="Arial"/>
          <w:b/>
        </w:rPr>
      </w:pPr>
    </w:p>
    <w:p w:rsidR="0082239D" w:rsidRPr="00E0682B" w:rsidRDefault="0082239D" w:rsidP="0082239D">
      <w:pPr>
        <w:spacing w:line="240" w:lineRule="atLeast"/>
        <w:jc w:val="both"/>
        <w:rPr>
          <w:rFonts w:ascii="Arial" w:hAnsi="Arial" w:cs="Arial"/>
          <w:b/>
        </w:rPr>
      </w:pPr>
    </w:p>
    <w:p w:rsidR="0082239D" w:rsidRPr="00E0682B" w:rsidRDefault="0082239D" w:rsidP="0082239D">
      <w:pPr>
        <w:spacing w:line="240" w:lineRule="atLeast"/>
        <w:jc w:val="both"/>
        <w:rPr>
          <w:rFonts w:ascii="Arial" w:hAnsi="Arial" w:cs="Arial"/>
          <w:b/>
        </w:rPr>
      </w:pPr>
    </w:p>
    <w:p w:rsidR="0082239D" w:rsidRPr="00E0682B" w:rsidRDefault="0082239D" w:rsidP="0082239D">
      <w:pPr>
        <w:spacing w:line="240" w:lineRule="atLeast"/>
        <w:jc w:val="both"/>
        <w:rPr>
          <w:rFonts w:ascii="Arial" w:hAnsi="Arial" w:cs="Arial"/>
          <w:b/>
        </w:rPr>
      </w:pPr>
      <w:r>
        <w:rPr>
          <w:rFonts w:ascii="Arial" w:hAnsi="Arial" w:cs="Arial"/>
          <w:b/>
        </w:rPr>
        <w:t>ΞΑΝΘΗ  10 – 05 – 2018</w:t>
      </w:r>
    </w:p>
    <w:p w:rsidR="0082239D" w:rsidRPr="00E0682B" w:rsidRDefault="0082239D" w:rsidP="0082239D">
      <w:pPr>
        <w:spacing w:line="360" w:lineRule="auto"/>
        <w:jc w:val="both"/>
        <w:rPr>
          <w:rFonts w:ascii="Arial" w:hAnsi="Arial"/>
        </w:rPr>
      </w:pPr>
    </w:p>
    <w:p w:rsidR="0082239D" w:rsidRPr="00E0682B" w:rsidRDefault="0082239D" w:rsidP="0082239D">
      <w:pPr>
        <w:rPr>
          <w:rFonts w:ascii="Arial" w:hAnsi="Arial"/>
        </w:rPr>
      </w:pPr>
    </w:p>
    <w:p w:rsidR="0082239D" w:rsidRPr="00E0682B" w:rsidRDefault="0082239D" w:rsidP="0082239D">
      <w:pPr>
        <w:tabs>
          <w:tab w:val="left" w:pos="6405"/>
        </w:tabs>
        <w:spacing w:line="360" w:lineRule="auto"/>
        <w:rPr>
          <w:rFonts w:ascii="Arial" w:hAnsi="Arial"/>
          <w:b/>
        </w:rPr>
      </w:pPr>
      <w:r w:rsidRPr="00E0682B">
        <w:rPr>
          <w:rFonts w:ascii="Arial" w:hAnsi="Arial"/>
          <w:b/>
        </w:rPr>
        <w:t>ΘΕΩΡΗΘΗΚΕ                                                                    Ο ΣΥΝΤΑΞΑΣ</w:t>
      </w:r>
      <w:r w:rsidR="00DD65AD">
        <w:rPr>
          <w:rFonts w:ascii="Arial" w:hAnsi="Arial"/>
          <w:b/>
        </w:rPr>
        <w:t xml:space="preserve"> </w:t>
      </w:r>
      <w:r>
        <w:rPr>
          <w:rFonts w:ascii="Arial" w:hAnsi="Arial"/>
          <w:b/>
        </w:rPr>
        <w:t xml:space="preserve">    </w:t>
      </w:r>
      <w:r w:rsidRPr="00E0682B">
        <w:rPr>
          <w:rFonts w:ascii="Arial" w:hAnsi="Arial"/>
          <w:b/>
        </w:rPr>
        <w:t>Ο ΠΡΟΪΣΤΑΜΕΝΟΣ</w:t>
      </w:r>
      <w:r>
        <w:rPr>
          <w:rFonts w:ascii="Arial" w:hAnsi="Arial"/>
          <w:b/>
        </w:rPr>
        <w:t xml:space="preserve">                                           </w:t>
      </w:r>
      <w:r w:rsidRPr="00E0682B">
        <w:rPr>
          <w:rFonts w:ascii="Arial" w:hAnsi="Arial"/>
          <w:b/>
        </w:rPr>
        <w:t xml:space="preserve"> Ο ΠΡΟΪΣΤΑΜΕΝΟΣ</w:t>
      </w:r>
      <w:r>
        <w:rPr>
          <w:rFonts w:ascii="Arial" w:hAnsi="Arial"/>
          <w:b/>
        </w:rPr>
        <w:t xml:space="preserve"> ΤΜ . ΠΕΡ/ΚΟΥ   </w:t>
      </w:r>
    </w:p>
    <w:p w:rsidR="0082239D" w:rsidRPr="00E0682B" w:rsidRDefault="0082239D" w:rsidP="0082239D">
      <w:pPr>
        <w:tabs>
          <w:tab w:val="left" w:pos="4845"/>
        </w:tabs>
        <w:rPr>
          <w:rFonts w:ascii="Arial" w:hAnsi="Arial"/>
          <w:b/>
        </w:rPr>
      </w:pPr>
      <w:r w:rsidRPr="00E0682B">
        <w:rPr>
          <w:rFonts w:ascii="Arial" w:hAnsi="Arial"/>
          <w:b/>
        </w:rPr>
        <w:t>Δ/ΝΣΗΣ ΠΕΡ/ΝΤΟΣ &amp; ΠΟΙΟΤΗΤΑΣ ΖΩΗΣ</w:t>
      </w:r>
      <w:r>
        <w:rPr>
          <w:rFonts w:ascii="Arial" w:hAnsi="Arial"/>
          <w:b/>
        </w:rPr>
        <w:tab/>
        <w:t xml:space="preserve">        ΣΧΕΔΙΑΣΜΟΥ &amp; ΠΡΟΣΤΑΣΙΑΣ</w:t>
      </w:r>
    </w:p>
    <w:p w:rsidR="0082239D" w:rsidRPr="00E0682B" w:rsidRDefault="0082239D" w:rsidP="0082239D">
      <w:pPr>
        <w:rPr>
          <w:rFonts w:ascii="Arial" w:hAnsi="Arial"/>
          <w:b/>
        </w:rPr>
      </w:pPr>
      <w:r w:rsidRPr="00E0682B">
        <w:rPr>
          <w:rFonts w:ascii="Arial" w:hAnsi="Arial"/>
          <w:b/>
        </w:rPr>
        <w:t xml:space="preserve">                                                                     </w:t>
      </w:r>
    </w:p>
    <w:p w:rsidR="0082239D" w:rsidRPr="00E0682B" w:rsidRDefault="0082239D" w:rsidP="0082239D">
      <w:pPr>
        <w:tabs>
          <w:tab w:val="left" w:pos="6420"/>
        </w:tabs>
        <w:rPr>
          <w:rFonts w:ascii="Arial" w:hAnsi="Arial"/>
          <w:b/>
        </w:rPr>
      </w:pPr>
      <w:r w:rsidRPr="00E0682B">
        <w:rPr>
          <w:rFonts w:ascii="Arial" w:hAnsi="Arial"/>
          <w:b/>
        </w:rPr>
        <w:t xml:space="preserve">                                                    </w:t>
      </w:r>
    </w:p>
    <w:p w:rsidR="0082239D" w:rsidRPr="00E0682B" w:rsidRDefault="0082239D" w:rsidP="0082239D">
      <w:pPr>
        <w:tabs>
          <w:tab w:val="left" w:pos="6420"/>
        </w:tabs>
        <w:rPr>
          <w:rFonts w:ascii="Arial" w:hAnsi="Arial"/>
          <w:b/>
        </w:rPr>
      </w:pPr>
      <w:r w:rsidRPr="00E0682B">
        <w:rPr>
          <w:rFonts w:ascii="Arial" w:hAnsi="Arial"/>
          <w:b/>
        </w:rPr>
        <w:t xml:space="preserve">ΜΠΑΜΠΑΤΣΙΟΣ ΑΘΑΝΑΣΙΟΣ                                      </w:t>
      </w:r>
      <w:r w:rsidR="00DD65AD">
        <w:rPr>
          <w:rFonts w:ascii="Arial" w:hAnsi="Arial"/>
          <w:b/>
        </w:rPr>
        <w:t xml:space="preserve">               </w:t>
      </w:r>
      <w:r w:rsidRPr="00E0682B">
        <w:rPr>
          <w:rFonts w:ascii="Arial" w:hAnsi="Arial"/>
          <w:b/>
        </w:rPr>
        <w:t>ΣΑΒΒΑΣ  ΠΑΥΛΙΔΗΣ</w:t>
      </w:r>
    </w:p>
    <w:p w:rsidR="0082239D" w:rsidRPr="00E0682B" w:rsidRDefault="0082239D" w:rsidP="0082239D">
      <w:pPr>
        <w:spacing w:line="240" w:lineRule="atLeast"/>
        <w:jc w:val="both"/>
        <w:rPr>
          <w:rFonts w:ascii="Arial" w:hAnsi="Arial" w:cs="Arial"/>
          <w:b/>
        </w:rPr>
      </w:pPr>
      <w:r w:rsidRPr="00E0682B">
        <w:rPr>
          <w:rFonts w:ascii="Arial" w:hAnsi="Arial"/>
          <w:b/>
        </w:rPr>
        <w:t xml:space="preserve">Τ.Ε  ΓΕΩΠΟΝΩΝ                                                        </w:t>
      </w:r>
      <w:r>
        <w:rPr>
          <w:rFonts w:ascii="Arial" w:hAnsi="Arial"/>
          <w:b/>
        </w:rPr>
        <w:t xml:space="preserve">  </w:t>
      </w:r>
      <w:r w:rsidR="00DD65AD">
        <w:rPr>
          <w:rFonts w:ascii="Arial" w:hAnsi="Arial"/>
          <w:b/>
        </w:rPr>
        <w:t xml:space="preserve">               </w:t>
      </w:r>
      <w:r w:rsidRPr="00E0682B">
        <w:rPr>
          <w:rFonts w:ascii="Arial" w:hAnsi="Arial"/>
          <w:b/>
        </w:rPr>
        <w:t>ΗΛΕΚ/ΓΟΣ ΜΗΧ/ΚΟΣ</w:t>
      </w:r>
      <w:r w:rsidRPr="00E0682B">
        <w:rPr>
          <w:rFonts w:ascii="Arial" w:hAnsi="Arial" w:cs="Arial"/>
          <w:b/>
        </w:rPr>
        <w:t xml:space="preserve">                                    </w:t>
      </w:r>
    </w:p>
    <w:p w:rsidR="0082239D" w:rsidRDefault="0082239D" w:rsidP="0082239D">
      <w:pPr>
        <w:rPr>
          <w:rFonts w:ascii="Book Antiqua" w:hAnsi="Book Antiqua"/>
        </w:rPr>
      </w:pPr>
    </w:p>
    <w:p w:rsidR="0082239D" w:rsidRDefault="0082239D" w:rsidP="0082239D">
      <w:pPr>
        <w:rPr>
          <w:rFonts w:ascii="Book Antiqua" w:hAnsi="Book Antiqua"/>
        </w:rPr>
      </w:pPr>
    </w:p>
    <w:p w:rsidR="0082239D" w:rsidRDefault="0082239D" w:rsidP="0082239D">
      <w:pPr>
        <w:rPr>
          <w:rFonts w:ascii="Arial" w:hAnsi="Arial" w:cs="Arial"/>
        </w:rPr>
      </w:pPr>
    </w:p>
    <w:p w:rsidR="0082239D" w:rsidRDefault="0082239D" w:rsidP="0082239D">
      <w:pPr>
        <w:rPr>
          <w:rFonts w:ascii="Arial" w:hAnsi="Arial" w:cs="Arial"/>
        </w:rPr>
      </w:pPr>
    </w:p>
    <w:p w:rsidR="0082239D" w:rsidRPr="006D2F97" w:rsidRDefault="0082239D" w:rsidP="0082239D">
      <w:pPr>
        <w:rPr>
          <w:rFonts w:ascii="Arial" w:hAnsi="Arial" w:cs="Arial"/>
        </w:rPr>
      </w:pPr>
    </w:p>
    <w:p w:rsidR="0082239D" w:rsidRDefault="0082239D" w:rsidP="0082239D">
      <w:pPr>
        <w:rPr>
          <w:rFonts w:ascii="Book Antiqua" w:hAnsi="Book Antiqua"/>
        </w:rPr>
      </w:pPr>
    </w:p>
    <w:tbl>
      <w:tblPr>
        <w:tblpPr w:leftFromText="180" w:rightFromText="180" w:vertAnchor="text" w:horzAnchor="margin" w:tblpX="-885" w:tblpY="25"/>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1"/>
      </w:tblGrid>
      <w:tr w:rsidR="0082239D" w:rsidRPr="007344C8" w:rsidTr="002021B3">
        <w:trPr>
          <w:trHeight w:val="1569"/>
        </w:trPr>
        <w:tc>
          <w:tcPr>
            <w:tcW w:w="9851" w:type="dxa"/>
            <w:tcBorders>
              <w:top w:val="nil"/>
              <w:left w:val="nil"/>
              <w:bottom w:val="nil"/>
              <w:right w:val="nil"/>
            </w:tcBorders>
          </w:tcPr>
          <w:p w:rsidR="0082239D" w:rsidRPr="003841F7" w:rsidRDefault="0082239D" w:rsidP="002021B3">
            <w:pPr>
              <w:tabs>
                <w:tab w:val="left" w:pos="6405"/>
              </w:tabs>
              <w:spacing w:line="360" w:lineRule="auto"/>
              <w:rPr>
                <w:rFonts w:ascii="Book Antiqua" w:hAnsi="Book Antiqua" w:cs="Cambria"/>
                <w:b/>
              </w:rPr>
            </w:pPr>
          </w:p>
          <w:p w:rsidR="0082239D" w:rsidRPr="003841F7" w:rsidRDefault="0082239D" w:rsidP="002021B3">
            <w:pPr>
              <w:spacing w:after="140" w:line="288" w:lineRule="auto"/>
              <w:jc w:val="both"/>
              <w:rPr>
                <w:rFonts w:ascii="Arial" w:hAnsi="Arial"/>
                <w:color w:val="00000A"/>
                <w:lang w:eastAsia="en-US"/>
              </w:rPr>
            </w:pPr>
            <w:r>
              <w:rPr>
                <w:rFonts w:ascii="Arial" w:hAnsi="Arial"/>
                <w:noProof/>
                <w:color w:val="00000A"/>
              </w:rPr>
              <w:drawing>
                <wp:anchor distT="0" distB="0" distL="114935" distR="114935" simplePos="0" relativeHeight="251660288" behindDoc="0" locked="0" layoutInCell="1" allowOverlap="1">
                  <wp:simplePos x="0" y="0"/>
                  <wp:positionH relativeFrom="column">
                    <wp:posOffset>-22860</wp:posOffset>
                  </wp:positionH>
                  <wp:positionV relativeFrom="paragraph">
                    <wp:posOffset>-237490</wp:posOffset>
                  </wp:positionV>
                  <wp:extent cx="792480" cy="784860"/>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0" cy="784860"/>
                          </a:xfrm>
                          <a:prstGeom prst="rect">
                            <a:avLst/>
                          </a:prstGeom>
                          <a:noFill/>
                          <a:ln>
                            <a:noFill/>
                          </a:ln>
                        </pic:spPr>
                      </pic:pic>
                    </a:graphicData>
                  </a:graphic>
                </wp:anchor>
              </w:drawing>
            </w:r>
          </w:p>
          <w:p w:rsidR="0082239D" w:rsidRPr="003841F7" w:rsidRDefault="0082239D" w:rsidP="002021B3">
            <w:pPr>
              <w:spacing w:after="140" w:line="288" w:lineRule="auto"/>
              <w:jc w:val="both"/>
              <w:rPr>
                <w:rFonts w:ascii="Arial" w:hAnsi="Arial"/>
                <w:color w:val="00000A"/>
                <w:lang w:eastAsia="en-US"/>
              </w:rPr>
            </w:pPr>
          </w:p>
          <w:tbl>
            <w:tblPr>
              <w:tblW w:w="9270" w:type="dxa"/>
              <w:tblInd w:w="55" w:type="dxa"/>
              <w:tblLayout w:type="fixed"/>
              <w:tblCellMar>
                <w:top w:w="55" w:type="dxa"/>
                <w:left w:w="55" w:type="dxa"/>
                <w:bottom w:w="55" w:type="dxa"/>
                <w:right w:w="55" w:type="dxa"/>
              </w:tblCellMar>
              <w:tblLook w:val="04A0"/>
            </w:tblPr>
            <w:tblGrid>
              <w:gridCol w:w="4111"/>
              <w:gridCol w:w="5159"/>
            </w:tblGrid>
            <w:tr w:rsidR="0082239D" w:rsidRPr="00823886" w:rsidTr="002021B3">
              <w:tc>
                <w:tcPr>
                  <w:tcW w:w="4111" w:type="dxa"/>
                  <w:hideMark/>
                </w:tcPr>
                <w:p w:rsidR="0082239D" w:rsidRPr="00823886" w:rsidRDefault="0082239D" w:rsidP="002021B3">
                  <w:pPr>
                    <w:framePr w:hSpace="180" w:wrap="around" w:vAnchor="text" w:hAnchor="margin" w:x="-885" w:y="25"/>
                    <w:jc w:val="both"/>
                    <w:rPr>
                      <w:rFonts w:ascii="Arial" w:hAnsi="Arial"/>
                      <w:lang w:eastAsia="en-US"/>
                    </w:rPr>
                  </w:pPr>
                  <w:r w:rsidRPr="00823886">
                    <w:rPr>
                      <w:rFonts w:ascii="Arial" w:hAnsi="Arial"/>
                      <w:b/>
                      <w:bCs/>
                      <w:lang w:eastAsia="en-US"/>
                    </w:rPr>
                    <w:t>ΕΛΛΗΝΙΚΗ ΔΗΜΟΚΡΑΤΙΑ</w:t>
                  </w:r>
                </w:p>
                <w:p w:rsidR="0082239D" w:rsidRPr="00823886" w:rsidRDefault="0082239D" w:rsidP="002021B3">
                  <w:pPr>
                    <w:framePr w:hSpace="180" w:wrap="around" w:vAnchor="text" w:hAnchor="margin" w:x="-885" w:y="25"/>
                    <w:jc w:val="both"/>
                    <w:rPr>
                      <w:rFonts w:ascii="Arial" w:hAnsi="Arial"/>
                      <w:b/>
                      <w:bCs/>
                      <w:lang w:eastAsia="en-US"/>
                    </w:rPr>
                  </w:pPr>
                  <w:r w:rsidRPr="00823886">
                    <w:rPr>
                      <w:rFonts w:ascii="Arial" w:hAnsi="Arial"/>
                      <w:b/>
                      <w:bCs/>
                      <w:lang w:eastAsia="en-US"/>
                    </w:rPr>
                    <w:t>ΝΟΜΟΣ ΞΑΝΘΗΣ</w:t>
                  </w:r>
                </w:p>
                <w:p w:rsidR="0082239D" w:rsidRPr="00823886" w:rsidRDefault="0082239D" w:rsidP="002021B3">
                  <w:pPr>
                    <w:framePr w:hSpace="180" w:wrap="around" w:vAnchor="text" w:hAnchor="margin" w:x="-885" w:y="25"/>
                    <w:jc w:val="both"/>
                    <w:rPr>
                      <w:rFonts w:ascii="Arial" w:hAnsi="Arial"/>
                      <w:b/>
                      <w:bCs/>
                      <w:lang w:eastAsia="en-US"/>
                    </w:rPr>
                  </w:pPr>
                  <w:r w:rsidRPr="00823886">
                    <w:rPr>
                      <w:rFonts w:ascii="Arial" w:hAnsi="Arial"/>
                      <w:b/>
                      <w:bCs/>
                      <w:lang w:eastAsia="en-US"/>
                    </w:rPr>
                    <w:t xml:space="preserve">ΔΗΜΟΣ ΞΑΝΘΗΣ                                                                   </w:t>
                  </w:r>
                </w:p>
                <w:p w:rsidR="0082239D" w:rsidRPr="00823886" w:rsidRDefault="0082239D" w:rsidP="002021B3">
                  <w:pPr>
                    <w:framePr w:hSpace="180" w:wrap="around" w:vAnchor="text" w:hAnchor="margin" w:x="-885" w:y="25"/>
                    <w:rPr>
                      <w:rFonts w:ascii="Arial" w:hAnsi="Arial"/>
                      <w:b/>
                      <w:bCs/>
                      <w:lang w:eastAsia="en-US"/>
                    </w:rPr>
                  </w:pPr>
                  <w:r w:rsidRPr="00823886">
                    <w:rPr>
                      <w:rFonts w:ascii="Arial" w:hAnsi="Arial"/>
                      <w:b/>
                      <w:bCs/>
                      <w:lang w:eastAsia="en-US"/>
                    </w:rPr>
                    <w:t xml:space="preserve">Διεύθυνση Περιβάλλοντος   </w:t>
                  </w:r>
                  <w:r w:rsidRPr="00823886">
                    <w:rPr>
                      <w:rFonts w:ascii="Arial" w:hAnsi="Arial"/>
                      <w:b/>
                      <w:bCs/>
                      <w:lang w:eastAsia="en-US"/>
                    </w:rPr>
                    <w:br/>
                    <w:t xml:space="preserve">και Ποιότητα Ζωής                                                       </w:t>
                  </w:r>
                </w:p>
                <w:p w:rsidR="0082239D" w:rsidRPr="00823886" w:rsidRDefault="0082239D" w:rsidP="002021B3">
                  <w:pPr>
                    <w:framePr w:hSpace="180" w:wrap="around" w:vAnchor="text" w:hAnchor="margin" w:x="-885" w:y="25"/>
                    <w:rPr>
                      <w:rFonts w:ascii="Arial" w:hAnsi="Arial"/>
                      <w:b/>
                      <w:bCs/>
                      <w:color w:val="FF0000"/>
                      <w:lang w:eastAsia="en-US"/>
                    </w:rPr>
                  </w:pPr>
                  <w:r w:rsidRPr="00823886">
                    <w:rPr>
                      <w:rFonts w:ascii="Arial" w:hAnsi="Arial"/>
                      <w:b/>
                      <w:bCs/>
                      <w:lang w:eastAsia="en-US"/>
                    </w:rPr>
                    <w:t xml:space="preserve">Τμήμα Περιβαλλοντικού </w:t>
                  </w:r>
                  <w:r w:rsidRPr="00823886">
                    <w:rPr>
                      <w:rFonts w:ascii="Arial" w:hAnsi="Arial"/>
                      <w:b/>
                      <w:bCs/>
                      <w:lang w:eastAsia="en-US"/>
                    </w:rPr>
                    <w:br/>
                    <w:t>Σχεδιασμού &amp; Προστασίας</w:t>
                  </w:r>
                </w:p>
              </w:tc>
              <w:tc>
                <w:tcPr>
                  <w:tcW w:w="5159" w:type="dxa"/>
                </w:tcPr>
                <w:p w:rsidR="0082239D" w:rsidRPr="00823886" w:rsidRDefault="0082239D" w:rsidP="002021B3">
                  <w:pPr>
                    <w:framePr w:hSpace="180" w:wrap="around" w:vAnchor="text" w:hAnchor="margin" w:x="-885" w:y="25"/>
                    <w:jc w:val="both"/>
                    <w:rPr>
                      <w:rFonts w:ascii="Arial" w:hAnsi="Arial"/>
                      <w:b/>
                      <w:color w:val="00000A"/>
                      <w:lang w:eastAsia="en-US"/>
                    </w:rPr>
                  </w:pPr>
                  <w:r>
                    <w:rPr>
                      <w:rFonts w:ascii="Arial" w:hAnsi="Arial"/>
                      <w:b/>
                      <w:color w:val="00000A"/>
                      <w:lang w:eastAsia="en-US"/>
                    </w:rPr>
                    <w:t xml:space="preserve">                       </w:t>
                  </w:r>
                  <w:r w:rsidRPr="00823886">
                    <w:rPr>
                      <w:rFonts w:ascii="Arial" w:hAnsi="Arial"/>
                      <w:b/>
                      <w:color w:val="00000A"/>
                      <w:lang w:eastAsia="en-US"/>
                    </w:rPr>
                    <w:t xml:space="preserve">Ξάνθη  </w:t>
                  </w:r>
                  <w:r>
                    <w:rPr>
                      <w:rFonts w:ascii="Arial" w:hAnsi="Arial"/>
                      <w:b/>
                      <w:color w:val="00000A"/>
                      <w:lang w:val="en-US" w:eastAsia="en-US"/>
                    </w:rPr>
                    <w:t xml:space="preserve">  </w:t>
                  </w:r>
                  <w:r>
                    <w:rPr>
                      <w:rFonts w:ascii="Arial" w:hAnsi="Arial"/>
                      <w:b/>
                      <w:color w:val="00000A"/>
                      <w:lang w:eastAsia="en-US"/>
                    </w:rPr>
                    <w:t>10</w:t>
                  </w:r>
                  <w:r>
                    <w:rPr>
                      <w:rFonts w:ascii="Arial" w:hAnsi="Arial"/>
                      <w:b/>
                      <w:color w:val="00000A"/>
                      <w:lang w:val="en-US" w:eastAsia="en-US"/>
                    </w:rPr>
                    <w:t xml:space="preserve"> </w:t>
                  </w:r>
                  <w:r w:rsidRPr="00823886">
                    <w:rPr>
                      <w:rFonts w:ascii="Arial" w:hAnsi="Arial"/>
                      <w:b/>
                      <w:color w:val="00000A"/>
                      <w:lang w:val="en-US" w:eastAsia="en-US"/>
                    </w:rPr>
                    <w:t xml:space="preserve"> </w:t>
                  </w:r>
                  <w:r w:rsidRPr="00823886">
                    <w:rPr>
                      <w:rFonts w:ascii="Arial" w:hAnsi="Arial"/>
                      <w:b/>
                      <w:color w:val="00000A"/>
                      <w:lang w:eastAsia="en-US"/>
                    </w:rPr>
                    <w:t>/</w:t>
                  </w:r>
                  <w:r>
                    <w:rPr>
                      <w:rFonts w:ascii="Arial" w:hAnsi="Arial"/>
                      <w:b/>
                      <w:color w:val="00000A"/>
                      <w:lang w:val="en-US" w:eastAsia="en-US"/>
                    </w:rPr>
                    <w:t xml:space="preserve"> </w:t>
                  </w:r>
                  <w:r w:rsidRPr="00823886">
                    <w:rPr>
                      <w:rFonts w:ascii="Arial" w:hAnsi="Arial"/>
                      <w:b/>
                      <w:color w:val="00000A"/>
                      <w:lang w:val="en-US" w:eastAsia="en-US"/>
                    </w:rPr>
                    <w:t xml:space="preserve"> </w:t>
                  </w:r>
                  <w:r>
                    <w:rPr>
                      <w:rFonts w:ascii="Arial" w:hAnsi="Arial"/>
                      <w:b/>
                      <w:color w:val="00000A"/>
                      <w:lang w:eastAsia="en-US"/>
                    </w:rPr>
                    <w:t>05</w:t>
                  </w:r>
                  <w:r>
                    <w:rPr>
                      <w:rFonts w:ascii="Arial" w:hAnsi="Arial"/>
                      <w:b/>
                      <w:color w:val="00000A"/>
                      <w:lang w:val="en-US" w:eastAsia="en-US"/>
                    </w:rPr>
                    <w:t xml:space="preserve">  </w:t>
                  </w:r>
                  <w:r w:rsidRPr="00823886">
                    <w:rPr>
                      <w:rFonts w:ascii="Arial" w:hAnsi="Arial"/>
                      <w:b/>
                      <w:color w:val="00000A"/>
                      <w:lang w:eastAsia="en-US"/>
                    </w:rPr>
                    <w:t>/</w:t>
                  </w:r>
                  <w:r>
                    <w:rPr>
                      <w:rFonts w:ascii="Arial" w:hAnsi="Arial"/>
                      <w:b/>
                      <w:color w:val="00000A"/>
                      <w:lang w:eastAsia="en-US"/>
                    </w:rPr>
                    <w:t xml:space="preserve"> </w:t>
                  </w:r>
                  <w:r w:rsidRPr="00823886">
                    <w:rPr>
                      <w:rFonts w:ascii="Arial" w:hAnsi="Arial"/>
                      <w:b/>
                      <w:color w:val="00000A"/>
                      <w:lang w:eastAsia="en-US"/>
                    </w:rPr>
                    <w:t>201</w:t>
                  </w:r>
                  <w:r>
                    <w:rPr>
                      <w:rFonts w:ascii="Arial" w:hAnsi="Arial"/>
                      <w:b/>
                      <w:color w:val="00000A"/>
                      <w:lang w:eastAsia="en-US"/>
                    </w:rPr>
                    <w:t>8</w:t>
                  </w:r>
                </w:p>
                <w:p w:rsidR="0082239D" w:rsidRPr="00823886" w:rsidRDefault="0082239D" w:rsidP="002021B3">
                  <w:pPr>
                    <w:framePr w:hSpace="180" w:wrap="around" w:vAnchor="text" w:hAnchor="margin" w:x="-885" w:y="25"/>
                    <w:jc w:val="both"/>
                    <w:rPr>
                      <w:rFonts w:ascii="Arial" w:hAnsi="Arial"/>
                      <w:color w:val="00000A"/>
                      <w:lang w:eastAsia="en-US"/>
                    </w:rPr>
                  </w:pPr>
                </w:p>
                <w:p w:rsidR="0082239D" w:rsidRPr="00823886" w:rsidRDefault="0082239D" w:rsidP="002021B3">
                  <w:pPr>
                    <w:framePr w:hSpace="180" w:wrap="around" w:vAnchor="text" w:hAnchor="margin" w:x="-885" w:y="25"/>
                    <w:rPr>
                      <w:rFonts w:ascii="Arial" w:hAnsi="Arial"/>
                      <w:lang w:val="en-US"/>
                    </w:rPr>
                  </w:pPr>
                </w:p>
                <w:p w:rsidR="0082239D" w:rsidRPr="00823886" w:rsidRDefault="0082239D" w:rsidP="002021B3">
                  <w:pPr>
                    <w:framePr w:hSpace="180" w:wrap="around" w:vAnchor="text" w:hAnchor="margin" w:x="-885" w:y="25"/>
                    <w:rPr>
                      <w:rFonts w:ascii="Arial" w:hAnsi="Arial"/>
                      <w:lang w:val="en-US"/>
                    </w:rPr>
                  </w:pPr>
                </w:p>
                <w:p w:rsidR="0082239D" w:rsidRPr="00823886" w:rsidRDefault="0082239D" w:rsidP="002021B3">
                  <w:pPr>
                    <w:framePr w:hSpace="180" w:wrap="around" w:vAnchor="text" w:hAnchor="margin" w:x="-885" w:y="25"/>
                    <w:rPr>
                      <w:rFonts w:ascii="Arial" w:hAnsi="Arial"/>
                      <w:lang w:val="en-US"/>
                    </w:rPr>
                  </w:pPr>
                </w:p>
                <w:p w:rsidR="0082239D" w:rsidRPr="00823886" w:rsidRDefault="0082239D" w:rsidP="002021B3">
                  <w:pPr>
                    <w:framePr w:hSpace="180" w:wrap="around" w:vAnchor="text" w:hAnchor="margin" w:x="-885" w:y="25"/>
                    <w:rPr>
                      <w:rFonts w:ascii="Arial" w:hAnsi="Arial"/>
                      <w:lang w:val="en-US"/>
                    </w:rPr>
                  </w:pPr>
                </w:p>
                <w:p w:rsidR="0082239D" w:rsidRPr="003841F7" w:rsidRDefault="0082239D" w:rsidP="002021B3">
                  <w:pPr>
                    <w:framePr w:hSpace="180" w:wrap="around" w:vAnchor="text" w:hAnchor="margin" w:x="-885" w:y="25"/>
                    <w:ind w:left="-338" w:firstLine="338"/>
                    <w:jc w:val="both"/>
                    <w:rPr>
                      <w:rFonts w:ascii="Arial" w:hAnsi="Arial"/>
                      <w:color w:val="00000A"/>
                      <w:lang w:eastAsia="en-US"/>
                    </w:rPr>
                  </w:pPr>
                </w:p>
              </w:tc>
            </w:tr>
            <w:tr w:rsidR="0082239D" w:rsidRPr="00823886" w:rsidTr="002021B3">
              <w:tc>
                <w:tcPr>
                  <w:tcW w:w="4111" w:type="dxa"/>
                  <w:hideMark/>
                </w:tcPr>
                <w:p w:rsidR="0082239D" w:rsidRDefault="0082239D" w:rsidP="002021B3">
                  <w:pPr>
                    <w:framePr w:hSpace="180" w:wrap="around" w:vAnchor="text" w:hAnchor="margin" w:x="-885" w:y="25"/>
                    <w:jc w:val="both"/>
                    <w:rPr>
                      <w:rFonts w:ascii="Arial" w:hAnsi="Arial"/>
                      <w:b/>
                      <w:bCs/>
                      <w:lang w:eastAsia="en-US"/>
                    </w:rPr>
                  </w:pPr>
                  <w:r>
                    <w:rPr>
                      <w:rFonts w:ascii="Arial" w:hAnsi="Arial"/>
                      <w:b/>
                      <w:bCs/>
                      <w:lang w:eastAsia="en-US"/>
                    </w:rPr>
                    <w:t>Πληρ. ΠΑΥΛΙΔΗΣ</w:t>
                  </w:r>
                </w:p>
                <w:p w:rsidR="0082239D" w:rsidRPr="00823886" w:rsidRDefault="0082239D" w:rsidP="002021B3">
                  <w:pPr>
                    <w:framePr w:hSpace="180" w:wrap="around" w:vAnchor="text" w:hAnchor="margin" w:x="-885" w:y="25"/>
                    <w:rPr>
                      <w:rFonts w:ascii="Arial" w:hAnsi="Arial"/>
                      <w:b/>
                      <w:lang w:eastAsia="en-US"/>
                    </w:rPr>
                  </w:pPr>
                  <w:r w:rsidRPr="008D73AA">
                    <w:rPr>
                      <w:rFonts w:ascii="Arial" w:hAnsi="Arial"/>
                      <w:b/>
                      <w:lang w:eastAsia="en-US"/>
                    </w:rPr>
                    <w:t>Τηλ.</w:t>
                  </w:r>
                  <w:r w:rsidRPr="00823886">
                    <w:rPr>
                      <w:rFonts w:ascii="Arial" w:hAnsi="Arial"/>
                      <w:b/>
                      <w:bCs/>
                      <w:lang w:eastAsia="en-US"/>
                    </w:rPr>
                    <w:t xml:space="preserve">: </w:t>
                  </w:r>
                  <w:r w:rsidRPr="008D73AA">
                    <w:rPr>
                      <w:rFonts w:ascii="Arial" w:hAnsi="Arial"/>
                      <w:b/>
                      <w:lang w:eastAsia="en-US"/>
                    </w:rPr>
                    <w:t xml:space="preserve"> 25410-68003</w:t>
                  </w:r>
                  <w:r>
                    <w:rPr>
                      <w:rFonts w:ascii="Arial" w:hAnsi="Arial"/>
                      <w:b/>
                      <w:lang w:eastAsia="en-US"/>
                    </w:rPr>
                    <w:t xml:space="preserve"> - 70562</w:t>
                  </w:r>
                </w:p>
                <w:p w:rsidR="0082239D" w:rsidRPr="00823886" w:rsidRDefault="0082239D" w:rsidP="002021B3">
                  <w:pPr>
                    <w:framePr w:hSpace="180" w:wrap="around" w:vAnchor="text" w:hAnchor="margin" w:x="-885" w:y="25"/>
                    <w:rPr>
                      <w:rFonts w:ascii="Arial" w:hAnsi="Arial"/>
                      <w:lang w:eastAsia="en-US"/>
                    </w:rPr>
                  </w:pPr>
                  <w:r w:rsidRPr="008D73AA">
                    <w:rPr>
                      <w:rFonts w:ascii="Arial" w:hAnsi="Arial"/>
                      <w:b/>
                      <w:lang w:val="en-US" w:eastAsia="en-US"/>
                    </w:rPr>
                    <w:t>FAX</w:t>
                  </w:r>
                  <w:r w:rsidRPr="008D73AA">
                    <w:rPr>
                      <w:rFonts w:ascii="Arial" w:hAnsi="Arial"/>
                      <w:b/>
                      <w:lang w:eastAsia="en-US"/>
                    </w:rPr>
                    <w:t xml:space="preserve"> </w:t>
                  </w:r>
                  <w:r w:rsidRPr="00823886">
                    <w:rPr>
                      <w:rFonts w:ascii="Arial" w:hAnsi="Arial"/>
                      <w:b/>
                      <w:bCs/>
                      <w:lang w:eastAsia="en-US"/>
                    </w:rPr>
                    <w:t>:</w:t>
                  </w:r>
                  <w:r w:rsidRPr="008D73AA">
                    <w:rPr>
                      <w:rFonts w:ascii="Arial" w:hAnsi="Arial"/>
                      <w:b/>
                      <w:bCs/>
                      <w:lang w:eastAsia="en-US"/>
                    </w:rPr>
                    <w:t xml:space="preserve"> 25410-68003</w:t>
                  </w:r>
                </w:p>
              </w:tc>
              <w:tc>
                <w:tcPr>
                  <w:tcW w:w="5159" w:type="dxa"/>
                </w:tcPr>
                <w:p w:rsidR="0082239D" w:rsidRPr="00C44B76" w:rsidRDefault="0082239D" w:rsidP="002021B3">
                  <w:pPr>
                    <w:framePr w:hSpace="180" w:wrap="around" w:vAnchor="text" w:hAnchor="margin" w:x="-885" w:y="25"/>
                    <w:rPr>
                      <w:rFonts w:ascii="Arial" w:hAnsi="Arial" w:cs="Arial"/>
                      <w:b/>
                    </w:rPr>
                  </w:pPr>
                  <w:r w:rsidRPr="00C44B76">
                    <w:rPr>
                      <w:rFonts w:ascii="Arial" w:hAnsi="Arial" w:cs="Arial"/>
                      <w:b/>
                    </w:rPr>
                    <w:t>«</w:t>
                  </w:r>
                  <w:r w:rsidRPr="00EE2437">
                    <w:rPr>
                      <w:rFonts w:ascii="Arial" w:hAnsi="Arial" w:cs="Arial"/>
                      <w:b/>
                    </w:rPr>
                    <w:t xml:space="preserve"> </w:t>
                  </w:r>
                  <w:r w:rsidRPr="00C13249">
                    <w:rPr>
                      <w:rFonts w:ascii="Arial" w:hAnsi="Arial" w:cs="Arial"/>
                      <w:b/>
                      <w:sz w:val="28"/>
                      <w:szCs w:val="28"/>
                    </w:rPr>
                    <w:t>ΈΡΓΟ : Εργασίες Ταφών –Εκταφών    στα Δημοτικά Κοιμητήρια Ξάνθης</w:t>
                  </w:r>
                  <w:r w:rsidRPr="00C44B76">
                    <w:rPr>
                      <w:rFonts w:ascii="Arial" w:hAnsi="Arial" w:cs="Arial"/>
                      <w:b/>
                    </w:rPr>
                    <w:t>»</w:t>
                  </w:r>
                </w:p>
                <w:p w:rsidR="0082239D" w:rsidRDefault="0082239D" w:rsidP="002021B3">
                  <w:pPr>
                    <w:framePr w:hSpace="180" w:wrap="around" w:vAnchor="text" w:hAnchor="margin" w:x="-885" w:y="25"/>
                    <w:jc w:val="both"/>
                    <w:rPr>
                      <w:rFonts w:ascii="Arial" w:hAnsi="Arial"/>
                      <w:b/>
                      <w:bCs/>
                      <w:lang w:eastAsia="en-US"/>
                    </w:rPr>
                  </w:pPr>
                </w:p>
                <w:p w:rsidR="0082239D" w:rsidRPr="003841F7" w:rsidRDefault="0082239D" w:rsidP="002021B3">
                  <w:pPr>
                    <w:framePr w:hSpace="180" w:wrap="around" w:vAnchor="text" w:hAnchor="margin" w:x="-885" w:y="25"/>
                    <w:jc w:val="both"/>
                    <w:rPr>
                      <w:rFonts w:ascii="Arial" w:hAnsi="Arial"/>
                      <w:b/>
                      <w:bCs/>
                      <w:sz w:val="28"/>
                      <w:szCs w:val="28"/>
                      <w:lang w:eastAsia="en-US"/>
                    </w:rPr>
                  </w:pPr>
                  <w:r w:rsidRPr="003841F7">
                    <w:rPr>
                      <w:rFonts w:ascii="Arial" w:hAnsi="Arial"/>
                      <w:b/>
                      <w:bCs/>
                      <w:sz w:val="28"/>
                      <w:szCs w:val="28"/>
                      <w:lang w:eastAsia="en-US"/>
                    </w:rPr>
                    <w:t>Αρ. Μελέτης: Υ- 6     / 2018</w:t>
                  </w:r>
                </w:p>
                <w:p w:rsidR="0082239D" w:rsidRPr="00823886" w:rsidRDefault="0082239D" w:rsidP="002021B3">
                  <w:pPr>
                    <w:framePr w:hSpace="180" w:wrap="around" w:vAnchor="text" w:hAnchor="margin" w:x="-885" w:y="25"/>
                    <w:rPr>
                      <w:rFonts w:ascii="Arial" w:hAnsi="Arial"/>
                      <w:b/>
                      <w:bCs/>
                      <w:color w:val="00000A"/>
                      <w:lang w:eastAsia="en-US"/>
                    </w:rPr>
                  </w:pPr>
                </w:p>
              </w:tc>
            </w:tr>
          </w:tbl>
          <w:p w:rsidR="0082239D" w:rsidRDefault="0082239D" w:rsidP="002021B3">
            <w:pPr>
              <w:spacing w:line="240" w:lineRule="atLeast"/>
              <w:jc w:val="center"/>
            </w:pPr>
          </w:p>
          <w:p w:rsidR="0082239D" w:rsidRPr="00823886" w:rsidRDefault="0082239D" w:rsidP="002021B3">
            <w:pPr>
              <w:spacing w:line="240" w:lineRule="atLeast"/>
              <w:jc w:val="center"/>
            </w:pPr>
          </w:p>
          <w:p w:rsidR="0082239D" w:rsidRPr="003841F7" w:rsidRDefault="0082239D" w:rsidP="002021B3">
            <w:pPr>
              <w:spacing w:line="240" w:lineRule="atLeast"/>
              <w:jc w:val="center"/>
              <w:rPr>
                <w:rFonts w:ascii="Arial" w:hAnsi="Arial" w:cs="Arial"/>
                <w:b/>
              </w:rPr>
            </w:pPr>
            <w:r w:rsidRPr="003841F7">
              <w:rPr>
                <w:rFonts w:ascii="Arial" w:hAnsi="Arial" w:cs="Arial"/>
                <w:b/>
              </w:rPr>
              <w:t>ΠΡΟΥΠΟΛΟΓΙΣΜΟΣ -  ΠΡΟΣΦΟΡΑΣ</w:t>
            </w:r>
          </w:p>
          <w:p w:rsidR="0082239D" w:rsidRPr="003841F7" w:rsidRDefault="0082239D" w:rsidP="002021B3">
            <w:pPr>
              <w:spacing w:line="240" w:lineRule="atLeast"/>
              <w:jc w:val="both"/>
              <w:rPr>
                <w:rFonts w:ascii="Arial" w:hAnsi="Arial" w:cs="Arial"/>
                <w:b/>
              </w:rPr>
            </w:pPr>
          </w:p>
          <w:p w:rsidR="0082239D" w:rsidRPr="003841F7" w:rsidRDefault="0082239D" w:rsidP="002021B3">
            <w:pPr>
              <w:spacing w:line="240" w:lineRule="atLeast"/>
              <w:jc w:val="both"/>
              <w:rPr>
                <w:rFonts w:ascii="Arial" w:hAnsi="Arial" w:cs="Arial"/>
                <w:b/>
              </w:rPr>
            </w:pPr>
          </w:p>
          <w:p w:rsidR="0082239D" w:rsidRPr="003841F7" w:rsidRDefault="0082239D" w:rsidP="002021B3">
            <w:pPr>
              <w:tabs>
                <w:tab w:val="left" w:pos="4815"/>
                <w:tab w:val="left" w:pos="5760"/>
              </w:tabs>
              <w:spacing w:line="240" w:lineRule="atLeast"/>
              <w:jc w:val="both"/>
              <w:rPr>
                <w:rFonts w:ascii="Arial" w:hAnsi="Arial" w:cs="Arial"/>
                <w:b/>
              </w:rPr>
            </w:pPr>
            <w:r w:rsidRPr="003841F7">
              <w:rPr>
                <w:rFonts w:ascii="Arial" w:hAnsi="Arial"/>
                <w:b/>
                <w:bCs/>
              </w:rPr>
              <w:t xml:space="preserve">         </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681"/>
              <w:gridCol w:w="1279"/>
              <w:gridCol w:w="1734"/>
              <w:gridCol w:w="1559"/>
              <w:gridCol w:w="22"/>
              <w:gridCol w:w="1679"/>
              <w:gridCol w:w="12"/>
            </w:tblGrid>
            <w:tr w:rsidR="0082239D" w:rsidRPr="000E7BC5" w:rsidTr="002021B3">
              <w:tc>
                <w:tcPr>
                  <w:tcW w:w="717" w:type="dxa"/>
                  <w:vAlign w:val="center"/>
                </w:tcPr>
                <w:p w:rsidR="0082239D" w:rsidRPr="003841F7" w:rsidRDefault="0082239D" w:rsidP="002021B3">
                  <w:pPr>
                    <w:framePr w:hSpace="180" w:wrap="around" w:vAnchor="text" w:hAnchor="margin" w:x="-885" w:y="25"/>
                    <w:jc w:val="center"/>
                    <w:rPr>
                      <w:rFonts w:ascii="Book Antiqua" w:hAnsi="Book Antiqua" w:cs="Cambria"/>
                      <w:b/>
                    </w:rPr>
                  </w:pPr>
                  <w:r w:rsidRPr="003841F7">
                    <w:rPr>
                      <w:rFonts w:ascii="Book Antiqua" w:hAnsi="Book Antiqua" w:cs="Cambria"/>
                      <w:b/>
                    </w:rPr>
                    <w:t>Α/Α</w:t>
                  </w:r>
                </w:p>
              </w:tc>
              <w:tc>
                <w:tcPr>
                  <w:tcW w:w="2681" w:type="dxa"/>
                  <w:vAlign w:val="center"/>
                </w:tcPr>
                <w:p w:rsidR="0082239D" w:rsidRPr="003841F7" w:rsidRDefault="0082239D" w:rsidP="002021B3">
                  <w:pPr>
                    <w:framePr w:hSpace="180" w:wrap="around" w:vAnchor="text" w:hAnchor="margin" w:x="-885" w:y="25"/>
                    <w:jc w:val="center"/>
                    <w:rPr>
                      <w:rFonts w:ascii="Book Antiqua" w:hAnsi="Book Antiqua" w:cs="Cambria"/>
                      <w:b/>
                    </w:rPr>
                  </w:pPr>
                  <w:r w:rsidRPr="003841F7">
                    <w:rPr>
                      <w:rFonts w:ascii="Book Antiqua" w:hAnsi="Book Antiqua" w:cs="Cambria"/>
                      <w:b/>
                    </w:rPr>
                    <w:t>ΠΕΡΙΓΡΑΦΗ ΕΙΔΟΥΣ</w:t>
                  </w:r>
                </w:p>
              </w:tc>
              <w:tc>
                <w:tcPr>
                  <w:tcW w:w="1279" w:type="dxa"/>
                  <w:vAlign w:val="center"/>
                </w:tcPr>
                <w:p w:rsidR="0082239D" w:rsidRPr="003841F7" w:rsidRDefault="0082239D" w:rsidP="002021B3">
                  <w:pPr>
                    <w:framePr w:hSpace="180" w:wrap="around" w:vAnchor="text" w:hAnchor="margin" w:x="-885" w:y="25"/>
                    <w:jc w:val="center"/>
                    <w:rPr>
                      <w:rFonts w:ascii="Book Antiqua" w:hAnsi="Book Antiqua" w:cs="Cambria"/>
                      <w:b/>
                    </w:rPr>
                  </w:pPr>
                  <w:r w:rsidRPr="003841F7">
                    <w:rPr>
                      <w:rFonts w:ascii="Book Antiqua" w:hAnsi="Book Antiqua" w:cs="Cambria"/>
                      <w:b/>
                    </w:rPr>
                    <w:t>ΜΟΝΑΔΑ</w:t>
                  </w:r>
                </w:p>
              </w:tc>
              <w:tc>
                <w:tcPr>
                  <w:tcW w:w="1734" w:type="dxa"/>
                  <w:vAlign w:val="center"/>
                </w:tcPr>
                <w:p w:rsidR="0082239D" w:rsidRPr="003841F7" w:rsidRDefault="0082239D" w:rsidP="002021B3">
                  <w:pPr>
                    <w:framePr w:hSpace="180" w:wrap="around" w:vAnchor="text" w:hAnchor="margin" w:x="-885" w:y="25"/>
                    <w:jc w:val="center"/>
                    <w:rPr>
                      <w:rFonts w:ascii="Book Antiqua" w:hAnsi="Book Antiqua" w:cs="Cambria"/>
                      <w:b/>
                    </w:rPr>
                  </w:pPr>
                  <w:r>
                    <w:rPr>
                      <w:rFonts w:ascii="Book Antiqua" w:hAnsi="Book Antiqua" w:cs="Cambria"/>
                      <w:b/>
                    </w:rPr>
                    <w:t>ΥΠΗΡΕΣΙΑ</w:t>
                  </w:r>
                </w:p>
              </w:tc>
              <w:tc>
                <w:tcPr>
                  <w:tcW w:w="1581" w:type="dxa"/>
                  <w:gridSpan w:val="2"/>
                  <w:vAlign w:val="center"/>
                </w:tcPr>
                <w:p w:rsidR="0082239D" w:rsidRPr="003841F7" w:rsidRDefault="0082239D" w:rsidP="002021B3">
                  <w:pPr>
                    <w:framePr w:hSpace="180" w:wrap="around" w:vAnchor="text" w:hAnchor="margin" w:x="-885" w:y="25"/>
                    <w:jc w:val="center"/>
                    <w:rPr>
                      <w:rFonts w:ascii="Book Antiqua" w:hAnsi="Book Antiqua" w:cs="Cambria"/>
                      <w:b/>
                    </w:rPr>
                  </w:pPr>
                  <w:r w:rsidRPr="003841F7">
                    <w:rPr>
                      <w:rFonts w:ascii="Book Antiqua" w:hAnsi="Book Antiqua" w:cs="Cambria"/>
                      <w:b/>
                    </w:rPr>
                    <w:t xml:space="preserve">ΠΡΟΣΦΕΡΟΜΕΝΗ ΤΙΜΗ </w:t>
                  </w:r>
                  <w:r>
                    <w:rPr>
                      <w:rFonts w:ascii="Book Antiqua" w:hAnsi="Book Antiqua" w:cs="Cambria"/>
                      <w:b/>
                    </w:rPr>
                    <w:t>ΥΠΗΡΕΣΊΑΣ</w:t>
                  </w:r>
                </w:p>
              </w:tc>
              <w:tc>
                <w:tcPr>
                  <w:tcW w:w="1691" w:type="dxa"/>
                  <w:gridSpan w:val="2"/>
                  <w:vAlign w:val="center"/>
                </w:tcPr>
                <w:p w:rsidR="0082239D" w:rsidRPr="003841F7" w:rsidRDefault="0082239D" w:rsidP="002021B3">
                  <w:pPr>
                    <w:framePr w:hSpace="180" w:wrap="around" w:vAnchor="text" w:hAnchor="margin" w:x="-885" w:y="25"/>
                    <w:jc w:val="center"/>
                    <w:rPr>
                      <w:rFonts w:ascii="Book Antiqua" w:hAnsi="Book Antiqua" w:cs="Cambria"/>
                      <w:b/>
                    </w:rPr>
                  </w:pPr>
                  <w:r>
                    <w:rPr>
                      <w:rFonts w:ascii="Book Antiqua" w:hAnsi="Book Antiqua" w:cs="Cambria"/>
                      <w:b/>
                    </w:rPr>
                    <w:t>ΠΡΟΣΦΕΡΟ -ΜΕ</w:t>
                  </w:r>
                  <w:r w:rsidRPr="003841F7">
                    <w:rPr>
                      <w:rFonts w:ascii="Book Antiqua" w:hAnsi="Book Antiqua" w:cs="Cambria"/>
                      <w:b/>
                    </w:rPr>
                    <w:t>ΝΟ ΣΥΝΟΛΟ</w:t>
                  </w:r>
                </w:p>
              </w:tc>
            </w:tr>
            <w:tr w:rsidR="0082239D" w:rsidRPr="000E7BC5" w:rsidTr="002021B3">
              <w:tc>
                <w:tcPr>
                  <w:tcW w:w="717" w:type="dxa"/>
                  <w:vAlign w:val="center"/>
                </w:tcPr>
                <w:p w:rsidR="0082239D" w:rsidRPr="003841F7" w:rsidRDefault="0082239D" w:rsidP="002021B3">
                  <w:pPr>
                    <w:framePr w:hSpace="180" w:wrap="around" w:vAnchor="text" w:hAnchor="margin" w:x="-885" w:y="25"/>
                    <w:jc w:val="center"/>
                    <w:rPr>
                      <w:rFonts w:ascii="Book Antiqua" w:hAnsi="Book Antiqua" w:cs="Cambria"/>
                      <w:b/>
                      <w:sz w:val="18"/>
                    </w:rPr>
                  </w:pPr>
                  <w:r w:rsidRPr="003841F7">
                    <w:rPr>
                      <w:rFonts w:ascii="Book Antiqua" w:hAnsi="Book Antiqua" w:cs="Cambria"/>
                      <w:b/>
                      <w:sz w:val="18"/>
                    </w:rPr>
                    <w:t>1</w:t>
                  </w:r>
                </w:p>
              </w:tc>
              <w:tc>
                <w:tcPr>
                  <w:tcW w:w="2681" w:type="dxa"/>
                  <w:vAlign w:val="center"/>
                </w:tcPr>
                <w:p w:rsidR="0082239D" w:rsidRPr="003841F7" w:rsidRDefault="0082239D" w:rsidP="002021B3">
                  <w:pPr>
                    <w:framePr w:hSpace="180" w:wrap="around" w:vAnchor="text" w:hAnchor="margin" w:x="-885" w:y="25"/>
                    <w:rPr>
                      <w:rFonts w:ascii="Book Antiqua" w:hAnsi="Book Antiqua" w:cs="Cambria"/>
                      <w:b/>
                    </w:rPr>
                  </w:pPr>
                  <w:r w:rsidRPr="00EE2437">
                    <w:rPr>
                      <w:rFonts w:ascii="Arial" w:hAnsi="Arial" w:cs="Arial"/>
                      <w:b/>
                    </w:rPr>
                    <w:t xml:space="preserve">Εργασίες Ταφών –Εκταφών </w:t>
                  </w:r>
                  <w:r>
                    <w:rPr>
                      <w:rFonts w:ascii="Arial" w:hAnsi="Arial" w:cs="Arial"/>
                      <w:b/>
                    </w:rPr>
                    <w:t xml:space="preserve">   </w:t>
                  </w:r>
                  <w:r w:rsidRPr="00EE2437">
                    <w:rPr>
                      <w:rFonts w:ascii="Arial" w:hAnsi="Arial" w:cs="Arial"/>
                      <w:b/>
                    </w:rPr>
                    <w:t>στα Δημοτικά Κοιμητήρια</w:t>
                  </w:r>
                  <w:r>
                    <w:rPr>
                      <w:rFonts w:ascii="Arial" w:hAnsi="Arial" w:cs="Arial"/>
                      <w:b/>
                    </w:rPr>
                    <w:t>.</w:t>
                  </w:r>
                </w:p>
              </w:tc>
              <w:tc>
                <w:tcPr>
                  <w:tcW w:w="1279" w:type="dxa"/>
                  <w:vAlign w:val="center"/>
                </w:tcPr>
                <w:p w:rsidR="0082239D" w:rsidRPr="003841F7" w:rsidRDefault="0082239D" w:rsidP="002021B3">
                  <w:pPr>
                    <w:framePr w:hSpace="180" w:wrap="around" w:vAnchor="text" w:hAnchor="margin" w:x="-885" w:y="25"/>
                    <w:jc w:val="center"/>
                    <w:rPr>
                      <w:rFonts w:ascii="Book Antiqua" w:hAnsi="Book Antiqua" w:cs="Cambria"/>
                      <w:b/>
                    </w:rPr>
                  </w:pPr>
                </w:p>
              </w:tc>
              <w:tc>
                <w:tcPr>
                  <w:tcW w:w="1734" w:type="dxa"/>
                  <w:vAlign w:val="center"/>
                </w:tcPr>
                <w:p w:rsidR="0082239D" w:rsidRPr="003841F7" w:rsidRDefault="0082239D" w:rsidP="002021B3">
                  <w:pPr>
                    <w:framePr w:hSpace="180" w:wrap="around" w:vAnchor="text" w:hAnchor="margin" w:x="-885" w:y="25"/>
                    <w:jc w:val="center"/>
                    <w:rPr>
                      <w:rFonts w:ascii="Book Antiqua" w:hAnsi="Book Antiqua" w:cs="Cambria"/>
                      <w:b/>
                    </w:rPr>
                  </w:pPr>
                </w:p>
              </w:tc>
              <w:tc>
                <w:tcPr>
                  <w:tcW w:w="1581" w:type="dxa"/>
                  <w:gridSpan w:val="2"/>
                  <w:vAlign w:val="center"/>
                </w:tcPr>
                <w:p w:rsidR="0082239D" w:rsidRPr="003841F7" w:rsidRDefault="0082239D" w:rsidP="002021B3">
                  <w:pPr>
                    <w:framePr w:hSpace="180" w:wrap="around" w:vAnchor="text" w:hAnchor="margin" w:x="-885" w:y="25"/>
                    <w:jc w:val="center"/>
                    <w:rPr>
                      <w:rFonts w:ascii="Book Antiqua" w:hAnsi="Book Antiqua" w:cs="Cambria"/>
                      <w:b/>
                    </w:rPr>
                  </w:pPr>
                </w:p>
              </w:tc>
              <w:tc>
                <w:tcPr>
                  <w:tcW w:w="1691" w:type="dxa"/>
                  <w:gridSpan w:val="2"/>
                  <w:vAlign w:val="center"/>
                </w:tcPr>
                <w:p w:rsidR="0082239D" w:rsidRPr="003841F7" w:rsidRDefault="0082239D" w:rsidP="002021B3">
                  <w:pPr>
                    <w:framePr w:hSpace="180" w:wrap="around" w:vAnchor="text" w:hAnchor="margin" w:x="-885" w:y="25"/>
                    <w:jc w:val="center"/>
                    <w:rPr>
                      <w:rFonts w:ascii="Book Antiqua" w:hAnsi="Book Antiqua" w:cs="Cambria"/>
                      <w:b/>
                      <w:sz w:val="18"/>
                    </w:rPr>
                  </w:pPr>
                </w:p>
              </w:tc>
            </w:tr>
            <w:tr w:rsidR="0082239D" w:rsidRPr="000E7BC5" w:rsidTr="002021B3">
              <w:trPr>
                <w:gridAfter w:val="1"/>
                <w:wAfter w:w="12" w:type="dxa"/>
              </w:trPr>
              <w:tc>
                <w:tcPr>
                  <w:tcW w:w="7970" w:type="dxa"/>
                  <w:gridSpan w:val="5"/>
                </w:tcPr>
                <w:p w:rsidR="0082239D" w:rsidRPr="003841F7" w:rsidRDefault="0082239D" w:rsidP="002021B3">
                  <w:pPr>
                    <w:framePr w:hSpace="180" w:wrap="around" w:vAnchor="text" w:hAnchor="margin" w:x="-885" w:y="25"/>
                    <w:jc w:val="right"/>
                    <w:rPr>
                      <w:rFonts w:ascii="Book Antiqua" w:hAnsi="Book Antiqua" w:cs="Cambria"/>
                      <w:b/>
                    </w:rPr>
                  </w:pPr>
                  <w:r w:rsidRPr="003841F7">
                    <w:rPr>
                      <w:rFonts w:ascii="Book Antiqua" w:hAnsi="Book Antiqua" w:cs="Cambria"/>
                      <w:b/>
                    </w:rPr>
                    <w:t>ΣΥΝΟΛΟ</w:t>
                  </w:r>
                </w:p>
              </w:tc>
              <w:tc>
                <w:tcPr>
                  <w:tcW w:w="1701" w:type="dxa"/>
                  <w:gridSpan w:val="2"/>
                </w:tcPr>
                <w:p w:rsidR="0082239D" w:rsidRPr="003841F7" w:rsidRDefault="0082239D" w:rsidP="002021B3">
                  <w:pPr>
                    <w:framePr w:hSpace="180" w:wrap="around" w:vAnchor="text" w:hAnchor="margin" w:x="-885" w:y="25"/>
                    <w:jc w:val="center"/>
                    <w:rPr>
                      <w:rFonts w:ascii="Book Antiqua" w:hAnsi="Book Antiqua" w:cs="Cambria"/>
                      <w:b/>
                    </w:rPr>
                  </w:pPr>
                </w:p>
              </w:tc>
            </w:tr>
            <w:tr w:rsidR="0082239D" w:rsidRPr="000E7BC5" w:rsidTr="002021B3">
              <w:trPr>
                <w:gridAfter w:val="1"/>
                <w:wAfter w:w="12" w:type="dxa"/>
              </w:trPr>
              <w:tc>
                <w:tcPr>
                  <w:tcW w:w="7970" w:type="dxa"/>
                  <w:gridSpan w:val="5"/>
                </w:tcPr>
                <w:p w:rsidR="0082239D" w:rsidRPr="003841F7" w:rsidRDefault="0082239D" w:rsidP="002021B3">
                  <w:pPr>
                    <w:framePr w:hSpace="180" w:wrap="around" w:vAnchor="text" w:hAnchor="margin" w:x="-885" w:y="25"/>
                    <w:jc w:val="right"/>
                    <w:rPr>
                      <w:rFonts w:ascii="Book Antiqua" w:hAnsi="Book Antiqua" w:cs="Cambria"/>
                      <w:b/>
                    </w:rPr>
                  </w:pPr>
                  <w:r w:rsidRPr="003841F7">
                    <w:rPr>
                      <w:rFonts w:ascii="Book Antiqua" w:hAnsi="Book Antiqua" w:cs="Cambria"/>
                      <w:b/>
                    </w:rPr>
                    <w:t>Φ.Π.Α. 24%</w:t>
                  </w:r>
                </w:p>
              </w:tc>
              <w:tc>
                <w:tcPr>
                  <w:tcW w:w="1701" w:type="dxa"/>
                  <w:gridSpan w:val="2"/>
                </w:tcPr>
                <w:p w:rsidR="0082239D" w:rsidRPr="003841F7" w:rsidRDefault="0082239D" w:rsidP="002021B3">
                  <w:pPr>
                    <w:framePr w:hSpace="180" w:wrap="around" w:vAnchor="text" w:hAnchor="margin" w:x="-885" w:y="25"/>
                    <w:jc w:val="center"/>
                    <w:rPr>
                      <w:rFonts w:ascii="Book Antiqua" w:hAnsi="Book Antiqua" w:cs="Cambria"/>
                      <w:b/>
                    </w:rPr>
                  </w:pPr>
                </w:p>
              </w:tc>
            </w:tr>
            <w:tr w:rsidR="0082239D" w:rsidRPr="000E7BC5" w:rsidTr="002021B3">
              <w:trPr>
                <w:gridAfter w:val="1"/>
                <w:wAfter w:w="12" w:type="dxa"/>
              </w:trPr>
              <w:tc>
                <w:tcPr>
                  <w:tcW w:w="7970" w:type="dxa"/>
                  <w:gridSpan w:val="5"/>
                </w:tcPr>
                <w:p w:rsidR="0082239D" w:rsidRPr="003841F7" w:rsidRDefault="0082239D" w:rsidP="002021B3">
                  <w:pPr>
                    <w:framePr w:hSpace="180" w:wrap="around" w:vAnchor="text" w:hAnchor="margin" w:x="-885" w:y="25"/>
                    <w:jc w:val="right"/>
                    <w:rPr>
                      <w:rFonts w:ascii="Book Antiqua" w:hAnsi="Book Antiqua" w:cs="Cambria"/>
                      <w:b/>
                    </w:rPr>
                  </w:pPr>
                  <w:r>
                    <w:rPr>
                      <w:rFonts w:ascii="Book Antiqua" w:hAnsi="Book Antiqua" w:cs="Cambria"/>
                      <w:b/>
                    </w:rPr>
                    <w:t>ΠΟΣΟΣΤΟ ΕΚΠΤΩΣΗΣ ΕΠΙ ΤΗΣ ΕΚΑΤΟ (%)</w:t>
                  </w:r>
                </w:p>
              </w:tc>
              <w:tc>
                <w:tcPr>
                  <w:tcW w:w="1701" w:type="dxa"/>
                  <w:gridSpan w:val="2"/>
                </w:tcPr>
                <w:p w:rsidR="0082239D" w:rsidRPr="003841F7" w:rsidRDefault="0082239D" w:rsidP="002021B3">
                  <w:pPr>
                    <w:framePr w:hSpace="180" w:wrap="around" w:vAnchor="text" w:hAnchor="margin" w:x="-885" w:y="25"/>
                    <w:jc w:val="center"/>
                    <w:rPr>
                      <w:rFonts w:ascii="Book Antiqua" w:hAnsi="Book Antiqua" w:cs="Cambria"/>
                      <w:b/>
                    </w:rPr>
                  </w:pPr>
                </w:p>
              </w:tc>
            </w:tr>
          </w:tbl>
          <w:p w:rsidR="0082239D" w:rsidRPr="003841F7" w:rsidRDefault="0082239D" w:rsidP="002021B3">
            <w:pPr>
              <w:numPr>
                <w:ilvl w:val="12"/>
                <w:numId w:val="0"/>
              </w:numPr>
              <w:pBdr>
                <w:bottom w:val="single" w:sz="6" w:space="1" w:color="auto"/>
              </w:pBdr>
              <w:spacing w:line="240" w:lineRule="atLeast"/>
              <w:ind w:left="60"/>
              <w:jc w:val="both"/>
              <w:rPr>
                <w:rFonts w:ascii="Arial" w:hAnsi="Arial" w:cs="Arial"/>
                <w:b/>
              </w:rPr>
            </w:pPr>
          </w:p>
          <w:p w:rsidR="0082239D" w:rsidRPr="003841F7" w:rsidRDefault="0082239D" w:rsidP="002021B3">
            <w:pPr>
              <w:numPr>
                <w:ilvl w:val="12"/>
                <w:numId w:val="0"/>
              </w:numPr>
              <w:pBdr>
                <w:bottom w:val="single" w:sz="6" w:space="1" w:color="auto"/>
              </w:pBdr>
              <w:spacing w:line="240" w:lineRule="atLeast"/>
              <w:ind w:left="60"/>
              <w:jc w:val="both"/>
              <w:rPr>
                <w:rFonts w:ascii="Arial" w:hAnsi="Arial" w:cs="Arial"/>
                <w:b/>
              </w:rPr>
            </w:pPr>
          </w:p>
          <w:p w:rsidR="0082239D" w:rsidRPr="0018120F" w:rsidRDefault="0082239D" w:rsidP="002021B3">
            <w:pPr>
              <w:numPr>
                <w:ilvl w:val="12"/>
                <w:numId w:val="0"/>
              </w:numPr>
              <w:pBdr>
                <w:bottom w:val="single" w:sz="6" w:space="1" w:color="auto"/>
              </w:pBdr>
              <w:spacing w:line="240" w:lineRule="atLeast"/>
              <w:ind w:left="60"/>
              <w:jc w:val="both"/>
              <w:rPr>
                <w:rFonts w:ascii="Arial" w:hAnsi="Arial" w:cs="Arial"/>
                <w:b/>
              </w:rPr>
            </w:pPr>
            <w:r w:rsidRPr="0018120F">
              <w:rPr>
                <w:rFonts w:ascii="Book Antiqua" w:hAnsi="Book Antiqua" w:cs="Cambria"/>
                <w:b/>
              </w:rPr>
              <w:t>ΠΟΣΟΣΤΟ ΕΚΠΤΩΣΗΣ (%) ΟΛΟΓΡΑΦΩΣ</w:t>
            </w:r>
            <w:r>
              <w:rPr>
                <w:rFonts w:ascii="Book Antiqua" w:hAnsi="Book Antiqua" w:cs="Cambria"/>
                <w:b/>
              </w:rPr>
              <w:t xml:space="preserve">  …………………………………………………</w:t>
            </w:r>
          </w:p>
          <w:p w:rsidR="0082239D" w:rsidRPr="003841F7" w:rsidRDefault="0082239D" w:rsidP="002021B3">
            <w:pPr>
              <w:spacing w:line="240" w:lineRule="atLeast"/>
              <w:jc w:val="center"/>
              <w:rPr>
                <w:rFonts w:ascii="Arial" w:hAnsi="Arial" w:cs="Arial"/>
                <w:b/>
              </w:rPr>
            </w:pPr>
          </w:p>
          <w:p w:rsidR="0082239D" w:rsidRPr="003841F7" w:rsidRDefault="0082239D" w:rsidP="002021B3">
            <w:pPr>
              <w:spacing w:line="240" w:lineRule="atLeast"/>
              <w:jc w:val="center"/>
              <w:rPr>
                <w:rFonts w:ascii="Arial" w:hAnsi="Arial" w:cs="Arial"/>
                <w:b/>
              </w:rPr>
            </w:pPr>
          </w:p>
          <w:p w:rsidR="0082239D" w:rsidRPr="003841F7" w:rsidRDefault="0082239D" w:rsidP="002021B3">
            <w:pPr>
              <w:spacing w:line="240" w:lineRule="atLeast"/>
              <w:rPr>
                <w:rFonts w:ascii="Arial" w:hAnsi="Arial" w:cs="Arial"/>
                <w:b/>
              </w:rPr>
            </w:pPr>
          </w:p>
          <w:p w:rsidR="0082239D" w:rsidRPr="003841F7" w:rsidRDefault="0082239D" w:rsidP="002021B3">
            <w:pPr>
              <w:spacing w:line="240" w:lineRule="atLeast"/>
              <w:jc w:val="center"/>
              <w:rPr>
                <w:rFonts w:ascii="Arial" w:hAnsi="Arial" w:cs="Arial"/>
                <w:b/>
              </w:rPr>
            </w:pPr>
          </w:p>
          <w:p w:rsidR="0082239D" w:rsidRPr="003841F7" w:rsidRDefault="0082239D" w:rsidP="002021B3">
            <w:pPr>
              <w:spacing w:line="240" w:lineRule="atLeast"/>
              <w:rPr>
                <w:rFonts w:ascii="Arial" w:hAnsi="Arial" w:cs="Arial"/>
                <w:b/>
              </w:rPr>
            </w:pPr>
          </w:p>
          <w:p w:rsidR="0082239D" w:rsidRPr="003841F7" w:rsidRDefault="0082239D" w:rsidP="002021B3">
            <w:pPr>
              <w:spacing w:line="240" w:lineRule="atLeast"/>
              <w:jc w:val="center"/>
              <w:rPr>
                <w:rFonts w:ascii="Arial" w:hAnsi="Arial" w:cs="Arial"/>
                <w:b/>
              </w:rPr>
            </w:pPr>
            <w:r w:rsidRPr="003841F7">
              <w:rPr>
                <w:rFonts w:ascii="Arial" w:hAnsi="Arial" w:cs="Arial"/>
                <w:b/>
              </w:rPr>
              <w:t>ΞΑΝΘΗ       -      -  2018</w:t>
            </w:r>
          </w:p>
          <w:p w:rsidR="0082239D" w:rsidRPr="003841F7" w:rsidRDefault="0082239D" w:rsidP="002021B3">
            <w:pPr>
              <w:spacing w:line="240" w:lineRule="atLeast"/>
              <w:jc w:val="center"/>
              <w:rPr>
                <w:rFonts w:ascii="Arial" w:hAnsi="Arial" w:cs="Arial"/>
                <w:b/>
              </w:rPr>
            </w:pPr>
          </w:p>
          <w:p w:rsidR="0082239D" w:rsidRPr="003841F7" w:rsidRDefault="0082239D" w:rsidP="002021B3">
            <w:pPr>
              <w:spacing w:line="240" w:lineRule="atLeast"/>
              <w:jc w:val="center"/>
              <w:rPr>
                <w:rFonts w:ascii="Arial" w:hAnsi="Arial" w:cs="Arial"/>
                <w:b/>
              </w:rPr>
            </w:pPr>
            <w:r w:rsidRPr="003841F7">
              <w:rPr>
                <w:rFonts w:ascii="Arial" w:hAnsi="Arial" w:cs="Arial"/>
                <w:b/>
              </w:rPr>
              <w:t>Ο ΠΡΟΣΦΕΡΩΝ</w:t>
            </w:r>
          </w:p>
          <w:p w:rsidR="0082239D" w:rsidRDefault="0082239D" w:rsidP="002021B3">
            <w:pPr>
              <w:tabs>
                <w:tab w:val="left" w:pos="6405"/>
              </w:tabs>
              <w:spacing w:line="360" w:lineRule="auto"/>
              <w:rPr>
                <w:rFonts w:ascii="Book Antiqua" w:hAnsi="Book Antiqua" w:cs="Cambria"/>
                <w:b/>
              </w:rPr>
            </w:pPr>
          </w:p>
          <w:p w:rsidR="00775C53" w:rsidRDefault="00775C53" w:rsidP="002021B3">
            <w:pPr>
              <w:tabs>
                <w:tab w:val="left" w:pos="6405"/>
              </w:tabs>
              <w:spacing w:line="360" w:lineRule="auto"/>
              <w:rPr>
                <w:rFonts w:ascii="Book Antiqua" w:hAnsi="Book Antiqua" w:cs="Cambria"/>
                <w:b/>
              </w:rPr>
            </w:pPr>
          </w:p>
          <w:p w:rsidR="00775C53" w:rsidRDefault="00775C53" w:rsidP="002021B3">
            <w:pPr>
              <w:tabs>
                <w:tab w:val="left" w:pos="6405"/>
              </w:tabs>
              <w:spacing w:line="360" w:lineRule="auto"/>
              <w:rPr>
                <w:rFonts w:ascii="Book Antiqua" w:hAnsi="Book Antiqua" w:cs="Cambria"/>
                <w:b/>
              </w:rPr>
            </w:pPr>
          </w:p>
          <w:p w:rsidR="00775C53" w:rsidRDefault="00775C53" w:rsidP="002021B3">
            <w:pPr>
              <w:tabs>
                <w:tab w:val="left" w:pos="6405"/>
              </w:tabs>
              <w:spacing w:line="360" w:lineRule="auto"/>
              <w:rPr>
                <w:rFonts w:ascii="Book Antiqua" w:hAnsi="Book Antiqua" w:cs="Cambria"/>
                <w:b/>
              </w:rPr>
            </w:pPr>
          </w:p>
          <w:p w:rsidR="00775C53" w:rsidRDefault="00775C53" w:rsidP="002021B3">
            <w:pPr>
              <w:tabs>
                <w:tab w:val="left" w:pos="6405"/>
              </w:tabs>
              <w:spacing w:line="360" w:lineRule="auto"/>
              <w:rPr>
                <w:rFonts w:ascii="Book Antiqua" w:hAnsi="Book Antiqua" w:cs="Cambria"/>
                <w:b/>
              </w:rPr>
            </w:pPr>
          </w:p>
          <w:p w:rsidR="00775C53" w:rsidRDefault="00775C53" w:rsidP="002021B3">
            <w:pPr>
              <w:tabs>
                <w:tab w:val="left" w:pos="6405"/>
              </w:tabs>
              <w:spacing w:line="360" w:lineRule="auto"/>
              <w:rPr>
                <w:rFonts w:ascii="Book Antiqua" w:hAnsi="Book Antiqua" w:cs="Cambria"/>
                <w:b/>
              </w:rPr>
            </w:pPr>
          </w:p>
          <w:p w:rsidR="00775C53" w:rsidRDefault="00775C53" w:rsidP="002021B3">
            <w:pPr>
              <w:tabs>
                <w:tab w:val="left" w:pos="6405"/>
              </w:tabs>
              <w:spacing w:line="360" w:lineRule="auto"/>
              <w:rPr>
                <w:rFonts w:ascii="Book Antiqua" w:hAnsi="Book Antiqua" w:cs="Cambria"/>
                <w:b/>
              </w:rPr>
            </w:pPr>
          </w:p>
          <w:p w:rsidR="00775C53" w:rsidRDefault="00775C53" w:rsidP="002021B3">
            <w:pPr>
              <w:tabs>
                <w:tab w:val="left" w:pos="6405"/>
              </w:tabs>
              <w:spacing w:line="360" w:lineRule="auto"/>
              <w:rPr>
                <w:rFonts w:ascii="Book Antiqua" w:hAnsi="Book Antiqua" w:cs="Cambria"/>
                <w:b/>
              </w:rPr>
            </w:pPr>
          </w:p>
          <w:p w:rsidR="00775C53" w:rsidRDefault="00775C53" w:rsidP="002021B3">
            <w:pPr>
              <w:tabs>
                <w:tab w:val="left" w:pos="6405"/>
              </w:tabs>
              <w:spacing w:line="360" w:lineRule="auto"/>
              <w:rPr>
                <w:rFonts w:ascii="Book Antiqua" w:hAnsi="Book Antiqua" w:cs="Cambria"/>
                <w:b/>
              </w:rPr>
            </w:pPr>
          </w:p>
          <w:p w:rsidR="00775C53" w:rsidRPr="00775C53" w:rsidRDefault="00775C53" w:rsidP="00775C53">
            <w:pPr>
              <w:suppressAutoHyphens/>
              <w:spacing w:after="200" w:line="276" w:lineRule="auto"/>
              <w:jc w:val="center"/>
              <w:rPr>
                <w:rFonts w:ascii="Calibri" w:hAnsi="Calibri" w:cs="Calibri"/>
                <w:b/>
                <w:bCs/>
                <w:kern w:val="1"/>
                <w:sz w:val="24"/>
                <w:szCs w:val="24"/>
                <w:lang w:eastAsia="zh-CN"/>
              </w:rPr>
            </w:pPr>
            <w:r w:rsidRPr="00775C53">
              <w:rPr>
                <w:rFonts w:ascii="Calibri" w:hAnsi="Calibri" w:cs="Calibri"/>
                <w:b/>
                <w:bCs/>
                <w:kern w:val="1"/>
                <w:sz w:val="22"/>
                <w:szCs w:val="22"/>
                <w:lang w:eastAsia="zh-CN"/>
              </w:rPr>
              <w:lastRenderedPageBreak/>
              <w:t xml:space="preserve">ΤΥΠΟΠΟΙΗΜΕΝΟ ΕΝΤΥΠΟ ΥΠΕΥΘΥΝΗΣ ΔΗΛΩΣΗΣ </w:t>
            </w:r>
            <w:r w:rsidRPr="00775C53">
              <w:rPr>
                <w:rFonts w:ascii="Calibri" w:hAnsi="Calibri" w:cs="Calibri"/>
                <w:b/>
                <w:bCs/>
                <w:kern w:val="1"/>
                <w:sz w:val="24"/>
                <w:szCs w:val="24"/>
                <w:lang w:eastAsia="zh-CN"/>
              </w:rPr>
              <w:t>(TEΥΔ)</w:t>
            </w:r>
          </w:p>
          <w:p w:rsidR="00775C53" w:rsidRPr="00775C53" w:rsidRDefault="00775C53" w:rsidP="00775C53">
            <w:pPr>
              <w:suppressAutoHyphens/>
              <w:spacing w:after="200" w:line="276" w:lineRule="auto"/>
              <w:ind w:firstLine="397"/>
              <w:jc w:val="center"/>
              <w:rPr>
                <w:rFonts w:ascii="Calibri" w:eastAsia="Calibri" w:hAnsi="Calibri" w:cs="Calibri"/>
                <w:b/>
                <w:bCs/>
                <w:color w:val="669900"/>
                <w:kern w:val="1"/>
                <w:sz w:val="24"/>
                <w:szCs w:val="24"/>
                <w:u w:val="single"/>
                <w:lang w:eastAsia="zh-CN"/>
              </w:rPr>
            </w:pPr>
            <w:r w:rsidRPr="00775C53">
              <w:rPr>
                <w:rFonts w:ascii="Calibri" w:hAnsi="Calibri" w:cs="Calibri"/>
                <w:b/>
                <w:bCs/>
                <w:kern w:val="1"/>
                <w:sz w:val="24"/>
                <w:szCs w:val="24"/>
                <w:lang w:eastAsia="zh-CN"/>
              </w:rPr>
              <w:t>[άρθρου 79 παρ. 4 ν. 4412/2016 (Α 147)]</w:t>
            </w:r>
          </w:p>
          <w:p w:rsidR="00775C53" w:rsidRPr="00775C53" w:rsidRDefault="00775C53" w:rsidP="00775C53">
            <w:pPr>
              <w:suppressAutoHyphens/>
              <w:spacing w:after="200" w:line="276" w:lineRule="auto"/>
              <w:jc w:val="center"/>
              <w:rPr>
                <w:rFonts w:ascii="Calibri" w:hAnsi="Calibri" w:cs="Calibri"/>
                <w:kern w:val="1"/>
                <w:sz w:val="22"/>
                <w:szCs w:val="22"/>
                <w:lang w:eastAsia="zh-CN"/>
              </w:rPr>
            </w:pPr>
            <w:r w:rsidRPr="00775C53">
              <w:rPr>
                <w:rFonts w:ascii="Calibri" w:eastAsia="Calibri" w:hAnsi="Calibri" w:cs="Calibri"/>
                <w:b/>
                <w:bCs/>
                <w:color w:val="669900"/>
                <w:kern w:val="1"/>
                <w:sz w:val="24"/>
                <w:szCs w:val="24"/>
                <w:u w:val="single"/>
                <w:lang w:eastAsia="zh-CN"/>
              </w:rPr>
              <w:t xml:space="preserve"> </w:t>
            </w:r>
            <w:r w:rsidRPr="00775C53">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775C53" w:rsidRPr="00775C53" w:rsidRDefault="00775C53" w:rsidP="00775C53">
            <w:pPr>
              <w:suppressAutoHyphens/>
              <w:spacing w:after="200" w:line="276" w:lineRule="auto"/>
              <w:jc w:val="center"/>
              <w:rPr>
                <w:rFonts w:ascii="Calibri" w:hAnsi="Calibri" w:cs="Calibri"/>
                <w:b/>
                <w:bCs/>
                <w:kern w:val="1"/>
                <w:sz w:val="22"/>
                <w:szCs w:val="22"/>
                <w:lang w:eastAsia="zh-CN"/>
              </w:rPr>
            </w:pPr>
            <w:r w:rsidRPr="00775C53">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775C53">
              <w:rPr>
                <w:rFonts w:ascii="Calibri" w:hAnsi="Calibri" w:cs="Calibri"/>
                <w:b/>
                <w:bCs/>
                <w:kern w:val="1"/>
                <w:sz w:val="22"/>
                <w:szCs w:val="22"/>
                <w:u w:val="single"/>
                <w:vertAlign w:val="superscript"/>
                <w:lang w:eastAsia="zh-CN"/>
              </w:rPr>
              <w:endnoteReference w:id="1"/>
            </w:r>
            <w:r w:rsidRPr="00775C53">
              <w:rPr>
                <w:rFonts w:ascii="Calibri" w:hAnsi="Calibri" w:cs="Calibri"/>
                <w:b/>
                <w:bCs/>
                <w:kern w:val="1"/>
                <w:sz w:val="22"/>
                <w:szCs w:val="22"/>
                <w:u w:val="single"/>
                <w:lang w:eastAsia="zh-CN"/>
              </w:rPr>
              <w:t xml:space="preserve">  και τη διαδικασία ανάθεσης</w:t>
            </w:r>
          </w:p>
          <w:p w:rsidR="00775C53" w:rsidRPr="00775C53" w:rsidRDefault="00775C53" w:rsidP="00775C5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bCs/>
                <w:kern w:val="1"/>
                <w:sz w:val="22"/>
                <w:szCs w:val="22"/>
                <w:lang w:eastAsia="zh-CN"/>
              </w:rPr>
            </w:pPr>
            <w:r w:rsidRPr="00775C53">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75C53" w:rsidRPr="00775C53" w:rsidTr="002021B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Ονομασία: [ΔΗΜΟΣ ΞΑΝΘΗΣ]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Κωδικός  Αναθέτουσας Αρχής / Αναθέτοντα Φορέα ΚΗΜΔΗΣ : [6220]</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Ταχυδρομική διεύθυνση / Πόλη / Ταχ. Κωδικός: [ΠΛΑΤΕΙΑ ΔΗΜΟΚΡΑΤΙΑΣ/ΞΑΝΘΗ/67132]</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Αρμόδιος για πληροφορίες: [ΚΥΡΙΑΚΟΣ ΠΕΠΟΝΙΔΗΣ]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Τηλέφωνο: [2541026355]</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Ηλ. ταχυδρομείο: [</w:t>
                  </w:r>
                  <w:r w:rsidRPr="00775C53">
                    <w:rPr>
                      <w:rFonts w:ascii="Calibri" w:hAnsi="Calibri" w:cs="Calibri"/>
                      <w:kern w:val="1"/>
                      <w:sz w:val="22"/>
                      <w:szCs w:val="22"/>
                      <w:lang w:val="en-US" w:eastAsia="zh-CN"/>
                    </w:rPr>
                    <w:t>kiriakos</w:t>
                  </w:r>
                  <w:r w:rsidRPr="00775C53">
                    <w:rPr>
                      <w:rFonts w:ascii="Calibri" w:hAnsi="Calibri" w:cs="Calibri"/>
                      <w:kern w:val="1"/>
                      <w:sz w:val="22"/>
                      <w:szCs w:val="22"/>
                      <w:lang w:eastAsia="zh-CN"/>
                    </w:rPr>
                    <w:t>.</w:t>
                  </w:r>
                  <w:r w:rsidRPr="00775C53">
                    <w:rPr>
                      <w:rFonts w:ascii="Calibri" w:hAnsi="Calibri" w:cs="Calibri"/>
                      <w:kern w:val="1"/>
                      <w:sz w:val="22"/>
                      <w:szCs w:val="22"/>
                      <w:lang w:val="en-US" w:eastAsia="zh-CN"/>
                    </w:rPr>
                    <w:t>peponidis</w:t>
                  </w:r>
                  <w:r w:rsidRPr="00775C53">
                    <w:rPr>
                      <w:rFonts w:ascii="Calibri" w:hAnsi="Calibri" w:cs="Calibri"/>
                      <w:kern w:val="1"/>
                      <w:sz w:val="22"/>
                      <w:szCs w:val="22"/>
                      <w:lang w:eastAsia="zh-CN"/>
                    </w:rPr>
                    <w:t>@</w:t>
                  </w:r>
                  <w:r w:rsidRPr="00775C53">
                    <w:rPr>
                      <w:rFonts w:ascii="Calibri" w:hAnsi="Calibri" w:cs="Calibri"/>
                      <w:kern w:val="1"/>
                      <w:sz w:val="22"/>
                      <w:szCs w:val="22"/>
                      <w:lang w:val="en-US" w:eastAsia="zh-CN"/>
                    </w:rPr>
                    <w:t>cityofxanthi</w:t>
                  </w:r>
                  <w:r w:rsidRPr="00775C53">
                    <w:rPr>
                      <w:rFonts w:ascii="Calibri" w:hAnsi="Calibri" w:cs="Calibri"/>
                      <w:kern w:val="1"/>
                      <w:sz w:val="22"/>
                      <w:szCs w:val="22"/>
                      <w:lang w:eastAsia="zh-CN"/>
                    </w:rPr>
                    <w:t>.</w:t>
                  </w:r>
                  <w:r w:rsidRPr="00775C53">
                    <w:rPr>
                      <w:rFonts w:ascii="Calibri" w:hAnsi="Calibri" w:cs="Calibri"/>
                      <w:kern w:val="1"/>
                      <w:sz w:val="22"/>
                      <w:szCs w:val="22"/>
                      <w:lang w:val="en-US" w:eastAsia="zh-CN"/>
                    </w:rPr>
                    <w:t>gr</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after="200" w:line="360"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Διεύθυνση στο Διαδίκτυο (διεύθυνση δικτυακού τόπου)  [</w:t>
                  </w:r>
                  <w:hyperlink r:id="rId11" w:history="1">
                    <w:r w:rsidRPr="00775C53">
                      <w:rPr>
                        <w:rFonts w:ascii="Calibri" w:hAnsi="Calibri" w:cs="Calibri"/>
                        <w:spacing w:val="-3"/>
                        <w:kern w:val="1"/>
                        <w:sz w:val="22"/>
                        <w:szCs w:val="22"/>
                        <w:lang w:eastAsia="zh-CN"/>
                      </w:rPr>
                      <w:t>http://www.cityofxanthi.gr</w:t>
                    </w:r>
                  </w:hyperlink>
                  <w:r w:rsidRPr="00775C53">
                    <w:rPr>
                      <w:rFonts w:ascii="Calibri" w:hAnsi="Calibri" w:cs="Calibri"/>
                      <w:kern w:val="1"/>
                      <w:sz w:val="22"/>
                      <w:szCs w:val="22"/>
                      <w:lang w:eastAsia="zh-CN"/>
                    </w:rPr>
                    <w:t>]</w:t>
                  </w:r>
                </w:p>
              </w:tc>
            </w:tr>
            <w:tr w:rsidR="00775C53" w:rsidRPr="00775C53" w:rsidTr="002021B3">
              <w:trPr>
                <w:jc w:val="center"/>
              </w:trPr>
              <w:tc>
                <w:tcPr>
                  <w:tcW w:w="8954" w:type="dxa"/>
                  <w:tcBorders>
                    <w:left w:val="single" w:sz="1" w:space="0" w:color="000000"/>
                    <w:bottom w:val="single" w:sz="1" w:space="0" w:color="000000"/>
                    <w:right w:val="single" w:sz="1" w:space="0" w:color="000000"/>
                  </w:tcBorders>
                  <w:shd w:val="clear" w:color="auto" w:fill="B2B2B2"/>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bCs/>
                      <w:kern w:val="1"/>
                      <w:sz w:val="22"/>
                      <w:szCs w:val="22"/>
                      <w:lang w:eastAsia="zh-CN"/>
                    </w:rPr>
                    <w:t>Β: Πληροφορίες σχετικά με τη διαδικασία σύναψης σύμβασης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775C53">
                    <w:rPr>
                      <w:rFonts w:ascii="Calibri" w:hAnsi="Calibri" w:cs="Calibri"/>
                      <w:kern w:val="1"/>
                      <w:sz w:val="22"/>
                      <w:szCs w:val="22"/>
                      <w:lang w:val="en-US" w:eastAsia="zh-CN"/>
                    </w:rPr>
                    <w:t>CPV</w:t>
                  </w:r>
                  <w:r w:rsidRPr="00775C53">
                    <w:rPr>
                      <w:rFonts w:ascii="Calibri" w:hAnsi="Calibri" w:cs="Calibri"/>
                      <w:kern w:val="1"/>
                      <w:sz w:val="22"/>
                      <w:szCs w:val="22"/>
                      <w:lang w:eastAsia="zh-CN"/>
                    </w:rPr>
                    <w:t>): [ΕΡΓΑΣΙΕΣ ΤΑΦΩΝ – ΕΚΤΑΦΩΝ ΣΤΑ ΔΗΜΟΤΙΚΑ ΚΟΙΜΗΤΗΡΙΑ] 98371110-8</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Κωδικός στο ΚΗΜΔΗΣ: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Η σύμβαση αναφέρεται σε έργα, προμήθειες, ή υπηρεσίες : [ΥΠΗΡΕΣΙΕΣ]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Εφόσον υφίστανται, ένδειξη ύπαρξης σχετικών τμημάτων : [ΟΧΙ]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Αριθμός αναφοράς που αποδίδεται στον φάκελο από την αναθέτουσα αρχή (</w:t>
                  </w:r>
                  <w:r w:rsidRPr="00775C53">
                    <w:rPr>
                      <w:rFonts w:ascii="Calibri" w:hAnsi="Calibri" w:cs="Calibri"/>
                      <w:i/>
                      <w:kern w:val="1"/>
                      <w:sz w:val="22"/>
                      <w:szCs w:val="22"/>
                      <w:lang w:eastAsia="zh-CN"/>
                    </w:rPr>
                    <w:t>εάν υπάρχει</w:t>
                  </w:r>
                  <w:r w:rsidRPr="00775C53">
                    <w:rPr>
                      <w:rFonts w:ascii="Calibri" w:hAnsi="Calibri" w:cs="Calibri"/>
                      <w:kern w:val="1"/>
                      <w:sz w:val="22"/>
                      <w:szCs w:val="22"/>
                      <w:lang w:eastAsia="zh-CN"/>
                    </w:rPr>
                    <w:t>): [ΑΡΙΘ. ΠΡΩΤ. ΠΡΟΣΚΛΗΣΗΣ: 14962/21-05-2018]</w:t>
                  </w:r>
                </w:p>
              </w:tc>
            </w:tr>
          </w:tbl>
          <w:p w:rsidR="00775C53" w:rsidRPr="00775C53" w:rsidRDefault="00775C53" w:rsidP="00775C53">
            <w:pPr>
              <w:suppressAutoHyphens/>
              <w:spacing w:after="200" w:line="276" w:lineRule="auto"/>
              <w:ind w:firstLine="397"/>
              <w:jc w:val="both"/>
              <w:rPr>
                <w:rFonts w:ascii="Calibri" w:hAnsi="Calibri" w:cs="Calibri"/>
                <w:kern w:val="1"/>
                <w:sz w:val="22"/>
                <w:szCs w:val="22"/>
                <w:lang w:eastAsia="zh-CN"/>
              </w:rPr>
            </w:pPr>
          </w:p>
          <w:p w:rsidR="00775C53" w:rsidRPr="00775C53" w:rsidRDefault="00775C53" w:rsidP="00775C53">
            <w:pPr>
              <w:shd w:val="clear" w:color="auto" w:fill="B2B2B2"/>
              <w:suppressAutoHyphens/>
              <w:spacing w:after="200" w:line="276" w:lineRule="auto"/>
              <w:jc w:val="both"/>
              <w:rPr>
                <w:rFonts w:ascii="Calibri" w:hAnsi="Calibri" w:cs="Calibri"/>
                <w:b/>
                <w:bCs/>
                <w:kern w:val="1"/>
                <w:sz w:val="22"/>
                <w:szCs w:val="22"/>
                <w:u w:val="single"/>
                <w:lang w:eastAsia="zh-CN"/>
              </w:rPr>
            </w:pPr>
            <w:r w:rsidRPr="00775C53">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775C53" w:rsidRPr="00775C53" w:rsidRDefault="00775C53" w:rsidP="00775C53">
            <w:pPr>
              <w:pageBreakBefore/>
              <w:suppressAutoHyphens/>
              <w:spacing w:after="200" w:line="276" w:lineRule="auto"/>
              <w:jc w:val="center"/>
              <w:rPr>
                <w:rFonts w:ascii="Calibri" w:hAnsi="Calibri" w:cs="Calibri"/>
                <w:b/>
                <w:bCs/>
                <w:kern w:val="1"/>
                <w:sz w:val="22"/>
                <w:szCs w:val="22"/>
                <w:lang w:eastAsia="zh-CN"/>
              </w:rPr>
            </w:pPr>
            <w:r w:rsidRPr="00775C53">
              <w:rPr>
                <w:rFonts w:ascii="Calibri" w:hAnsi="Calibri" w:cs="Calibri"/>
                <w:b/>
                <w:bCs/>
                <w:kern w:val="1"/>
                <w:sz w:val="22"/>
                <w:szCs w:val="22"/>
                <w:u w:val="single"/>
                <w:lang w:eastAsia="zh-CN"/>
              </w:rPr>
              <w:t>Μέρος II: Πληροφορίες σχετικά με τον οικονομικό φορέα</w:t>
            </w:r>
          </w:p>
          <w:p w:rsidR="00775C53" w:rsidRPr="00775C53" w:rsidRDefault="00775C53" w:rsidP="00775C53">
            <w:pPr>
              <w:suppressAutoHyphens/>
              <w:spacing w:after="200" w:line="276" w:lineRule="auto"/>
              <w:jc w:val="center"/>
              <w:rPr>
                <w:rFonts w:ascii="Calibri" w:hAnsi="Calibri" w:cs="Calibri"/>
                <w:b/>
                <w:i/>
                <w:kern w:val="1"/>
                <w:sz w:val="22"/>
                <w:szCs w:val="22"/>
                <w:lang w:eastAsia="zh-CN"/>
              </w:rPr>
            </w:pPr>
            <w:r w:rsidRPr="00775C53">
              <w:rPr>
                <w:rFonts w:ascii="Calibri" w:hAnsi="Calibri"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before="120"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Αριθμός φορολογικού μητρώου (ΑΦΜ):</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hd w:val="clear" w:color="auto" w:fill="FFFFFF"/>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lastRenderedPageBreak/>
                    <w:t>Αρμόδιος ή αρμόδιοι</w:t>
                  </w:r>
                  <w:r w:rsidRPr="00775C53">
                    <w:rPr>
                      <w:rFonts w:ascii="Calibri" w:hAnsi="Calibri" w:cs="Calibri"/>
                      <w:kern w:val="1"/>
                      <w:sz w:val="22"/>
                      <w:szCs w:val="22"/>
                      <w:vertAlign w:val="superscript"/>
                      <w:lang w:eastAsia="zh-CN"/>
                    </w:rPr>
                    <w:endnoteReference w:id="2"/>
                  </w:r>
                  <w:r w:rsidRPr="00775C53">
                    <w:rPr>
                      <w:rFonts w:ascii="Calibri" w:hAnsi="Calibri" w:cs="Calibri"/>
                      <w:kern w:val="1"/>
                      <w:sz w:val="22"/>
                      <w:szCs w:val="22"/>
                      <w:lang w:eastAsia="zh-CN"/>
                    </w:rPr>
                    <w:t xml:space="preserve">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Τηλέφωνο:</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Ηλ. ταχυδρομείο:</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Διεύθυνση στο Διαδίκτυο (διεύθυνση δικτυακού τόπου) (</w:t>
                  </w:r>
                  <w:r w:rsidRPr="00775C53">
                    <w:rPr>
                      <w:rFonts w:ascii="Calibri" w:hAnsi="Calibri" w:cs="Calibri"/>
                      <w:i/>
                      <w:kern w:val="1"/>
                      <w:sz w:val="22"/>
                      <w:szCs w:val="22"/>
                      <w:lang w:eastAsia="zh-CN"/>
                    </w:rPr>
                    <w:t>εάν υπάρχει</w:t>
                  </w:r>
                  <w:r w:rsidRPr="00775C53">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bCs/>
                      <w:i/>
                      <w:iCs/>
                      <w:kern w:val="1"/>
                      <w:sz w:val="22"/>
                      <w:szCs w:val="22"/>
                      <w:lang w:eastAsia="zh-CN"/>
                    </w:rPr>
                  </w:pPr>
                  <w:r w:rsidRPr="00775C53">
                    <w:rPr>
                      <w:rFonts w:ascii="Calibri" w:hAnsi="Calibri"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bCs/>
                      <w:i/>
                      <w:iCs/>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Ο οικονομικός φορέας είναι πολύ μικρή, μικρή ή μεσαία επιχείρηση</w:t>
                  </w:r>
                  <w:r w:rsidRPr="00775C53">
                    <w:rPr>
                      <w:rFonts w:ascii="Calibri" w:hAnsi="Calibri" w:cs="Calibri"/>
                      <w:kern w:val="1"/>
                      <w:sz w:val="22"/>
                      <w:szCs w:val="22"/>
                      <w:vertAlign w:val="superscript"/>
                      <w:lang w:eastAsia="zh-CN"/>
                    </w:rPr>
                    <w:endnoteReference w:id="3"/>
                  </w:r>
                  <w:r w:rsidRPr="00775C53">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tc>
            </w:tr>
            <w:tr w:rsidR="00775C53" w:rsidRPr="00775C53" w:rsidTr="002021B3">
              <w:trPr>
                <w:jc w:val="center"/>
              </w:trPr>
              <w:tc>
                <w:tcPr>
                  <w:tcW w:w="4479" w:type="dxa"/>
                  <w:tcBorders>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color w:val="000000"/>
                      <w:kern w:val="1"/>
                      <w:sz w:val="22"/>
                      <w:szCs w:val="22"/>
                      <w:lang w:eastAsia="zh-CN"/>
                    </w:rPr>
                  </w:pPr>
                  <w:r w:rsidRPr="00775C53">
                    <w:rPr>
                      <w:rFonts w:ascii="Calibri" w:hAnsi="Calibri" w:cs="Calibri"/>
                      <w:b/>
                      <w:kern w:val="1"/>
                      <w:sz w:val="22"/>
                      <w:szCs w:val="22"/>
                      <w:u w:val="single"/>
                      <w:lang w:eastAsia="zh-CN"/>
                    </w:rPr>
                    <w:t>Μόνο σε περίπτωση προμήθειας κατ᾽ αποκλειστικότητα, του άρθρου 20:</w:t>
                  </w:r>
                  <w:r w:rsidRPr="00775C53">
                    <w:rPr>
                      <w:rFonts w:ascii="Calibri" w:hAnsi="Calibri" w:cs="Calibri"/>
                      <w:b/>
                      <w:kern w:val="1"/>
                      <w:sz w:val="22"/>
                      <w:szCs w:val="22"/>
                      <w:lang w:eastAsia="zh-CN"/>
                    </w:rPr>
                    <w:t xml:space="preserve"> </w:t>
                  </w:r>
                  <w:r w:rsidRPr="00775C53">
                    <w:rPr>
                      <w:rFonts w:ascii="Calibri" w:hAnsi="Calibri" w:cs="Calibri"/>
                      <w:kern w:val="1"/>
                      <w:sz w:val="22"/>
                      <w:szCs w:val="22"/>
                      <w:lang w:eastAsia="zh-CN"/>
                    </w:rPr>
                    <w:t>ο οικονομικός φορέας είναι προστατευόμενο εργαστήριο, «κοινωνική επιχείρηση»</w:t>
                  </w:r>
                  <w:r w:rsidRPr="00775C53">
                    <w:rPr>
                      <w:rFonts w:ascii="Calibri" w:hAnsi="Calibri" w:cs="Calibri"/>
                      <w:kern w:val="1"/>
                      <w:sz w:val="22"/>
                      <w:szCs w:val="22"/>
                      <w:vertAlign w:val="superscript"/>
                      <w:lang w:eastAsia="zh-CN"/>
                    </w:rPr>
                    <w:endnoteReference w:id="4"/>
                  </w:r>
                  <w:r w:rsidRPr="00775C53">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color w:val="000000"/>
                      <w:kern w:val="1"/>
                      <w:sz w:val="22"/>
                      <w:szCs w:val="22"/>
                      <w:lang w:eastAsia="zh-CN"/>
                    </w:rPr>
                    <w:t xml:space="preserve">Εάν </w:t>
                  </w:r>
                  <w:r w:rsidRPr="00775C53">
                    <w:rPr>
                      <w:rFonts w:ascii="Calibri" w:hAnsi="Calibri" w:cs="Calibri"/>
                      <w:b/>
                      <w:kern w:val="1"/>
                      <w:sz w:val="22"/>
                      <w:szCs w:val="22"/>
                      <w:lang w:eastAsia="zh-CN"/>
                    </w:rPr>
                    <w:t xml:space="preserve">ναι, </w:t>
                  </w:r>
                  <w:r w:rsidRPr="00775C53">
                    <w:rPr>
                      <w:rFonts w:ascii="Calibri" w:hAnsi="Calibri" w:cs="Calibri"/>
                      <w:kern w:val="1"/>
                      <w:sz w:val="22"/>
                      <w:szCs w:val="22"/>
                      <w:lang w:eastAsia="zh-CN"/>
                    </w:rPr>
                    <w:t>ποιο είναι το αντίστοιχο ποσοστό των εργαζομένων με αναπηρία ή μειονεκτούντων εργαζομένων;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r w:rsidRPr="00775C53">
                    <w:rPr>
                      <w:rFonts w:ascii="Calibri" w:hAnsi="Calibri" w:cs="Calibri"/>
                      <w:kern w:val="1"/>
                      <w:sz w:val="22"/>
                      <w:szCs w:val="22"/>
                      <w:lang w:val="en-US" w:eastAsia="zh-CN"/>
                    </w:rPr>
                    <w:t xml:space="preserve"> </w:t>
                  </w: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Ναι [] Όχι [] Άνευ αντικειμένου</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775C53">
                    <w:rPr>
                      <w:rFonts w:ascii="Calibri" w:hAnsi="Calibri" w:cs="Calibri"/>
                      <w:kern w:val="1"/>
                      <w:sz w:val="22"/>
                      <w:szCs w:val="22"/>
                      <w:vertAlign w:val="superscript"/>
                      <w:lang w:eastAsia="zh-CN"/>
                    </w:rPr>
                    <w:endnoteReference w:id="5"/>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r w:rsidRPr="00775C53">
                    <w:rPr>
                      <w:rFonts w:ascii="Calibri" w:hAnsi="Calibri" w:cs="Calibri"/>
                      <w:kern w:val="1"/>
                      <w:sz w:val="22"/>
                      <w:szCs w:val="22"/>
                      <w:lang w:eastAsia="zh-CN"/>
                    </w:rPr>
                    <w:t xml:space="preserve">δ) Η εγγραφή ή η πιστοποίηση καλύπτει όλα τα </w:t>
                  </w:r>
                  <w:r w:rsidRPr="00775C53">
                    <w:rPr>
                      <w:rFonts w:ascii="Calibri" w:hAnsi="Calibri" w:cs="Calibri"/>
                      <w:kern w:val="1"/>
                      <w:sz w:val="22"/>
                      <w:szCs w:val="22"/>
                      <w:lang w:eastAsia="zh-CN"/>
                    </w:rPr>
                    <w:lastRenderedPageBreak/>
                    <w:t>απαιτούμενα κριτήρια επιλογής;</w:t>
                  </w:r>
                </w:p>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u w:val="single"/>
                      <w:lang w:eastAsia="zh-CN"/>
                    </w:rPr>
                  </w:pPr>
                  <w:r w:rsidRPr="00775C53">
                    <w:rPr>
                      <w:rFonts w:ascii="Calibri" w:hAnsi="Calibri" w:cs="Calibri"/>
                      <w:b/>
                      <w:kern w:val="1"/>
                      <w:sz w:val="22"/>
                      <w:szCs w:val="22"/>
                      <w:lang w:eastAsia="zh-CN"/>
                    </w:rPr>
                    <w:t>Εάν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775C53">
                    <w:rPr>
                      <w:rFonts w:ascii="Calibri" w:hAnsi="Calibri" w:cs="Calibri"/>
                      <w:kern w:val="1"/>
                      <w:sz w:val="22"/>
                      <w:szCs w:val="22"/>
                      <w:lang w:eastAsia="zh-CN"/>
                    </w:rPr>
                    <w:t xml:space="preserve"> </w:t>
                  </w:r>
                  <w:r w:rsidRPr="00775C53">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ε) Ο οικονομικός φορέας θα είναι σε θέση να προσκομίσει </w:t>
                  </w:r>
                  <w:r w:rsidRPr="00775C53">
                    <w:rPr>
                      <w:rFonts w:ascii="Calibri" w:hAnsi="Calibri" w:cs="Calibri"/>
                      <w:b/>
                      <w:kern w:val="1"/>
                      <w:sz w:val="22"/>
                      <w:szCs w:val="22"/>
                      <w:lang w:eastAsia="zh-CN"/>
                    </w:rPr>
                    <w:t>βεβαίωση</w:t>
                  </w:r>
                  <w:r w:rsidRPr="00775C53">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γ)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δ) [] Ναι []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ε) [] Ναι []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w:t>
                  </w:r>
                </w:p>
              </w:tc>
            </w:tr>
            <w:tr w:rsidR="00775C53" w:rsidRPr="00775C53" w:rsidTr="002021B3">
              <w:trPr>
                <w:jc w:val="center"/>
              </w:trPr>
              <w:tc>
                <w:tcPr>
                  <w:tcW w:w="4479" w:type="dxa"/>
                  <w:tcBorders>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before="120" w:line="276" w:lineRule="auto"/>
                    <w:jc w:val="both"/>
                    <w:rPr>
                      <w:rFonts w:ascii="Calibri" w:hAnsi="Calibri" w:cs="Calibri"/>
                      <w:b/>
                      <w:bCs/>
                      <w:i/>
                      <w:iCs/>
                      <w:kern w:val="1"/>
                      <w:sz w:val="22"/>
                      <w:szCs w:val="22"/>
                      <w:lang w:eastAsia="zh-CN"/>
                    </w:rPr>
                  </w:pPr>
                  <w:r w:rsidRPr="00775C53">
                    <w:rPr>
                      <w:rFonts w:ascii="Calibri" w:hAnsi="Calibri"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bCs/>
                      <w:i/>
                      <w:iCs/>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775C53">
                    <w:rPr>
                      <w:rFonts w:ascii="Calibri" w:hAnsi="Calibri" w:cs="Calibri"/>
                      <w:kern w:val="1"/>
                      <w:sz w:val="22"/>
                      <w:szCs w:val="22"/>
                      <w:vertAlign w:val="superscript"/>
                      <w:lang w:eastAsia="zh-CN"/>
                    </w:rPr>
                    <w:endnoteReference w:id="6"/>
                  </w:r>
                  <w:r w:rsidRPr="00775C53">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Ναι [] Όχι</w:t>
                  </w:r>
                </w:p>
              </w:tc>
            </w:tr>
            <w:tr w:rsidR="00775C53" w:rsidRPr="00775C53" w:rsidTr="002021B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Εάν ναι</w:t>
                  </w:r>
                  <w:r w:rsidRPr="00775C53">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color w:val="000000"/>
                      <w:kern w:val="1"/>
                      <w:sz w:val="22"/>
                      <w:szCs w:val="22"/>
                      <w:lang w:eastAsia="zh-CN"/>
                    </w:rPr>
                  </w:pPr>
                  <w:r w:rsidRPr="00775C53">
                    <w:rPr>
                      <w:rFonts w:ascii="Calibri" w:hAnsi="Calibri" w:cs="Calibri"/>
                      <w:kern w:val="1"/>
                      <w:sz w:val="22"/>
                      <w:szCs w:val="22"/>
                      <w:lang w:eastAsia="zh-CN"/>
                    </w:rPr>
                    <w:t>α) Α</w:t>
                  </w:r>
                  <w:r w:rsidRPr="00775C53">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color w:val="000000"/>
                      <w:kern w:val="1"/>
                      <w:sz w:val="22"/>
                      <w:szCs w:val="22"/>
                      <w:lang w:eastAsia="zh-CN"/>
                    </w:rPr>
                    <w:t>β) Προσδιορίστε τους άλλους οικονομικούς φορείς που συμμετ</w:t>
                  </w:r>
                  <w:r w:rsidRPr="00775C53">
                    <w:rPr>
                      <w:rFonts w:ascii="Calibri" w:hAnsi="Calibri" w:cs="Calibri"/>
                      <w:kern w:val="1"/>
                      <w:sz w:val="22"/>
                      <w:szCs w:val="22"/>
                      <w:lang w:eastAsia="zh-CN"/>
                    </w:rPr>
                    <w:t>έχουν από κοινού στη διαδικασία σύναψης δημόσιας σύμβασης: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γ) [……]</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bCs/>
                      <w:i/>
                      <w:iCs/>
                      <w:kern w:val="1"/>
                      <w:sz w:val="22"/>
                      <w:szCs w:val="22"/>
                      <w:lang w:eastAsia="zh-CN"/>
                    </w:rPr>
                  </w:pPr>
                  <w:r w:rsidRPr="00775C53">
                    <w:rPr>
                      <w:rFonts w:ascii="Calibri" w:hAnsi="Calibri"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bCs/>
                      <w:i/>
                      <w:iCs/>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w:t>
                  </w:r>
                </w:p>
              </w:tc>
            </w:tr>
          </w:tbl>
          <w:p w:rsidR="00775C53" w:rsidRPr="00775C53" w:rsidRDefault="00775C53" w:rsidP="00775C53">
            <w:pPr>
              <w:suppressAutoHyphens/>
              <w:spacing w:after="200" w:line="276" w:lineRule="auto"/>
              <w:ind w:firstLine="397"/>
              <w:jc w:val="both"/>
              <w:rPr>
                <w:rFonts w:ascii="Calibri" w:hAnsi="Calibri" w:cs="Calibri"/>
                <w:kern w:val="1"/>
                <w:sz w:val="22"/>
                <w:szCs w:val="22"/>
                <w:lang w:eastAsia="zh-CN"/>
              </w:rPr>
            </w:pPr>
          </w:p>
          <w:p w:rsidR="00775C53" w:rsidRPr="00775C53" w:rsidRDefault="00775C53" w:rsidP="00775C53">
            <w:pPr>
              <w:pageBreakBefore/>
              <w:suppressAutoHyphens/>
              <w:spacing w:after="200" w:line="276" w:lineRule="auto"/>
              <w:jc w:val="center"/>
              <w:rPr>
                <w:rFonts w:ascii="Calibri" w:hAnsi="Calibri" w:cs="Calibri"/>
                <w:i/>
                <w:kern w:val="1"/>
                <w:sz w:val="22"/>
                <w:szCs w:val="22"/>
                <w:lang w:eastAsia="zh-CN"/>
              </w:rPr>
            </w:pPr>
            <w:r w:rsidRPr="00775C53">
              <w:rPr>
                <w:rFonts w:ascii="Calibri" w:hAnsi="Calibri" w:cs="Calibri"/>
                <w:b/>
                <w:bCs/>
                <w:kern w:val="1"/>
                <w:sz w:val="22"/>
                <w:szCs w:val="22"/>
                <w:lang w:eastAsia="zh-CN"/>
              </w:rPr>
              <w:t>Β: Πληροφορίες σχετικά με τους νόμιμους εκπροσώπους του οικονομικού φορέα</w:t>
            </w:r>
          </w:p>
          <w:p w:rsidR="00775C53" w:rsidRPr="00775C53" w:rsidRDefault="00775C53" w:rsidP="00775C53">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b/>
                <w:i/>
                <w:kern w:val="1"/>
                <w:sz w:val="22"/>
                <w:szCs w:val="22"/>
                <w:lang w:eastAsia="zh-CN"/>
              </w:rPr>
            </w:pPr>
            <w:r w:rsidRPr="00775C53">
              <w:rPr>
                <w:rFonts w:ascii="Calibri" w:hAnsi="Calibri" w:cs="Calibri"/>
                <w:i/>
                <w:kern w:val="1"/>
                <w:sz w:val="22"/>
                <w:szCs w:val="22"/>
                <w:lang w:eastAsia="zh-CN"/>
              </w:rPr>
              <w:t xml:space="preserve">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w:t>
            </w:r>
            <w:r w:rsidRPr="00775C53">
              <w:rPr>
                <w:rFonts w:ascii="Calibri" w:hAnsi="Calibri" w:cs="Calibri"/>
                <w:i/>
                <w:kern w:val="1"/>
                <w:sz w:val="22"/>
                <w:szCs w:val="22"/>
                <w:lang w:eastAsia="zh-CN"/>
              </w:rPr>
              <w:lastRenderedPageBreak/>
              <w:t>διαδικασίας ανάθεσης δημόσιας σύμβασης:</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color w:val="000000"/>
                      <w:kern w:val="1"/>
                      <w:sz w:val="22"/>
                      <w:szCs w:val="22"/>
                      <w:lang w:eastAsia="zh-CN"/>
                    </w:rPr>
                  </w:pPr>
                  <w:r w:rsidRPr="00775C53">
                    <w:rPr>
                      <w:rFonts w:ascii="Calibri" w:hAnsi="Calibri" w:cs="Calibri"/>
                      <w:kern w:val="1"/>
                      <w:sz w:val="22"/>
                      <w:szCs w:val="22"/>
                      <w:lang w:eastAsia="zh-CN"/>
                    </w:rPr>
                    <w:t>Ονοματεπώνυμο</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bl>
          <w:p w:rsidR="00775C53" w:rsidRPr="00775C53" w:rsidRDefault="00775C53" w:rsidP="00775C53">
            <w:pPr>
              <w:keepNext/>
              <w:suppressAutoHyphens/>
              <w:spacing w:before="120" w:after="360" w:line="276" w:lineRule="auto"/>
              <w:ind w:left="850"/>
              <w:jc w:val="center"/>
              <w:rPr>
                <w:rFonts w:ascii="Calibri" w:hAnsi="Calibri" w:cs="Calibri"/>
                <w:b/>
                <w:smallCaps/>
                <w:kern w:val="1"/>
                <w:sz w:val="28"/>
                <w:szCs w:val="22"/>
                <w:lang w:eastAsia="zh-CN"/>
              </w:rPr>
            </w:pPr>
          </w:p>
          <w:p w:rsidR="00775C53" w:rsidRPr="00775C53" w:rsidRDefault="00775C53" w:rsidP="00775C53">
            <w:pPr>
              <w:pageBreakBefore/>
              <w:suppressAutoHyphens/>
              <w:spacing w:after="200" w:line="276" w:lineRule="auto"/>
              <w:ind w:left="850"/>
              <w:jc w:val="center"/>
              <w:rPr>
                <w:rFonts w:ascii="Calibri" w:hAnsi="Calibri" w:cs="Calibri"/>
                <w:b/>
                <w:i/>
                <w:kern w:val="1"/>
                <w:sz w:val="22"/>
                <w:szCs w:val="22"/>
                <w:lang w:eastAsia="zh-CN"/>
              </w:rPr>
            </w:pPr>
            <w:r w:rsidRPr="00775C53">
              <w:rPr>
                <w:rFonts w:ascii="Calibri" w:hAnsi="Calibri" w:cs="Calibri"/>
                <w:b/>
                <w:bCs/>
                <w:kern w:val="1"/>
                <w:sz w:val="22"/>
                <w:szCs w:val="22"/>
                <w:lang w:eastAsia="zh-CN"/>
              </w:rPr>
              <w:t>Γ: Πληροφορίες σχετικά με τη στήριξη στις ικανότητες άλλων ΦΟΡΕΩΝ</w:t>
            </w:r>
            <w:r w:rsidRPr="00775C53">
              <w:rPr>
                <w:rFonts w:ascii="Calibri" w:hAnsi="Calibri" w:cs="Calibri"/>
                <w:b/>
                <w:bCs/>
                <w:kern w:val="1"/>
                <w:sz w:val="22"/>
                <w:szCs w:val="22"/>
                <w:vertAlign w:val="superscript"/>
                <w:lang w:eastAsia="zh-CN"/>
              </w:rPr>
              <w:endnoteReference w:id="7"/>
            </w:r>
            <w:r w:rsidRPr="00775C53">
              <w:rPr>
                <w:rFonts w:ascii="Calibri" w:hAnsi="Calibri" w:cs="Calibri"/>
                <w:kern w:val="1"/>
                <w:sz w:val="22"/>
                <w:szCs w:val="22"/>
                <w:lang w:eastAsia="zh-CN"/>
              </w:rPr>
              <w:t xml:space="preserve"> </w:t>
            </w:r>
          </w:p>
          <w:tbl>
            <w:tblPr>
              <w:tblW w:w="8959" w:type="dxa"/>
              <w:jc w:val="center"/>
              <w:tblLayout w:type="fixed"/>
              <w:tblLook w:val="0000"/>
            </w:tblPr>
            <w:tblGrid>
              <w:gridCol w:w="4479"/>
              <w:gridCol w:w="4480"/>
            </w:tblGrid>
            <w:tr w:rsidR="00775C53" w:rsidRPr="00775C53" w:rsidTr="002021B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[]Ναι []Όχι</w:t>
                  </w:r>
                </w:p>
              </w:tc>
            </w:tr>
          </w:tbl>
          <w:p w:rsidR="00775C53" w:rsidRPr="00775C53" w:rsidRDefault="00775C53" w:rsidP="00775C5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775C53">
              <w:rPr>
                <w:rFonts w:ascii="Calibri" w:hAnsi="Calibri" w:cs="Calibri"/>
                <w:b/>
                <w:i/>
                <w:kern w:val="1"/>
                <w:sz w:val="22"/>
                <w:szCs w:val="22"/>
                <w:lang w:eastAsia="zh-CN"/>
              </w:rPr>
              <w:t>Εάν ναι</w:t>
            </w:r>
            <w:r w:rsidRPr="00775C53">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775C53">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775C53">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775C53" w:rsidRPr="00775C53" w:rsidRDefault="00775C53" w:rsidP="00775C5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75C53" w:rsidRPr="00775C53" w:rsidRDefault="00775C53" w:rsidP="00775C5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75C53" w:rsidRPr="00775C53" w:rsidRDefault="00775C53" w:rsidP="00775C53">
            <w:pPr>
              <w:suppressAutoHyphens/>
              <w:spacing w:after="200" w:line="276" w:lineRule="auto"/>
              <w:jc w:val="center"/>
              <w:rPr>
                <w:rFonts w:ascii="Calibri" w:hAnsi="Calibri" w:cs="Calibri"/>
                <w:kern w:val="1"/>
                <w:sz w:val="22"/>
                <w:szCs w:val="22"/>
                <w:lang w:eastAsia="zh-CN"/>
              </w:rPr>
            </w:pPr>
          </w:p>
          <w:p w:rsidR="00775C53" w:rsidRPr="00775C53" w:rsidRDefault="00775C53" w:rsidP="00775C53">
            <w:pPr>
              <w:pageBreakBefore/>
              <w:suppressAutoHyphens/>
              <w:spacing w:after="200" w:line="276" w:lineRule="auto"/>
              <w:jc w:val="center"/>
              <w:rPr>
                <w:rFonts w:ascii="Calibri" w:hAnsi="Calibri" w:cs="Calibri"/>
                <w:b/>
                <w:bCs/>
                <w:kern w:val="1"/>
                <w:sz w:val="22"/>
                <w:szCs w:val="22"/>
                <w:lang w:eastAsia="zh-CN"/>
              </w:rPr>
            </w:pPr>
            <w:r w:rsidRPr="00775C53">
              <w:rPr>
                <w:rFonts w:ascii="Calibri" w:hAnsi="Calibri" w:cs="Calibri"/>
                <w:b/>
                <w:bCs/>
                <w:kern w:val="1"/>
                <w:sz w:val="22"/>
                <w:szCs w:val="22"/>
                <w:lang w:eastAsia="zh-CN"/>
              </w:rPr>
              <w:t xml:space="preserve">Δ: Πληροφορίες σχετικά με υπεργολάβους στην ικανότητα των οποίων </w:t>
            </w:r>
            <w:r w:rsidRPr="00775C53">
              <w:rPr>
                <w:rFonts w:ascii="Calibri" w:hAnsi="Calibri" w:cs="Calibri"/>
                <w:b/>
                <w:bCs/>
                <w:kern w:val="1"/>
                <w:sz w:val="22"/>
                <w:szCs w:val="22"/>
                <w:u w:val="single"/>
                <w:lang w:eastAsia="zh-CN"/>
              </w:rPr>
              <w:t>δεν στηρίζεται</w:t>
            </w:r>
            <w:r w:rsidRPr="00775C53">
              <w:rPr>
                <w:rFonts w:ascii="Calibri" w:hAnsi="Calibri" w:cs="Calibri"/>
                <w:b/>
                <w:bCs/>
                <w:kern w:val="1"/>
                <w:sz w:val="22"/>
                <w:szCs w:val="22"/>
                <w:lang w:eastAsia="zh-CN"/>
              </w:rPr>
              <w:t xml:space="preserve"> ο οικονομικός φορέας</w:t>
            </w:r>
            <w:r w:rsidRPr="00775C53">
              <w:rPr>
                <w:rFonts w:ascii="Calibri" w:hAnsi="Calibri" w:cs="Calibri"/>
                <w:kern w:val="1"/>
                <w:sz w:val="22"/>
                <w:szCs w:val="22"/>
                <w:lang w:eastAsia="zh-CN"/>
              </w:rPr>
              <w:t xml:space="preserve"> </w:t>
            </w:r>
          </w:p>
          <w:p w:rsidR="00775C53" w:rsidRPr="00775C53" w:rsidRDefault="00775C53" w:rsidP="00775C5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i/>
                <w:kern w:val="1"/>
                <w:sz w:val="22"/>
                <w:szCs w:val="22"/>
                <w:lang w:eastAsia="zh-CN"/>
              </w:rPr>
            </w:pPr>
            <w:r w:rsidRPr="00775C53">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lastRenderedPageBreak/>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[]Ναι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Εάν </w:t>
                  </w:r>
                  <w:r w:rsidRPr="00775C53">
                    <w:rPr>
                      <w:rFonts w:ascii="Calibri" w:hAnsi="Calibri" w:cs="Calibri"/>
                      <w:b/>
                      <w:kern w:val="1"/>
                      <w:sz w:val="22"/>
                      <w:szCs w:val="22"/>
                      <w:lang w:eastAsia="zh-CN"/>
                    </w:rPr>
                    <w:t xml:space="preserve">ναι </w:t>
                  </w:r>
                  <w:r w:rsidRPr="00775C53">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bl>
          <w:p w:rsidR="00775C53" w:rsidRPr="00775C53" w:rsidRDefault="00775C53" w:rsidP="00775C53">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775C53">
              <w:rPr>
                <w:rFonts w:ascii="Calibri" w:hAnsi="Calibri" w:cs="Calibri"/>
                <w:b/>
                <w:i/>
                <w:kern w:val="1"/>
                <w:sz w:val="22"/>
                <w:szCs w:val="22"/>
                <w:lang w:eastAsia="zh-CN"/>
              </w:rPr>
              <w:t>Εάν</w:t>
            </w:r>
            <w:r w:rsidRPr="00775C53">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C53">
              <w:rPr>
                <w:rFonts w:ascii="Calibri" w:hAnsi="Calibri" w:cs="Calibri"/>
                <w:i/>
                <w:kern w:val="1"/>
                <w:sz w:val="22"/>
                <w:szCs w:val="22"/>
                <w:lang w:eastAsia="zh-CN"/>
              </w:rPr>
              <w:t xml:space="preserve">επιπλέον των πληροφοριών </w:t>
            </w:r>
            <w:r w:rsidRPr="00775C53">
              <w:rPr>
                <w:rFonts w:ascii="Calibri" w:hAnsi="Calibri" w:cs="Calibri"/>
                <w:b/>
                <w:i/>
                <w:kern w:val="1"/>
                <w:sz w:val="22"/>
                <w:szCs w:val="22"/>
                <w:lang w:eastAsia="zh-CN"/>
              </w:rPr>
              <w:t xml:space="preserve">που προβλέπονται στην παρούσα ενότητα, </w:t>
            </w:r>
            <w:r w:rsidRPr="00775C53">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75C53" w:rsidRPr="00775C53" w:rsidRDefault="00775C53" w:rsidP="00775C53">
            <w:pPr>
              <w:pageBreakBefore/>
              <w:suppressAutoHyphens/>
              <w:spacing w:after="200" w:line="276" w:lineRule="auto"/>
              <w:ind w:firstLine="397"/>
              <w:jc w:val="center"/>
              <w:rPr>
                <w:rFonts w:ascii="Calibri" w:hAnsi="Calibri" w:cs="Calibri"/>
                <w:b/>
                <w:bCs/>
                <w:color w:val="000000"/>
                <w:kern w:val="1"/>
                <w:sz w:val="22"/>
                <w:szCs w:val="22"/>
                <w:lang w:eastAsia="zh-CN"/>
              </w:rPr>
            </w:pPr>
            <w:r w:rsidRPr="00775C53">
              <w:rPr>
                <w:rFonts w:ascii="Calibri" w:hAnsi="Calibri" w:cs="Calibri"/>
                <w:b/>
                <w:bCs/>
                <w:kern w:val="1"/>
                <w:sz w:val="22"/>
                <w:szCs w:val="22"/>
                <w:u w:val="single"/>
                <w:lang w:eastAsia="zh-CN"/>
              </w:rPr>
              <w:t>Μέρος III: Λόγοι αποκλεισμού</w:t>
            </w:r>
          </w:p>
          <w:p w:rsidR="00775C53" w:rsidRPr="00775C53" w:rsidRDefault="00775C53" w:rsidP="00775C53">
            <w:pPr>
              <w:suppressAutoHyphens/>
              <w:spacing w:after="200" w:line="276" w:lineRule="auto"/>
              <w:ind w:firstLine="397"/>
              <w:jc w:val="center"/>
              <w:rPr>
                <w:rFonts w:ascii="Calibri" w:hAnsi="Calibri" w:cs="Calibri"/>
                <w:kern w:val="1"/>
                <w:sz w:val="22"/>
                <w:szCs w:val="22"/>
                <w:lang w:eastAsia="zh-CN"/>
              </w:rPr>
            </w:pPr>
            <w:r w:rsidRPr="00775C53">
              <w:rPr>
                <w:rFonts w:ascii="Calibri" w:hAnsi="Calibri" w:cs="Calibri"/>
                <w:b/>
                <w:bCs/>
                <w:color w:val="000000"/>
                <w:kern w:val="1"/>
                <w:sz w:val="22"/>
                <w:szCs w:val="22"/>
                <w:lang w:eastAsia="zh-CN"/>
              </w:rPr>
              <w:t>Α: Λόγοι αποκλεισμού που σχετίζονται με ποινικές καταδίκες</w:t>
            </w:r>
            <w:r w:rsidRPr="00775C53">
              <w:rPr>
                <w:rFonts w:ascii="Calibri" w:hAnsi="Calibri" w:cs="Calibri"/>
                <w:color w:val="000000"/>
                <w:kern w:val="1"/>
                <w:sz w:val="22"/>
                <w:szCs w:val="22"/>
                <w:vertAlign w:val="superscript"/>
                <w:lang w:eastAsia="zh-CN"/>
              </w:rPr>
              <w:endnoteReference w:id="8"/>
            </w:r>
          </w:p>
          <w:p w:rsidR="00775C53" w:rsidRPr="00775C53" w:rsidRDefault="00775C53" w:rsidP="00775C5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color w:val="000000"/>
                <w:kern w:val="1"/>
                <w:sz w:val="22"/>
                <w:szCs w:val="22"/>
                <w:lang w:eastAsia="zh-CN"/>
              </w:rPr>
            </w:pPr>
            <w:r w:rsidRPr="00775C53">
              <w:rPr>
                <w:rFonts w:ascii="Calibri" w:hAnsi="Calibri" w:cs="Calibri"/>
                <w:kern w:val="1"/>
                <w:sz w:val="22"/>
                <w:szCs w:val="22"/>
                <w:lang w:eastAsia="zh-CN"/>
              </w:rPr>
              <w:t>Στο άρθρο 73 παρ. 1 ορίζονται οι ακόλουθοι λόγοι αποκλεισμού:</w:t>
            </w:r>
          </w:p>
          <w:p w:rsidR="00775C53" w:rsidRPr="00775C53" w:rsidRDefault="00775C53" w:rsidP="00775C53">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1"/>
                <w:sz w:val="22"/>
                <w:szCs w:val="22"/>
                <w:lang w:eastAsia="zh-CN"/>
              </w:rPr>
            </w:pPr>
            <w:r w:rsidRPr="00775C53">
              <w:rPr>
                <w:rFonts w:ascii="Calibri" w:hAnsi="Calibri" w:cs="Calibri"/>
                <w:color w:val="000000"/>
                <w:kern w:val="1"/>
                <w:sz w:val="22"/>
                <w:szCs w:val="22"/>
                <w:lang w:eastAsia="zh-CN"/>
              </w:rPr>
              <w:t xml:space="preserve">συμμετοχή σε </w:t>
            </w:r>
            <w:r w:rsidRPr="00775C53">
              <w:rPr>
                <w:rFonts w:ascii="Calibri" w:hAnsi="Calibri" w:cs="Calibri"/>
                <w:b/>
                <w:color w:val="000000"/>
                <w:kern w:val="1"/>
                <w:sz w:val="22"/>
                <w:szCs w:val="22"/>
                <w:lang w:eastAsia="zh-CN"/>
              </w:rPr>
              <w:t>εγκληματική οργάνωση</w:t>
            </w:r>
            <w:r w:rsidRPr="00775C53">
              <w:rPr>
                <w:rFonts w:ascii="Calibri" w:hAnsi="Calibri" w:cs="Calibri"/>
                <w:color w:val="000000"/>
                <w:kern w:val="1"/>
                <w:sz w:val="22"/>
                <w:szCs w:val="22"/>
                <w:vertAlign w:val="superscript"/>
                <w:lang w:eastAsia="zh-CN"/>
              </w:rPr>
              <w:endnoteReference w:id="9"/>
            </w:r>
            <w:r w:rsidRPr="00775C53">
              <w:rPr>
                <w:rFonts w:ascii="Calibri" w:hAnsi="Calibri" w:cs="Calibri"/>
                <w:color w:val="000000"/>
                <w:kern w:val="1"/>
                <w:sz w:val="22"/>
                <w:szCs w:val="22"/>
                <w:lang w:eastAsia="zh-CN"/>
              </w:rPr>
              <w:t>·</w:t>
            </w:r>
          </w:p>
          <w:p w:rsidR="00775C53" w:rsidRPr="00775C53" w:rsidRDefault="00775C53" w:rsidP="00775C53">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1"/>
                <w:sz w:val="22"/>
                <w:szCs w:val="22"/>
                <w:lang w:eastAsia="zh-CN"/>
              </w:rPr>
            </w:pPr>
            <w:r w:rsidRPr="00775C53">
              <w:rPr>
                <w:rFonts w:ascii="Calibri" w:hAnsi="Calibri" w:cs="Calibri"/>
                <w:b/>
                <w:color w:val="000000"/>
                <w:kern w:val="1"/>
                <w:sz w:val="22"/>
                <w:szCs w:val="22"/>
                <w:lang w:eastAsia="zh-CN"/>
              </w:rPr>
              <w:t>δωροδοκία</w:t>
            </w:r>
            <w:r w:rsidRPr="00775C53">
              <w:rPr>
                <w:rFonts w:ascii="Calibri" w:hAnsi="Calibri" w:cs="Calibri"/>
                <w:color w:val="000000"/>
                <w:kern w:val="1"/>
                <w:sz w:val="22"/>
                <w:szCs w:val="22"/>
                <w:vertAlign w:val="superscript"/>
                <w:lang w:eastAsia="zh-CN"/>
              </w:rPr>
              <w:endnoteReference w:id="10"/>
            </w:r>
            <w:r w:rsidRPr="00775C53">
              <w:rPr>
                <w:rFonts w:ascii="Calibri" w:hAnsi="Calibri" w:cs="Calibri"/>
                <w:color w:val="000000"/>
                <w:kern w:val="1"/>
                <w:sz w:val="22"/>
                <w:szCs w:val="22"/>
                <w:vertAlign w:val="superscript"/>
                <w:lang w:eastAsia="zh-CN"/>
              </w:rPr>
              <w:t>,</w:t>
            </w:r>
            <w:r w:rsidRPr="00775C53">
              <w:rPr>
                <w:rFonts w:ascii="Calibri" w:hAnsi="Calibri" w:cs="Calibri"/>
                <w:color w:val="000000"/>
                <w:kern w:val="1"/>
                <w:sz w:val="22"/>
                <w:szCs w:val="22"/>
                <w:vertAlign w:val="superscript"/>
                <w:lang w:eastAsia="zh-CN"/>
              </w:rPr>
              <w:endnoteReference w:id="11"/>
            </w:r>
            <w:r w:rsidRPr="00775C53">
              <w:rPr>
                <w:rFonts w:ascii="Calibri" w:hAnsi="Calibri" w:cs="Calibri"/>
                <w:color w:val="000000"/>
                <w:kern w:val="1"/>
                <w:sz w:val="22"/>
                <w:szCs w:val="22"/>
                <w:lang w:eastAsia="zh-CN"/>
              </w:rPr>
              <w:t>·</w:t>
            </w:r>
          </w:p>
          <w:p w:rsidR="00775C53" w:rsidRPr="00775C53" w:rsidRDefault="00775C53" w:rsidP="00775C53">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1"/>
                <w:sz w:val="22"/>
                <w:szCs w:val="22"/>
                <w:lang w:eastAsia="zh-CN"/>
              </w:rPr>
            </w:pPr>
            <w:r w:rsidRPr="00775C53">
              <w:rPr>
                <w:rFonts w:ascii="Calibri" w:hAnsi="Calibri" w:cs="Calibri"/>
                <w:b/>
                <w:color w:val="000000"/>
                <w:kern w:val="1"/>
                <w:sz w:val="22"/>
                <w:szCs w:val="22"/>
                <w:lang w:eastAsia="zh-CN"/>
              </w:rPr>
              <w:t>απάτη</w:t>
            </w:r>
            <w:r w:rsidRPr="00775C53">
              <w:rPr>
                <w:rFonts w:ascii="Calibri" w:hAnsi="Calibri" w:cs="Calibri"/>
                <w:color w:val="000000"/>
                <w:kern w:val="1"/>
                <w:sz w:val="22"/>
                <w:szCs w:val="22"/>
                <w:vertAlign w:val="superscript"/>
                <w:lang w:eastAsia="zh-CN"/>
              </w:rPr>
              <w:endnoteReference w:id="12"/>
            </w:r>
            <w:r w:rsidRPr="00775C53">
              <w:rPr>
                <w:rFonts w:ascii="Calibri" w:hAnsi="Calibri" w:cs="Calibri"/>
                <w:color w:val="000000"/>
                <w:kern w:val="1"/>
                <w:sz w:val="22"/>
                <w:szCs w:val="22"/>
                <w:lang w:eastAsia="zh-CN"/>
              </w:rPr>
              <w:t>·</w:t>
            </w:r>
          </w:p>
          <w:p w:rsidR="00775C53" w:rsidRPr="00775C53" w:rsidRDefault="00775C53" w:rsidP="00775C53">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1"/>
                <w:sz w:val="22"/>
                <w:szCs w:val="22"/>
                <w:lang w:eastAsia="zh-CN"/>
              </w:rPr>
            </w:pPr>
            <w:r w:rsidRPr="00775C53">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775C53">
              <w:rPr>
                <w:rFonts w:ascii="Calibri" w:hAnsi="Calibri" w:cs="Calibri"/>
                <w:color w:val="000000"/>
                <w:kern w:val="1"/>
                <w:sz w:val="22"/>
                <w:szCs w:val="22"/>
                <w:vertAlign w:val="superscript"/>
                <w:lang w:eastAsia="zh-CN"/>
              </w:rPr>
              <w:endnoteReference w:id="13"/>
            </w:r>
            <w:r w:rsidRPr="00775C53">
              <w:rPr>
                <w:rFonts w:ascii="Calibri" w:hAnsi="Calibri" w:cs="Calibri"/>
                <w:color w:val="000000"/>
                <w:kern w:val="1"/>
                <w:sz w:val="22"/>
                <w:szCs w:val="22"/>
                <w:lang w:eastAsia="zh-CN"/>
              </w:rPr>
              <w:t>·</w:t>
            </w:r>
          </w:p>
          <w:p w:rsidR="00775C53" w:rsidRPr="00775C53" w:rsidRDefault="00775C53" w:rsidP="00775C53">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color w:val="000000"/>
                <w:kern w:val="1"/>
                <w:sz w:val="22"/>
                <w:szCs w:val="22"/>
                <w:lang w:eastAsia="zh-CN"/>
              </w:rPr>
            </w:pPr>
            <w:r w:rsidRPr="00775C53">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775C53">
              <w:rPr>
                <w:rFonts w:ascii="Calibri" w:hAnsi="Calibri" w:cs="Calibri"/>
                <w:color w:val="000000"/>
                <w:kern w:val="1"/>
                <w:sz w:val="22"/>
                <w:szCs w:val="22"/>
                <w:vertAlign w:val="superscript"/>
                <w:lang w:eastAsia="zh-CN"/>
              </w:rPr>
              <w:endnoteReference w:id="14"/>
            </w:r>
            <w:r w:rsidRPr="00775C53">
              <w:rPr>
                <w:rFonts w:ascii="Calibri" w:hAnsi="Calibri" w:cs="Calibri"/>
                <w:color w:val="000000"/>
                <w:kern w:val="1"/>
                <w:sz w:val="22"/>
                <w:szCs w:val="22"/>
                <w:lang w:eastAsia="zh-CN"/>
              </w:rPr>
              <w:t>·</w:t>
            </w:r>
          </w:p>
          <w:p w:rsidR="00775C53" w:rsidRPr="00775C53" w:rsidRDefault="00775C53" w:rsidP="00775C53">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bCs/>
                <w:i/>
                <w:iCs/>
                <w:kern w:val="1"/>
                <w:sz w:val="22"/>
                <w:szCs w:val="22"/>
                <w:lang w:eastAsia="zh-CN"/>
              </w:rPr>
            </w:pPr>
            <w:r w:rsidRPr="00775C53">
              <w:rPr>
                <w:rFonts w:ascii="Calibri" w:hAnsi="Calibri" w:cs="Calibri"/>
                <w:b/>
                <w:color w:val="000000"/>
                <w:kern w:val="1"/>
                <w:sz w:val="22"/>
                <w:szCs w:val="22"/>
                <w:lang w:eastAsia="zh-CN"/>
              </w:rPr>
              <w:t>παιδική εργασία και άλλες μορφές εμπορίας ανθρώπων</w:t>
            </w:r>
            <w:r w:rsidRPr="00775C53">
              <w:rPr>
                <w:rFonts w:ascii="Calibri" w:hAnsi="Calibri" w:cs="Calibri"/>
                <w:color w:val="000000"/>
                <w:kern w:val="1"/>
                <w:sz w:val="22"/>
                <w:szCs w:val="22"/>
                <w:vertAlign w:val="superscript"/>
                <w:lang w:eastAsia="zh-CN"/>
              </w:rPr>
              <w:endnoteReference w:id="15"/>
            </w:r>
            <w:r w:rsidRPr="00775C53">
              <w:rPr>
                <w:rFonts w:ascii="Calibri" w:hAnsi="Calibri" w:cs="Calibri"/>
                <w:color w:val="000000"/>
                <w:kern w:val="1"/>
                <w:sz w:val="22"/>
                <w:szCs w:val="22"/>
                <w:lang w:eastAsia="zh-CN"/>
              </w:rPr>
              <w:t>.</w:t>
            </w:r>
          </w:p>
          <w:tbl>
            <w:tblPr>
              <w:tblW w:w="8959" w:type="dxa"/>
              <w:jc w:val="center"/>
              <w:tblLayout w:type="fixed"/>
              <w:tblLook w:val="0000"/>
            </w:tblPr>
            <w:tblGrid>
              <w:gridCol w:w="4479"/>
              <w:gridCol w:w="4480"/>
            </w:tblGrid>
            <w:tr w:rsidR="00775C53" w:rsidRPr="00775C53" w:rsidTr="002021B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bCs/>
                      <w:i/>
                      <w:iCs/>
                      <w:kern w:val="1"/>
                      <w:sz w:val="22"/>
                      <w:szCs w:val="22"/>
                      <w:lang w:eastAsia="zh-CN"/>
                    </w:rPr>
                  </w:pPr>
                  <w:r w:rsidRPr="00775C53">
                    <w:rPr>
                      <w:rFonts w:ascii="Calibri" w:hAnsi="Calibri"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b/>
                      <w:bCs/>
                      <w:i/>
                      <w:iCs/>
                      <w:kern w:val="1"/>
                      <w:sz w:val="22"/>
                      <w:szCs w:val="22"/>
                      <w:lang w:eastAsia="zh-CN"/>
                    </w:rPr>
                    <w:t>Απάντηση:</w:t>
                  </w:r>
                </w:p>
              </w:tc>
            </w:tr>
            <w:tr w:rsidR="00775C53" w:rsidRPr="00775C53" w:rsidTr="002021B3">
              <w:trPr>
                <w:jc w:val="center"/>
              </w:trPr>
              <w:tc>
                <w:tcPr>
                  <w:tcW w:w="4479" w:type="dxa"/>
                  <w:tcBorders>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Υπάρχει τελεσίδικη καταδικαστική </w:t>
                  </w:r>
                  <w:r w:rsidRPr="00775C53">
                    <w:rPr>
                      <w:rFonts w:ascii="Calibri" w:hAnsi="Calibri" w:cs="Calibri"/>
                      <w:b/>
                      <w:kern w:val="1"/>
                      <w:sz w:val="22"/>
                      <w:szCs w:val="22"/>
                      <w:lang w:eastAsia="zh-CN"/>
                    </w:rPr>
                    <w:t>απόφαση εις βάρος του οικονομικού φορέα</w:t>
                  </w:r>
                  <w:r w:rsidRPr="00775C53">
                    <w:rPr>
                      <w:rFonts w:ascii="Calibri" w:hAnsi="Calibri" w:cs="Calibri"/>
                      <w:kern w:val="1"/>
                      <w:sz w:val="22"/>
                      <w:szCs w:val="22"/>
                      <w:lang w:eastAsia="zh-CN"/>
                    </w:rPr>
                    <w:t xml:space="preserve"> ή </w:t>
                  </w:r>
                  <w:r w:rsidRPr="00775C53">
                    <w:rPr>
                      <w:rFonts w:ascii="Calibri" w:hAnsi="Calibri" w:cs="Calibri"/>
                      <w:b/>
                      <w:kern w:val="1"/>
                      <w:sz w:val="22"/>
                      <w:szCs w:val="22"/>
                      <w:lang w:eastAsia="zh-CN"/>
                    </w:rPr>
                    <w:t>οποιουδήποτε</w:t>
                  </w:r>
                  <w:r w:rsidRPr="00775C53">
                    <w:rPr>
                      <w:rFonts w:ascii="Calibri" w:hAnsi="Calibri" w:cs="Calibri"/>
                      <w:kern w:val="1"/>
                      <w:sz w:val="22"/>
                      <w:szCs w:val="22"/>
                      <w:lang w:eastAsia="zh-CN"/>
                    </w:rPr>
                    <w:t xml:space="preserve"> προσώπου</w:t>
                  </w:r>
                  <w:r w:rsidRPr="00775C53">
                    <w:rPr>
                      <w:rFonts w:ascii="Calibri" w:hAnsi="Calibri" w:cs="Calibri"/>
                      <w:kern w:val="1"/>
                      <w:sz w:val="22"/>
                      <w:szCs w:val="22"/>
                      <w:vertAlign w:val="superscript"/>
                      <w:lang w:eastAsia="zh-CN"/>
                    </w:rPr>
                    <w:endnoteReference w:id="16"/>
                  </w:r>
                  <w:r w:rsidRPr="00775C53">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 xml:space="preserve">Εάν η σχετική τεκμηρίωση διατίθεται </w:t>
                  </w:r>
                  <w:r w:rsidRPr="00775C53">
                    <w:rPr>
                      <w:rFonts w:ascii="Calibri" w:hAnsi="Calibri" w:cs="Calibri"/>
                      <w:i/>
                      <w:kern w:val="1"/>
                      <w:sz w:val="22"/>
                      <w:szCs w:val="22"/>
                      <w:lang w:eastAsia="zh-CN"/>
                    </w:rPr>
                    <w:lastRenderedPageBreak/>
                    <w:t>ηλεκτρονικά, αναφέρετε: (διαδικτυακή διεύθυνση, αρχή ή φορέας έκδοσης, επακριβή στοιχεία αναφοράς των εγγράφων):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w:t>
                  </w:r>
                  <w:r w:rsidRPr="00775C53">
                    <w:rPr>
                      <w:rFonts w:ascii="Calibri" w:hAnsi="Calibri" w:cs="Calibri"/>
                      <w:kern w:val="1"/>
                      <w:sz w:val="22"/>
                      <w:szCs w:val="22"/>
                      <w:vertAlign w:val="superscript"/>
                      <w:lang w:eastAsia="zh-CN"/>
                    </w:rPr>
                    <w:endnoteReference w:id="17"/>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lastRenderedPageBreak/>
                    <w:t>Εάν ναι</w:t>
                  </w:r>
                  <w:r w:rsidRPr="00775C53">
                    <w:rPr>
                      <w:rFonts w:ascii="Calibri" w:hAnsi="Calibri" w:cs="Calibri"/>
                      <w:kern w:val="1"/>
                      <w:sz w:val="22"/>
                      <w:szCs w:val="22"/>
                      <w:lang w:eastAsia="zh-CN"/>
                    </w:rPr>
                    <w:t>, αναφέρετε</w:t>
                  </w:r>
                  <w:r w:rsidRPr="00775C53">
                    <w:rPr>
                      <w:rFonts w:ascii="Calibri" w:hAnsi="Calibri" w:cs="Calibri"/>
                      <w:kern w:val="1"/>
                      <w:sz w:val="22"/>
                      <w:szCs w:val="22"/>
                      <w:vertAlign w:val="superscript"/>
                      <w:lang w:eastAsia="zh-CN"/>
                    </w:rPr>
                    <w:endnoteReference w:id="18"/>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β) Προσδιορίστε ποιος έχει καταδικαστεί [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 xml:space="preserve">γ) </w:t>
                  </w:r>
                  <w:r w:rsidRPr="00775C53">
                    <w:rPr>
                      <w:rFonts w:ascii="Calibri" w:hAnsi="Calibri"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 xml:space="preserve">α) Ημερομηνία:[   ], </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 xml:space="preserve">σημείο-(-α): [   ], </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λόγος(-οι):[   ]</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β) [……]</w:t>
                  </w: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r w:rsidRPr="00775C53">
                    <w:rPr>
                      <w:rFonts w:ascii="Calibri" w:hAnsi="Calibri" w:cs="Calibri"/>
                      <w:kern w:val="1"/>
                      <w:sz w:val="22"/>
                      <w:szCs w:val="22"/>
                      <w:lang w:eastAsia="zh-CN"/>
                    </w:rPr>
                    <w:t>γ) Διάρκεια της περιόδου αποκλεισμού [……] και σχετικό(-ά) σημείο(-α) [   ]</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w:t>
                  </w:r>
                  <w:r w:rsidRPr="00775C53">
                    <w:rPr>
                      <w:rFonts w:ascii="Calibri" w:hAnsi="Calibri" w:cs="Calibri"/>
                      <w:kern w:val="1"/>
                      <w:sz w:val="22"/>
                      <w:szCs w:val="22"/>
                      <w:vertAlign w:val="superscript"/>
                      <w:lang w:eastAsia="zh-CN"/>
                    </w:rPr>
                    <w:endnoteReference w:id="19"/>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C53">
                    <w:rPr>
                      <w:rFonts w:eastAsia="Calibri" w:cs="Calibri"/>
                      <w:kern w:val="1"/>
                      <w:sz w:val="22"/>
                      <w:szCs w:val="22"/>
                      <w:lang w:eastAsia="zh-CN"/>
                    </w:rPr>
                    <w:t>αυτοκάθαρση»)</w:t>
                  </w:r>
                  <w:r w:rsidRPr="00775C53">
                    <w:rPr>
                      <w:rFonts w:eastAsia="Calibri" w:cs="Calibri"/>
                      <w:kern w:val="1"/>
                      <w:sz w:val="22"/>
                      <w:szCs w:val="22"/>
                      <w:vertAlign w:val="superscript"/>
                      <w:lang w:eastAsia="zh-CN"/>
                    </w:rPr>
                    <w:endnoteReference w:id="20"/>
                  </w:r>
                  <w:r w:rsidRPr="00775C53">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Ναι [] Όχι </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xml:space="preserve"> περιγράψτε τα μέτρα που λήφθηκαν</w:t>
                  </w:r>
                  <w:r w:rsidRPr="00775C53">
                    <w:rPr>
                      <w:rFonts w:ascii="Calibri" w:hAnsi="Calibri" w:cs="Calibri"/>
                      <w:kern w:val="1"/>
                      <w:sz w:val="22"/>
                      <w:szCs w:val="22"/>
                      <w:vertAlign w:val="superscript"/>
                      <w:lang w:eastAsia="zh-CN"/>
                    </w:rPr>
                    <w:endnoteReference w:id="21"/>
                  </w:r>
                  <w:r w:rsidRPr="00775C53">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bl>
          <w:p w:rsidR="00775C53" w:rsidRPr="00775C53" w:rsidRDefault="00775C53" w:rsidP="00775C53">
            <w:pPr>
              <w:keepNext/>
              <w:suppressAutoHyphens/>
              <w:spacing w:before="120" w:after="360" w:line="276" w:lineRule="auto"/>
              <w:ind w:firstLine="397"/>
              <w:jc w:val="center"/>
              <w:rPr>
                <w:rFonts w:ascii="Calibri" w:hAnsi="Calibri" w:cs="Calibri"/>
                <w:b/>
                <w:smallCaps/>
                <w:kern w:val="1"/>
                <w:sz w:val="28"/>
                <w:szCs w:val="22"/>
                <w:lang w:eastAsia="zh-CN"/>
              </w:rPr>
            </w:pPr>
          </w:p>
          <w:p w:rsidR="00775C53" w:rsidRPr="00775C53" w:rsidRDefault="00775C53" w:rsidP="00775C53">
            <w:pPr>
              <w:pageBreakBefore/>
              <w:suppressAutoHyphens/>
              <w:spacing w:after="200" w:line="276" w:lineRule="auto"/>
              <w:jc w:val="center"/>
              <w:rPr>
                <w:rFonts w:ascii="Calibri" w:hAnsi="Calibri" w:cs="Calibri"/>
                <w:b/>
                <w:i/>
                <w:kern w:val="1"/>
                <w:sz w:val="22"/>
                <w:szCs w:val="22"/>
                <w:lang w:eastAsia="zh-CN"/>
              </w:rPr>
            </w:pPr>
            <w:r w:rsidRPr="00775C53">
              <w:rPr>
                <w:rFonts w:ascii="Calibri" w:hAnsi="Calibri"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75C53" w:rsidRPr="00775C53" w:rsidTr="002021B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1) Ο οικονομικός φορέας έχει εκπληρώσει όλες </w:t>
                  </w:r>
                  <w:r w:rsidRPr="00775C53">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775C53">
                    <w:rPr>
                      <w:rFonts w:ascii="Calibri" w:hAnsi="Calibri" w:cs="Calibri"/>
                      <w:kern w:val="1"/>
                      <w:sz w:val="22"/>
                      <w:szCs w:val="22"/>
                      <w:vertAlign w:val="superscript"/>
                      <w:lang w:eastAsia="zh-CN"/>
                    </w:rPr>
                    <w:endnoteReference w:id="22"/>
                  </w:r>
                  <w:r w:rsidRPr="00775C53">
                    <w:rPr>
                      <w:rFonts w:ascii="Calibri" w:hAnsi="Calibri" w:cs="Calibri"/>
                      <w:b/>
                      <w:kern w:val="1"/>
                      <w:sz w:val="22"/>
                      <w:szCs w:val="22"/>
                      <w:lang w:eastAsia="zh-CN"/>
                    </w:rPr>
                    <w:t>,</w:t>
                  </w:r>
                  <w:r w:rsidRPr="00775C53">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Ναι [] Όχι </w:t>
                  </w:r>
                </w:p>
              </w:tc>
            </w:tr>
            <w:tr w:rsidR="00775C53" w:rsidRPr="00775C53" w:rsidTr="002021B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Εάν όχι αναφέρετε: </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 Χώρα ή κράτος μέλος για το οποίο πρόκειται:</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 Ποιο είναι το σχετικό ποσό;</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γ)Πως διαπιστώθηκε η αθέτηση των υποχρεώσεων;</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b/>
                      <w:kern w:val="1"/>
                      <w:sz w:val="22"/>
                      <w:szCs w:val="22"/>
                      <w:lang w:eastAsia="zh-CN"/>
                    </w:rPr>
                  </w:pPr>
                  <w:r w:rsidRPr="00775C53">
                    <w:rPr>
                      <w:rFonts w:ascii="Calibri" w:hAnsi="Calibri" w:cs="Calibri"/>
                      <w:kern w:val="1"/>
                      <w:sz w:val="22"/>
                      <w:szCs w:val="22"/>
                      <w:lang w:eastAsia="zh-CN"/>
                    </w:rPr>
                    <w:t>1) Μέσω δικαστικής ή διοικητικής απόφασης;</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 xml:space="preserve">- </w:t>
                  </w:r>
                  <w:r w:rsidRPr="00775C53">
                    <w:rPr>
                      <w:rFonts w:ascii="Calibri" w:hAnsi="Calibri" w:cs="Calibri"/>
                      <w:kern w:val="1"/>
                      <w:sz w:val="22"/>
                      <w:szCs w:val="22"/>
                      <w:lang w:eastAsia="zh-CN"/>
                    </w:rPr>
                    <w:t xml:space="preserve">Η εν λόγω απόφαση είναι τελεσίδικη και </w:t>
                  </w:r>
                  <w:r w:rsidRPr="00775C53">
                    <w:rPr>
                      <w:rFonts w:ascii="Calibri" w:hAnsi="Calibri" w:cs="Calibri"/>
                      <w:kern w:val="1"/>
                      <w:sz w:val="22"/>
                      <w:szCs w:val="22"/>
                      <w:lang w:eastAsia="zh-CN"/>
                    </w:rPr>
                    <w:lastRenderedPageBreak/>
                    <w:t>δεσμευτική;</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Αναφέρατε την ημερομηνία καταδίκης ή έκδοσης απόφασης</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2) Με άλλα μέσα; Διευκρινήστε:</w:t>
                  </w:r>
                </w:p>
                <w:p w:rsidR="00775C53" w:rsidRPr="00775C53" w:rsidRDefault="00775C53" w:rsidP="00775C53">
                  <w:pPr>
                    <w:framePr w:hSpace="180" w:wrap="around" w:vAnchor="text" w:hAnchor="margin" w:x="-885" w:y="25"/>
                    <w:suppressAutoHyphens/>
                    <w:snapToGrid w:val="0"/>
                    <w:spacing w:line="276" w:lineRule="auto"/>
                    <w:rPr>
                      <w:rFonts w:ascii="Calibri" w:hAnsi="Calibri" w:cs="Calibri"/>
                      <w:b/>
                      <w:bCs/>
                      <w:kern w:val="1"/>
                      <w:sz w:val="22"/>
                      <w:szCs w:val="22"/>
                      <w:lang w:eastAsia="zh-CN"/>
                    </w:rPr>
                  </w:pPr>
                  <w:r w:rsidRPr="00775C53">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5C53">
                    <w:rPr>
                      <w:rFonts w:ascii="Calibri" w:hAnsi="Calibri" w:cs="Calibri"/>
                      <w:kern w:val="1"/>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75C53" w:rsidRPr="00775C53" w:rsidTr="002021B3">
                    <w:tc>
                      <w:tcPr>
                        <w:tcW w:w="2036" w:type="dxa"/>
                        <w:tcBorders>
                          <w:top w:val="single" w:sz="1" w:space="0" w:color="000000"/>
                          <w:left w:val="single" w:sz="1" w:space="0" w:color="000000"/>
                          <w:bottom w:val="single" w:sz="1"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b/>
                            <w:bCs/>
                            <w:kern w:val="1"/>
                            <w:sz w:val="22"/>
                            <w:szCs w:val="22"/>
                            <w:lang w:eastAsia="zh-CN"/>
                          </w:rPr>
                          <w:lastRenderedPageBreak/>
                          <w:t>ΦΟΡΟΙ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b/>
                            <w:bCs/>
                            <w:kern w:val="1"/>
                            <w:sz w:val="22"/>
                            <w:szCs w:val="22"/>
                            <w:lang w:eastAsia="zh-CN"/>
                          </w:rPr>
                          <w:t>ΕΙΣΦΟΡΕΣ ΚΟΙΝΩΝΙΚΗΣ ΑΣΦΑΛΙΣΗΣ</w:t>
                        </w:r>
                      </w:p>
                    </w:tc>
                  </w:tr>
                  <w:tr w:rsidR="00775C53" w:rsidRPr="00775C53" w:rsidTr="002021B3">
                    <w:tc>
                      <w:tcPr>
                        <w:tcW w:w="2036" w:type="dxa"/>
                        <w:tcBorders>
                          <w:left w:val="single" w:sz="1" w:space="0" w:color="000000"/>
                          <w:bottom w:val="single" w:sz="1"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γ.1) [] Ναι [] Όχι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Ναι [] Όχι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γ.2)[……]·</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1"/>
                            <w:szCs w:val="21"/>
                            <w:lang w:eastAsia="zh-CN"/>
                          </w:rPr>
                        </w:pPr>
                        <w:r w:rsidRPr="00775C53">
                          <w:rPr>
                            <w:rFonts w:ascii="Calibri" w:hAnsi="Calibri" w:cs="Calibri"/>
                            <w:kern w:val="1"/>
                            <w:sz w:val="22"/>
                            <w:szCs w:val="22"/>
                            <w:lang w:eastAsia="zh-CN"/>
                          </w:rPr>
                          <w:t xml:space="preserve">δ) [] Ναι [] Όχι </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1"/>
                            <w:szCs w:val="21"/>
                            <w:lang w:eastAsia="zh-CN"/>
                          </w:rPr>
                          <w:t>Εάν ναι, να αναφερθούν λεπτομερείς πληροφορίες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γ.1) [] Ναι [] Όχι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Ναι [] Όχι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γ.2)[……]·</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δ) [] Ναι [] Όχι </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Εάν ναι, να αναφερθούν λεπτομερείς πληροφορίες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bl>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tc>
            </w:tr>
            <w:tr w:rsidR="00775C53" w:rsidRPr="00775C53" w:rsidTr="002021B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r w:rsidRPr="00775C53">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775C53">
                    <w:rPr>
                      <w:rFonts w:ascii="Calibri" w:hAnsi="Calibri" w:cs="Calibri"/>
                      <w:kern w:val="1"/>
                      <w:sz w:val="22"/>
                      <w:szCs w:val="22"/>
                      <w:vertAlign w:val="superscript"/>
                      <w:lang w:eastAsia="zh-CN"/>
                    </w:rPr>
                    <w:endnoteReference w:id="24"/>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i/>
                      <w:kern w:val="1"/>
                      <w:sz w:val="22"/>
                      <w:szCs w:val="22"/>
                      <w:lang w:eastAsia="zh-CN"/>
                    </w:rPr>
                    <w:t>[……][……][……]</w:t>
                  </w:r>
                </w:p>
              </w:tc>
            </w:tr>
          </w:tbl>
          <w:p w:rsidR="00775C53" w:rsidRPr="00775C53" w:rsidRDefault="00775C53" w:rsidP="00775C53">
            <w:pPr>
              <w:keepNext/>
              <w:suppressAutoHyphens/>
              <w:spacing w:before="120" w:after="360" w:line="276" w:lineRule="auto"/>
              <w:jc w:val="center"/>
              <w:rPr>
                <w:rFonts w:ascii="Calibri" w:hAnsi="Calibri" w:cs="Calibri"/>
                <w:b/>
                <w:smallCaps/>
                <w:kern w:val="1"/>
                <w:sz w:val="28"/>
                <w:szCs w:val="22"/>
                <w:lang w:eastAsia="zh-CN"/>
              </w:rPr>
            </w:pPr>
          </w:p>
          <w:p w:rsidR="00775C53" w:rsidRPr="00775C53" w:rsidRDefault="00775C53" w:rsidP="00775C53">
            <w:pPr>
              <w:pageBreakBefore/>
              <w:suppressAutoHyphens/>
              <w:spacing w:after="200" w:line="276" w:lineRule="auto"/>
              <w:ind w:firstLine="397"/>
              <w:jc w:val="center"/>
              <w:rPr>
                <w:rFonts w:ascii="Calibri" w:hAnsi="Calibri" w:cs="Calibri"/>
                <w:b/>
                <w:i/>
                <w:kern w:val="1"/>
                <w:sz w:val="22"/>
                <w:szCs w:val="22"/>
                <w:lang w:eastAsia="zh-CN"/>
              </w:rPr>
            </w:pPr>
            <w:r w:rsidRPr="00775C53">
              <w:rPr>
                <w:rFonts w:ascii="Calibri" w:hAnsi="Calibri"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Ο οικονομικός φορέας έχει,</w:t>
                  </w:r>
                  <w:r w:rsidRPr="00775C53">
                    <w:rPr>
                      <w:rFonts w:ascii="Calibri" w:hAnsi="Calibri" w:cs="Calibri"/>
                      <w:b/>
                      <w:kern w:val="1"/>
                      <w:sz w:val="22"/>
                      <w:szCs w:val="22"/>
                      <w:lang w:eastAsia="zh-CN"/>
                    </w:rPr>
                    <w:t xml:space="preserve"> εν γνώσει του</w:t>
                  </w:r>
                  <w:r w:rsidRPr="00775C53">
                    <w:rPr>
                      <w:rFonts w:ascii="Calibri" w:hAnsi="Calibri" w:cs="Calibri"/>
                      <w:kern w:val="1"/>
                      <w:sz w:val="22"/>
                      <w:szCs w:val="22"/>
                      <w:lang w:eastAsia="zh-CN"/>
                    </w:rPr>
                    <w:t xml:space="preserve">, αθετήσει </w:t>
                  </w:r>
                  <w:r w:rsidRPr="00775C53">
                    <w:rPr>
                      <w:rFonts w:ascii="Calibri" w:hAnsi="Calibri" w:cs="Calibri"/>
                      <w:b/>
                      <w:kern w:val="1"/>
                      <w:sz w:val="22"/>
                      <w:szCs w:val="22"/>
                      <w:lang w:eastAsia="zh-CN"/>
                    </w:rPr>
                    <w:t xml:space="preserve">τις υποχρεώσεις του </w:t>
                  </w:r>
                  <w:r w:rsidRPr="00775C53">
                    <w:rPr>
                      <w:rFonts w:ascii="Calibri" w:hAnsi="Calibri" w:cs="Calibri"/>
                      <w:kern w:val="1"/>
                      <w:sz w:val="22"/>
                      <w:szCs w:val="22"/>
                      <w:lang w:eastAsia="zh-CN"/>
                    </w:rPr>
                    <w:t xml:space="preserve">στους τομείς του </w:t>
                  </w:r>
                  <w:r w:rsidRPr="00775C53">
                    <w:rPr>
                      <w:rFonts w:ascii="Calibri" w:hAnsi="Calibri" w:cs="Calibri"/>
                      <w:b/>
                      <w:kern w:val="1"/>
                      <w:sz w:val="22"/>
                      <w:szCs w:val="22"/>
                      <w:lang w:eastAsia="zh-CN"/>
                    </w:rPr>
                    <w:t>περιβαλλοντικού, κοινωνικού και εργατικού δικαίου</w:t>
                  </w:r>
                  <w:r w:rsidRPr="00775C53">
                    <w:rPr>
                      <w:rFonts w:ascii="Calibri" w:hAnsi="Calibri" w:cs="Calibri"/>
                      <w:kern w:val="1"/>
                      <w:sz w:val="22"/>
                      <w:szCs w:val="22"/>
                      <w:vertAlign w:val="superscript"/>
                      <w:lang w:eastAsia="zh-CN"/>
                    </w:rPr>
                    <w:endnoteReference w:id="25"/>
                  </w:r>
                  <w:r w:rsidRPr="00775C53">
                    <w:rPr>
                      <w:rFonts w:ascii="Calibri" w:hAnsi="Calibri"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Ναι [] Όχι</w:t>
                  </w:r>
                </w:p>
              </w:tc>
            </w:tr>
            <w:tr w:rsidR="00775C53" w:rsidRPr="00775C53" w:rsidTr="002021B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b/>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b/>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775C53" w:rsidRPr="00775C53" w:rsidRDefault="00775C53" w:rsidP="00775C53">
                  <w:pPr>
                    <w:framePr w:hSpace="180" w:wrap="around" w:vAnchor="text" w:hAnchor="margin" w:x="-885" w:y="25"/>
                    <w:suppressAutoHyphens/>
                    <w:spacing w:line="276" w:lineRule="auto"/>
                    <w:rPr>
                      <w:rFonts w:ascii="Calibri" w:hAnsi="Calibri" w:cs="Calibri"/>
                      <w:b/>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b/>
                      <w:kern w:val="1"/>
                      <w:sz w:val="22"/>
                      <w:szCs w:val="22"/>
                      <w:lang w:eastAsia="zh-CN"/>
                    </w:rPr>
                    <w:t>Εάν το έχει πράξει,</w:t>
                  </w:r>
                  <w:r w:rsidRPr="00775C53">
                    <w:rPr>
                      <w:rFonts w:ascii="Calibri" w:hAnsi="Calibri" w:cs="Calibri"/>
                      <w:kern w:val="1"/>
                      <w:sz w:val="22"/>
                      <w:szCs w:val="22"/>
                      <w:lang w:eastAsia="zh-CN"/>
                    </w:rPr>
                    <w:t xml:space="preserve"> περιγράψτε τα μέτρα που λήφθηκαν: […….............]</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Βρίσκεται ο οικονομικός φορέας σε οποιαδήποτε από τις ακόλουθες καταστάσεις</w:t>
                  </w:r>
                  <w:r w:rsidRPr="00775C53">
                    <w:rPr>
                      <w:rFonts w:ascii="Calibri" w:hAnsi="Calibri" w:cs="Calibri"/>
                      <w:kern w:val="1"/>
                      <w:sz w:val="22"/>
                      <w:szCs w:val="22"/>
                      <w:vertAlign w:val="superscript"/>
                      <w:lang w:eastAsia="zh-CN"/>
                    </w:rPr>
                    <w:endnoteReference w:id="26"/>
                  </w:r>
                  <w:r w:rsidRPr="00775C53">
                    <w:rPr>
                      <w:rFonts w:ascii="Calibri" w:hAnsi="Calibri" w:cs="Calibri"/>
                      <w:kern w:val="1"/>
                      <w:sz w:val="22"/>
                      <w:szCs w:val="22"/>
                      <w:lang w:eastAsia="zh-CN"/>
                    </w:rPr>
                    <w:t xml:space="preserve">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α) πτώχευση, ή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 διαδικασία εξυγίανσης, ή</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γ) ειδική εκκαθάριση, ή</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δ) αναγκαστική διαχείριση από εκκαθαριστή ή από το δικαστήριο, ή</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ε) έχει υπαχθεί σε διαδικασία πτωχευτικού </w:t>
                  </w:r>
                  <w:r w:rsidRPr="00775C53">
                    <w:rPr>
                      <w:rFonts w:ascii="Calibri" w:hAnsi="Calibri" w:cs="Calibri"/>
                      <w:kern w:val="1"/>
                      <w:sz w:val="22"/>
                      <w:szCs w:val="22"/>
                      <w:lang w:eastAsia="zh-CN"/>
                    </w:rPr>
                    <w:lastRenderedPageBreak/>
                    <w:t xml:space="preserve">συμβιβασμού, ή </w:t>
                  </w:r>
                </w:p>
                <w:p w:rsidR="00775C53" w:rsidRPr="00775C53" w:rsidRDefault="00775C53" w:rsidP="00775C53">
                  <w:pPr>
                    <w:framePr w:hSpace="180" w:wrap="around" w:vAnchor="text" w:hAnchor="margin" w:x="-885" w:y="25"/>
                    <w:suppressAutoHyphens/>
                    <w:spacing w:line="276" w:lineRule="auto"/>
                    <w:jc w:val="both"/>
                    <w:rPr>
                      <w:rFonts w:ascii="Calibri" w:hAnsi="Calibri" w:cs="Calibri"/>
                      <w:color w:val="000000"/>
                      <w:kern w:val="1"/>
                      <w:sz w:val="22"/>
                      <w:szCs w:val="22"/>
                      <w:lang w:eastAsia="zh-CN"/>
                    </w:rPr>
                  </w:pPr>
                  <w:r w:rsidRPr="00775C53">
                    <w:rPr>
                      <w:rFonts w:ascii="Calibri" w:hAnsi="Calibri" w:cs="Calibri"/>
                      <w:kern w:val="1"/>
                      <w:sz w:val="22"/>
                      <w:szCs w:val="22"/>
                      <w:lang w:eastAsia="zh-CN"/>
                    </w:rPr>
                    <w:t xml:space="preserve">στ) αναστολή επιχειρηματικών δραστηριοτήτων, ή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Εάν ναι: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Παραθέστε λεπτομερή στοιχεία: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75C53">
                    <w:rPr>
                      <w:rFonts w:ascii="Calibri" w:hAnsi="Calibri" w:cs="Calibri"/>
                      <w:kern w:val="1"/>
                      <w:sz w:val="22"/>
                      <w:szCs w:val="22"/>
                      <w:vertAlign w:val="superscript"/>
                      <w:lang w:eastAsia="zh-CN"/>
                    </w:rPr>
                    <w:endnoteReference w:id="27"/>
                  </w:r>
                  <w:r w:rsidRPr="00775C53">
                    <w:rPr>
                      <w:rFonts w:ascii="Calibri" w:hAnsi="Calibri" w:cs="Calibri"/>
                      <w:kern w:val="1"/>
                      <w:sz w:val="22"/>
                      <w:szCs w:val="22"/>
                      <w:vertAlign w:val="superscript"/>
                      <w:lang w:eastAsia="zh-CN"/>
                    </w:rPr>
                    <w:t xml:space="preserve">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lastRenderedPageBreak/>
                    <w:t>[] Ναι [] Όχι</w:t>
                  </w: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775C53" w:rsidRPr="00775C53" w:rsidTr="002021B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r w:rsidRPr="00775C53">
                    <w:rPr>
                      <w:rFonts w:ascii="Calibri" w:eastAsia="Calibri" w:hAnsi="Calibri" w:cs="Calibri"/>
                      <w:kern w:val="1"/>
                      <w:sz w:val="22"/>
                      <w:szCs w:val="22"/>
                      <w:lang w:eastAsia="zh-CN"/>
                    </w:rPr>
                    <w:lastRenderedPageBreak/>
                    <w:t xml:space="preserve">Έχει διαπράξει ο </w:t>
                  </w:r>
                  <w:r w:rsidRPr="00775C53">
                    <w:rPr>
                      <w:rFonts w:ascii="Calibri" w:hAnsi="Calibri" w:cs="Calibri"/>
                      <w:kern w:val="1"/>
                      <w:sz w:val="22"/>
                      <w:szCs w:val="22"/>
                      <w:lang w:eastAsia="zh-CN"/>
                    </w:rPr>
                    <w:t xml:space="preserve">οικονομικός φορέας </w:t>
                  </w:r>
                  <w:r w:rsidRPr="00775C53">
                    <w:rPr>
                      <w:rFonts w:ascii="Calibri" w:hAnsi="Calibri" w:cs="Calibri"/>
                      <w:b/>
                      <w:kern w:val="1"/>
                      <w:sz w:val="22"/>
                      <w:szCs w:val="22"/>
                      <w:lang w:eastAsia="zh-CN"/>
                    </w:rPr>
                    <w:t>σοβαρό επαγγελματικό παράπτωμα</w:t>
                  </w:r>
                  <w:r w:rsidRPr="00775C53">
                    <w:rPr>
                      <w:rFonts w:ascii="Calibri" w:hAnsi="Calibri" w:cs="Calibri"/>
                      <w:kern w:val="1"/>
                      <w:sz w:val="22"/>
                      <w:szCs w:val="22"/>
                      <w:vertAlign w:val="superscript"/>
                      <w:lang w:eastAsia="zh-CN"/>
                    </w:rPr>
                    <w:endnoteReference w:id="28"/>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257"/>
                <w:jc w:val="center"/>
              </w:trPr>
              <w:tc>
                <w:tcPr>
                  <w:tcW w:w="4479" w:type="dxa"/>
                  <w:vMerge/>
                  <w:tcBorders>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xml:space="preserve">, έχει λάβει ο οικονομικός φορέας μέτρα αυτοκάθαρσης; </w:t>
                  </w:r>
                </w:p>
                <w:p w:rsidR="00775C53" w:rsidRPr="00775C53" w:rsidRDefault="00775C53" w:rsidP="00775C53">
                  <w:pPr>
                    <w:framePr w:hSpace="180" w:wrap="around" w:vAnchor="text" w:hAnchor="margin" w:x="-885" w:y="25"/>
                    <w:suppressAutoHyphens/>
                    <w:spacing w:line="276" w:lineRule="auto"/>
                    <w:rPr>
                      <w:rFonts w:ascii="Calibri" w:hAnsi="Calibri" w:cs="Calibri"/>
                      <w:b/>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b/>
                      <w:kern w:val="1"/>
                      <w:sz w:val="22"/>
                      <w:szCs w:val="22"/>
                      <w:lang w:eastAsia="zh-CN"/>
                    </w:rPr>
                    <w:t>Εάν το έχει πράξει,</w:t>
                  </w:r>
                  <w:r w:rsidRPr="00775C53">
                    <w:rPr>
                      <w:rFonts w:ascii="Calibri" w:hAnsi="Calibri" w:cs="Calibri"/>
                      <w:kern w:val="1"/>
                      <w:sz w:val="22"/>
                      <w:szCs w:val="22"/>
                      <w:lang w:eastAsia="zh-CN"/>
                    </w:rPr>
                    <w:t xml:space="preserve"> περιγράψτε τα μέτρα που λήφθηκαν: </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1544"/>
                <w:jc w:val="center"/>
              </w:trPr>
              <w:tc>
                <w:tcPr>
                  <w:tcW w:w="4479" w:type="dxa"/>
                  <w:vMerge w:val="restart"/>
                  <w:tcBorders>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r w:rsidRPr="00775C53">
                    <w:rPr>
                      <w:rFonts w:ascii="Calibri" w:eastAsia="Calibri" w:hAnsi="Calibri" w:cs="Calibri"/>
                      <w:kern w:val="1"/>
                      <w:sz w:val="22"/>
                      <w:szCs w:val="22"/>
                      <w:lang w:eastAsia="zh-CN"/>
                    </w:rPr>
                    <w:t>Έχει συνάψει</w:t>
                  </w:r>
                  <w:r w:rsidRPr="00775C53">
                    <w:rPr>
                      <w:rFonts w:ascii="Calibri" w:hAnsi="Calibri" w:cs="Calibri"/>
                      <w:kern w:val="1"/>
                      <w:sz w:val="22"/>
                      <w:szCs w:val="22"/>
                      <w:lang w:eastAsia="zh-CN"/>
                    </w:rPr>
                    <w:t xml:space="preserve"> ο οικονομικός φορέας </w:t>
                  </w:r>
                  <w:r w:rsidRPr="00775C53">
                    <w:rPr>
                      <w:rFonts w:ascii="Calibri" w:hAnsi="Calibri" w:cs="Calibri"/>
                      <w:b/>
                      <w:kern w:val="1"/>
                      <w:sz w:val="22"/>
                      <w:szCs w:val="22"/>
                      <w:lang w:eastAsia="zh-CN"/>
                    </w:rPr>
                    <w:t>συμφωνίες</w:t>
                  </w:r>
                  <w:r w:rsidRPr="00775C53">
                    <w:rPr>
                      <w:rFonts w:ascii="Calibri" w:hAnsi="Calibri" w:cs="Calibri"/>
                      <w:kern w:val="1"/>
                      <w:sz w:val="22"/>
                      <w:szCs w:val="22"/>
                      <w:lang w:eastAsia="zh-CN"/>
                    </w:rPr>
                    <w:t xml:space="preserve"> με άλλους οικονομικούς φορείς </w:t>
                  </w:r>
                  <w:r w:rsidRPr="00775C53">
                    <w:rPr>
                      <w:rFonts w:ascii="Calibri" w:hAnsi="Calibri" w:cs="Calibri"/>
                      <w:b/>
                      <w:kern w:val="1"/>
                      <w:sz w:val="22"/>
                      <w:szCs w:val="22"/>
                      <w:lang w:eastAsia="zh-CN"/>
                    </w:rPr>
                    <w:t>με σκοπό τη στρέβλωση του ανταγωνισμού</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514"/>
                <w:jc w:val="center"/>
              </w:trPr>
              <w:tc>
                <w:tcPr>
                  <w:tcW w:w="4479" w:type="dxa"/>
                  <w:vMerge/>
                  <w:tcBorders>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xml:space="preserve">, έχει λάβει ο οικονομικός φορέας μέτρα αυτοκάθαρσης; </w:t>
                  </w:r>
                </w:p>
                <w:p w:rsidR="00775C53" w:rsidRPr="00775C53" w:rsidRDefault="00775C53" w:rsidP="00775C53">
                  <w:pPr>
                    <w:framePr w:hSpace="180" w:wrap="around" w:vAnchor="text" w:hAnchor="margin" w:x="-885" w:y="25"/>
                    <w:suppressAutoHyphens/>
                    <w:spacing w:line="276" w:lineRule="auto"/>
                    <w:rPr>
                      <w:rFonts w:ascii="Calibri" w:hAnsi="Calibri" w:cs="Calibri"/>
                      <w:b/>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b/>
                      <w:kern w:val="1"/>
                      <w:sz w:val="22"/>
                      <w:szCs w:val="22"/>
                      <w:lang w:eastAsia="zh-CN"/>
                    </w:rPr>
                    <w:t>Εάν το έχει πράξει,</w:t>
                  </w:r>
                  <w:r w:rsidRPr="00775C53">
                    <w:rPr>
                      <w:rFonts w:ascii="Calibri" w:hAnsi="Calibri" w:cs="Calibri"/>
                      <w:kern w:val="1"/>
                      <w:sz w:val="22"/>
                      <w:szCs w:val="22"/>
                      <w:lang w:eastAsia="zh-CN"/>
                    </w:rPr>
                    <w:t xml:space="preserve"> περιγράψτε τα μέτρα που λήφθηκαν:</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r w:rsidRPr="00775C53">
                    <w:rPr>
                      <w:rFonts w:ascii="Calibri" w:eastAsia="Calibri" w:hAnsi="Calibri" w:cs="Calibri"/>
                      <w:kern w:val="1"/>
                      <w:sz w:val="22"/>
                      <w:szCs w:val="22"/>
                      <w:lang w:eastAsia="zh-CN"/>
                    </w:rPr>
                    <w:t xml:space="preserve">Γνωρίζει ο οικονομικός φορέας την ύπαρξη τυχόν </w:t>
                  </w:r>
                  <w:r w:rsidRPr="00775C53">
                    <w:rPr>
                      <w:rFonts w:ascii="Calibri" w:hAnsi="Calibri" w:cs="Calibri"/>
                      <w:b/>
                      <w:kern w:val="1"/>
                      <w:sz w:val="22"/>
                      <w:szCs w:val="22"/>
                      <w:lang w:eastAsia="zh-CN"/>
                    </w:rPr>
                    <w:t>σύγκρουσης συμφερόντων</w:t>
                  </w:r>
                  <w:r w:rsidRPr="00775C53">
                    <w:rPr>
                      <w:rFonts w:ascii="Calibri" w:hAnsi="Calibri" w:cs="Calibri"/>
                      <w:b/>
                      <w:kern w:val="1"/>
                      <w:sz w:val="22"/>
                      <w:szCs w:val="22"/>
                      <w:lang w:eastAsia="zh-CN"/>
                    </w:rPr>
                    <w:endnoteReference w:id="29"/>
                  </w:r>
                  <w:r w:rsidRPr="00775C53">
                    <w:rPr>
                      <w:rFonts w:ascii="Calibri" w:hAnsi="Calibri" w:cs="Calibri"/>
                      <w:kern w:val="1"/>
                      <w:sz w:val="22"/>
                      <w:szCs w:val="22"/>
                      <w:lang w:eastAsia="zh-CN"/>
                    </w:rPr>
                    <w:t>, λόγω της συμμετοχής του στη διαδικασία ανάθεσης της σύμβασης;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r w:rsidRPr="00775C53">
                    <w:rPr>
                      <w:rFonts w:ascii="Calibri" w:eastAsia="Calibri" w:hAnsi="Calibri" w:cs="Calibri"/>
                      <w:kern w:val="1"/>
                      <w:sz w:val="22"/>
                      <w:szCs w:val="22"/>
                      <w:lang w:eastAsia="zh-CN"/>
                    </w:rPr>
                    <w:lastRenderedPageBreak/>
                    <w:t xml:space="preserve">Έχει παράσχει </w:t>
                  </w:r>
                  <w:r w:rsidRPr="00775C53">
                    <w:rPr>
                      <w:rFonts w:eastAsia="Calibri"/>
                      <w:kern w:val="1"/>
                      <w:sz w:val="22"/>
                      <w:szCs w:val="22"/>
                      <w:lang w:eastAsia="zh-CN"/>
                    </w:rPr>
                    <w:t xml:space="preserve">ο οικονομικός φορέας ή </w:t>
                  </w:r>
                  <w:r w:rsidRPr="00775C53">
                    <w:rPr>
                      <w:rFonts w:ascii="Calibri" w:hAnsi="Calibri" w:cs="Calibri"/>
                      <w:kern w:val="1"/>
                      <w:sz w:val="22"/>
                      <w:szCs w:val="22"/>
                      <w:lang w:eastAsia="zh-CN"/>
                    </w:rPr>
                    <w:t xml:space="preserve">επιχείρηση συνδεδεμένη με αυτόν </w:t>
                  </w:r>
                  <w:r w:rsidRPr="00775C53">
                    <w:rPr>
                      <w:rFonts w:ascii="Calibri" w:hAnsi="Calibri" w:cs="Calibri"/>
                      <w:b/>
                      <w:kern w:val="1"/>
                      <w:sz w:val="22"/>
                      <w:szCs w:val="22"/>
                      <w:lang w:eastAsia="zh-CN"/>
                    </w:rPr>
                    <w:t>συμβουλές</w:t>
                  </w:r>
                  <w:r w:rsidRPr="00775C53">
                    <w:rPr>
                      <w:rFonts w:ascii="Calibri" w:hAnsi="Calibri" w:cs="Calibri"/>
                      <w:kern w:val="1"/>
                      <w:sz w:val="22"/>
                      <w:szCs w:val="22"/>
                      <w:lang w:eastAsia="zh-CN"/>
                    </w:rPr>
                    <w:t xml:space="preserve"> στην αναθέτουσα αρχή ή στον αναθέτοντα φορέα ή έχει με άλλο τρόπο </w:t>
                  </w:r>
                  <w:r w:rsidRPr="00775C53">
                    <w:rPr>
                      <w:rFonts w:ascii="Calibri" w:hAnsi="Calibri" w:cs="Calibri"/>
                      <w:b/>
                      <w:kern w:val="1"/>
                      <w:sz w:val="22"/>
                      <w:szCs w:val="22"/>
                      <w:lang w:eastAsia="zh-CN"/>
                    </w:rPr>
                    <w:t>αναμειχθεί στην προετοιμασία</w:t>
                  </w:r>
                  <w:r w:rsidRPr="00775C53">
                    <w:rPr>
                      <w:rFonts w:ascii="Calibri" w:hAnsi="Calibri" w:cs="Calibri"/>
                      <w:kern w:val="1"/>
                      <w:sz w:val="22"/>
                      <w:szCs w:val="22"/>
                      <w:lang w:eastAsia="zh-CN"/>
                    </w:rPr>
                    <w:t xml:space="preserve"> της διαδικασίας σύναψης της σύμβασης</w:t>
                  </w:r>
                  <w:r w:rsidRPr="00775C53">
                    <w:rPr>
                      <w:rFonts w:ascii="Calibri" w:hAnsi="Calibri" w:cs="Calibri"/>
                      <w:kern w:val="1"/>
                      <w:sz w:val="22"/>
                      <w:szCs w:val="22"/>
                      <w:vertAlign w:val="superscript"/>
                      <w:lang w:eastAsia="zh-CN"/>
                    </w:rPr>
                    <w:endnoteReference w:id="30"/>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r w:rsidRPr="00775C53">
                    <w:rPr>
                      <w:rFonts w:ascii="Calibri" w:hAnsi="Calibri" w:cs="Calibri"/>
                      <w:kern w:val="1"/>
                      <w:sz w:val="22"/>
                      <w:szCs w:val="22"/>
                      <w:lang w:eastAsia="zh-CN"/>
                    </w:rPr>
                    <w:t>Έχει επιδείξει ο οικονομικός φορέας σοβαρή ή επαναλαμβανόμενη πλημμέλεια</w:t>
                  </w:r>
                  <w:r w:rsidRPr="00775C53">
                    <w:rPr>
                      <w:rFonts w:ascii="Calibri" w:hAnsi="Calibri" w:cs="Calibri"/>
                      <w:kern w:val="1"/>
                      <w:sz w:val="22"/>
                      <w:szCs w:val="22"/>
                      <w:vertAlign w:val="superscript"/>
                      <w:lang w:eastAsia="zh-CN"/>
                    </w:rPr>
                    <w:endnoteReference w:id="31"/>
                  </w:r>
                  <w:r w:rsidRPr="00775C53">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b/>
                      <w:kern w:val="1"/>
                      <w:sz w:val="22"/>
                      <w:szCs w:val="22"/>
                      <w:lang w:eastAsia="zh-CN"/>
                    </w:rPr>
                    <w:t>Εάν ναι</w:t>
                  </w:r>
                  <w:r w:rsidRPr="00775C53">
                    <w:rPr>
                      <w:rFonts w:ascii="Calibri" w:hAnsi="Calibri" w:cs="Calibri"/>
                      <w:kern w:val="1"/>
                      <w:sz w:val="22"/>
                      <w:szCs w:val="22"/>
                      <w:lang w:eastAsia="zh-CN"/>
                    </w:rPr>
                    <w:t xml:space="preserve">, έχει λάβει ο οικονομικός φορέας μέτρα αυτοκάθαρσης; </w:t>
                  </w:r>
                </w:p>
                <w:p w:rsidR="00775C53" w:rsidRPr="00775C53" w:rsidRDefault="00775C53" w:rsidP="00775C53">
                  <w:pPr>
                    <w:framePr w:hSpace="180" w:wrap="around" w:vAnchor="text" w:hAnchor="margin" w:x="-885" w:y="25"/>
                    <w:suppressAutoHyphens/>
                    <w:spacing w:line="276" w:lineRule="auto"/>
                    <w:rPr>
                      <w:rFonts w:ascii="Calibri" w:hAnsi="Calibri" w:cs="Calibri"/>
                      <w:b/>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b/>
                      <w:kern w:val="1"/>
                      <w:sz w:val="22"/>
                      <w:szCs w:val="22"/>
                      <w:lang w:eastAsia="zh-CN"/>
                    </w:rPr>
                    <w:t>Εάν το έχει πράξει,</w:t>
                  </w:r>
                  <w:r w:rsidRPr="00775C53">
                    <w:rPr>
                      <w:rFonts w:ascii="Calibri" w:hAnsi="Calibri" w:cs="Calibri"/>
                      <w:kern w:val="1"/>
                      <w:sz w:val="22"/>
                      <w:szCs w:val="22"/>
                      <w:lang w:eastAsia="zh-CN"/>
                    </w:rPr>
                    <w:t xml:space="preserve"> περιγράψτε τα μέτρα που λήφθηκαν:</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Μπορεί ο οικονομικός φορέας να επιβεβαιώσει ότι: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 δεν έχει αποκρύψει τις πληροφορίες αυτές,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w:t>
                  </w:r>
                  <w:r w:rsidRPr="00775C53">
                    <w:rPr>
                      <w:rFonts w:ascii="Calibri" w:hAnsi="Calibri" w:cs="Calibri"/>
                      <w:kern w:val="1"/>
                      <w:sz w:val="22"/>
                      <w:szCs w:val="22"/>
                      <w:lang w:eastAsia="zh-CN"/>
                    </w:rPr>
                    <w:lastRenderedPageBreak/>
                    <w:t xml:space="preserve">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lastRenderedPageBreak/>
                    <w:t>[] Ναι [] Όχι</w:t>
                  </w:r>
                </w:p>
              </w:tc>
            </w:tr>
          </w:tbl>
          <w:p w:rsidR="00775C53" w:rsidRPr="00775C53" w:rsidRDefault="00775C53" w:rsidP="00775C53">
            <w:pPr>
              <w:keepNext/>
              <w:suppressAutoHyphens/>
              <w:spacing w:before="120" w:after="360" w:line="276" w:lineRule="auto"/>
              <w:jc w:val="center"/>
              <w:rPr>
                <w:rFonts w:ascii="Calibri" w:hAnsi="Calibri" w:cs="Calibri"/>
                <w:b/>
                <w:kern w:val="1"/>
                <w:sz w:val="22"/>
                <w:szCs w:val="22"/>
                <w:lang w:eastAsia="zh-CN"/>
              </w:rPr>
            </w:pPr>
          </w:p>
          <w:p w:rsidR="00775C53" w:rsidRPr="00775C53" w:rsidRDefault="00775C53" w:rsidP="00775C53">
            <w:pPr>
              <w:suppressAutoHyphens/>
              <w:spacing w:after="200" w:line="276" w:lineRule="auto"/>
              <w:jc w:val="center"/>
              <w:rPr>
                <w:rFonts w:ascii="Calibri" w:hAnsi="Calibri" w:cs="Calibri"/>
                <w:b/>
                <w:bCs/>
                <w:kern w:val="1"/>
                <w:sz w:val="22"/>
                <w:szCs w:val="22"/>
                <w:lang w:eastAsia="zh-CN"/>
              </w:rPr>
            </w:pPr>
          </w:p>
          <w:p w:rsidR="00775C53" w:rsidRPr="00775C53" w:rsidRDefault="00775C53" w:rsidP="00775C53">
            <w:pPr>
              <w:pageBreakBefore/>
              <w:suppressAutoHyphens/>
              <w:spacing w:after="200" w:line="276" w:lineRule="auto"/>
              <w:jc w:val="center"/>
              <w:rPr>
                <w:rFonts w:ascii="Calibri" w:hAnsi="Calibri" w:cs="Calibri"/>
                <w:kern w:val="1"/>
                <w:sz w:val="22"/>
                <w:szCs w:val="22"/>
                <w:lang w:eastAsia="zh-CN"/>
              </w:rPr>
            </w:pPr>
            <w:r w:rsidRPr="00775C53">
              <w:rPr>
                <w:rFonts w:ascii="Calibri" w:hAnsi="Calibri" w:cs="Calibri"/>
                <w:b/>
                <w:bCs/>
                <w:kern w:val="1"/>
                <w:sz w:val="22"/>
                <w:szCs w:val="22"/>
                <w:u w:val="single"/>
                <w:lang w:eastAsia="zh-CN"/>
              </w:rPr>
              <w:t>Μέρος IV: Κριτήρια επιλογής</w:t>
            </w:r>
          </w:p>
          <w:p w:rsidR="00775C53" w:rsidRPr="00775C53" w:rsidRDefault="00775C53" w:rsidP="00775C53">
            <w:pPr>
              <w:suppressAutoHyphens/>
              <w:spacing w:after="200" w:line="276" w:lineRule="auto"/>
              <w:jc w:val="both"/>
              <w:rPr>
                <w:rFonts w:ascii="Calibri" w:hAnsi="Calibri" w:cs="Calibri"/>
                <w:b/>
                <w:bCs/>
                <w:kern w:val="1"/>
                <w:sz w:val="22"/>
                <w:szCs w:val="22"/>
                <w:lang w:eastAsia="zh-CN"/>
              </w:rPr>
            </w:pPr>
            <w:r w:rsidRPr="00775C53">
              <w:rPr>
                <w:rFonts w:ascii="Calibri" w:hAnsi="Calibri" w:cs="Calibri"/>
                <w:kern w:val="1"/>
                <w:sz w:val="22"/>
                <w:szCs w:val="22"/>
                <w:lang w:eastAsia="zh-CN"/>
              </w:rPr>
              <w:t xml:space="preserve">Όσον αφορά τα κριτήρια επιλογής (ενότητα </w:t>
            </w:r>
            <w:r w:rsidRPr="00775C53">
              <w:rPr>
                <w:rFonts w:ascii="Symbol" w:hAnsi="Symbol" w:cs="Symbol"/>
                <w:kern w:val="1"/>
                <w:sz w:val="22"/>
                <w:szCs w:val="22"/>
                <w:lang w:eastAsia="zh-CN"/>
              </w:rPr>
              <w:t></w:t>
            </w:r>
            <w:r w:rsidRPr="00775C53">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775C53" w:rsidRPr="00775C53" w:rsidRDefault="00775C53" w:rsidP="00775C53">
            <w:pPr>
              <w:suppressAutoHyphens/>
              <w:spacing w:after="200" w:line="276" w:lineRule="auto"/>
              <w:jc w:val="center"/>
              <w:rPr>
                <w:rFonts w:ascii="Calibri" w:hAnsi="Calibri" w:cs="Calibri"/>
                <w:b/>
                <w:i/>
                <w:kern w:val="1"/>
                <w:sz w:val="21"/>
                <w:szCs w:val="21"/>
                <w:lang w:eastAsia="zh-CN"/>
              </w:rPr>
            </w:pPr>
            <w:r w:rsidRPr="00775C53">
              <w:rPr>
                <w:rFonts w:ascii="Calibri" w:hAnsi="Calibri" w:cs="Calibri"/>
                <w:b/>
                <w:bCs/>
                <w:kern w:val="1"/>
                <w:sz w:val="22"/>
                <w:szCs w:val="22"/>
                <w:lang w:eastAsia="zh-CN"/>
              </w:rPr>
              <w:t>α: Γενική ένδειξη για όλα τα κριτήρια επιλογής</w:t>
            </w:r>
          </w:p>
          <w:p w:rsidR="00775C53" w:rsidRPr="00775C53" w:rsidRDefault="00775C53" w:rsidP="00775C5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775C53">
              <w:rPr>
                <w:rFonts w:ascii="Calibri" w:hAnsi="Calibri" w:cs="Calibri"/>
                <w:b/>
                <w:i/>
                <w:kern w:val="1"/>
                <w:sz w:val="21"/>
                <w:szCs w:val="21"/>
                <w:lang w:eastAsia="zh-CN"/>
              </w:rPr>
              <w:t xml:space="preserve">Ο οικονομικός φορέας πρέπει να συμπληρώσει αυτό το πεδίο </w:t>
            </w:r>
            <w:r w:rsidRPr="00775C53">
              <w:rPr>
                <w:rFonts w:ascii="Calibri" w:hAnsi="Calibri" w:cs="Calibri"/>
                <w:b/>
                <w:kern w:val="1"/>
                <w:sz w:val="21"/>
                <w:szCs w:val="21"/>
                <w:u w:val="single"/>
                <w:lang w:eastAsia="zh-CN"/>
              </w:rPr>
              <w:t>μόνο</w:t>
            </w:r>
            <w:r w:rsidRPr="00775C53">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75C53">
              <w:rPr>
                <w:rFonts w:ascii="Calibri" w:hAnsi="Calibri" w:cs="Calibri"/>
                <w:b/>
                <w:i/>
                <w:kern w:val="1"/>
                <w:sz w:val="21"/>
                <w:szCs w:val="21"/>
                <w:lang w:val="en-US" w:eastAsia="zh-CN"/>
              </w:rPr>
              <w:t>a</w:t>
            </w:r>
            <w:r w:rsidRPr="00775C53">
              <w:rPr>
                <w:rFonts w:ascii="Calibri" w:hAnsi="Calibri" w:cs="Calibri"/>
                <w:b/>
                <w:i/>
                <w:kern w:val="1"/>
                <w:sz w:val="21"/>
                <w:szCs w:val="21"/>
                <w:lang w:eastAsia="zh-CN"/>
              </w:rPr>
              <w:t xml:space="preserve"> του Μέρους Ι</w:t>
            </w:r>
            <w:r w:rsidRPr="00775C53">
              <w:rPr>
                <w:rFonts w:ascii="Calibri" w:hAnsi="Calibri" w:cs="Calibri"/>
                <w:b/>
                <w:i/>
                <w:kern w:val="1"/>
                <w:sz w:val="21"/>
                <w:szCs w:val="21"/>
                <w:lang w:val="en-US" w:eastAsia="zh-CN"/>
              </w:rPr>
              <w:t>V</w:t>
            </w:r>
            <w:r w:rsidRPr="00775C53">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775C53">
              <w:rPr>
                <w:rFonts w:ascii="Calibri" w:hAnsi="Calibri" w:cs="Calibri"/>
                <w:b/>
                <w:i/>
                <w:kern w:val="1"/>
                <w:sz w:val="21"/>
                <w:szCs w:val="21"/>
                <w:lang w:val="en-US" w:eastAsia="zh-CN"/>
              </w:rPr>
              <w:t>V</w:t>
            </w:r>
            <w:r w:rsidRPr="00775C53">
              <w:rPr>
                <w:rFonts w:ascii="Calibri" w:hAnsi="Calibri" w:cs="Calibri"/>
                <w:b/>
                <w:i/>
                <w:kern w:val="1"/>
                <w:sz w:val="21"/>
                <w:szCs w:val="21"/>
                <w:lang w:eastAsia="zh-CN"/>
              </w:rPr>
              <w:t>:</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Ναι [] Όχι</w:t>
                  </w:r>
                </w:p>
              </w:tc>
            </w:tr>
          </w:tbl>
          <w:p w:rsidR="00775C53" w:rsidRPr="00775C53" w:rsidRDefault="00775C53" w:rsidP="00775C53">
            <w:pPr>
              <w:keepNext/>
              <w:suppressAutoHyphens/>
              <w:spacing w:before="120" w:after="360" w:line="276" w:lineRule="auto"/>
              <w:ind w:firstLine="397"/>
              <w:jc w:val="center"/>
              <w:rPr>
                <w:rFonts w:ascii="Calibri" w:hAnsi="Calibri" w:cs="Calibri"/>
                <w:b/>
                <w:smallCaps/>
                <w:kern w:val="1"/>
                <w:sz w:val="22"/>
                <w:szCs w:val="22"/>
                <w:lang w:eastAsia="zh-CN"/>
              </w:rPr>
            </w:pPr>
          </w:p>
          <w:p w:rsidR="00775C53" w:rsidRPr="00775C53" w:rsidRDefault="00775C53" w:rsidP="00775C53">
            <w:pPr>
              <w:suppressAutoHyphens/>
              <w:spacing w:after="200" w:line="276" w:lineRule="auto"/>
              <w:jc w:val="center"/>
              <w:rPr>
                <w:rFonts w:ascii="Calibri" w:hAnsi="Calibri" w:cs="Calibri"/>
                <w:b/>
                <w:i/>
                <w:kern w:val="1"/>
                <w:sz w:val="21"/>
                <w:szCs w:val="21"/>
                <w:lang w:eastAsia="zh-CN"/>
              </w:rPr>
            </w:pPr>
            <w:r w:rsidRPr="00775C53">
              <w:rPr>
                <w:rFonts w:ascii="Calibri" w:hAnsi="Calibri" w:cs="Calibri"/>
                <w:b/>
                <w:bCs/>
                <w:kern w:val="1"/>
                <w:sz w:val="22"/>
                <w:szCs w:val="22"/>
                <w:lang w:eastAsia="zh-CN"/>
              </w:rPr>
              <w:t>Α: Καταλληλότητα</w:t>
            </w:r>
          </w:p>
          <w:p w:rsidR="00775C53" w:rsidRPr="00775C53" w:rsidRDefault="00775C53" w:rsidP="00775C5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775C53">
              <w:rPr>
                <w:rFonts w:ascii="Calibri" w:hAnsi="Calibri" w:cs="Calibri"/>
                <w:b/>
                <w:i/>
                <w:kern w:val="1"/>
                <w:sz w:val="21"/>
                <w:szCs w:val="21"/>
                <w:lang w:eastAsia="zh-CN"/>
              </w:rPr>
              <w:t xml:space="preserve">Ο οικονομικός φορέας πρέπει να  παράσχει πληροφορίες </w:t>
            </w:r>
            <w:r w:rsidRPr="00775C53">
              <w:rPr>
                <w:rFonts w:ascii="Calibri" w:hAnsi="Calibri" w:cs="Calibri"/>
                <w:b/>
                <w:i/>
                <w:kern w:val="1"/>
                <w:sz w:val="21"/>
                <w:szCs w:val="21"/>
                <w:u w:val="single"/>
                <w:lang w:eastAsia="zh-CN"/>
              </w:rPr>
              <w:t>μόνον</w:t>
            </w:r>
            <w:r w:rsidRPr="00775C53">
              <w:rPr>
                <w:rFonts w:ascii="Calibri"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1"/>
                      <w:szCs w:val="21"/>
                      <w:lang w:eastAsia="zh-CN"/>
                    </w:rPr>
                  </w:pPr>
                  <w:r w:rsidRPr="00775C53">
                    <w:rPr>
                      <w:rFonts w:ascii="Calibri" w:hAnsi="Calibri" w:cs="Calibri"/>
                      <w:b/>
                      <w:kern w:val="1"/>
                      <w:sz w:val="21"/>
                      <w:szCs w:val="21"/>
                      <w:lang w:eastAsia="zh-CN"/>
                    </w:rPr>
                    <w:t>1) Ο οικονομικός φορέας είναι εγγεγραμμένος στα σχετικά επαγγελματικά ή εμπορικά μητρώα</w:t>
                  </w:r>
                  <w:r w:rsidRPr="00775C53">
                    <w:rPr>
                      <w:rFonts w:ascii="Calibri" w:hAnsi="Calibri" w:cs="Calibri"/>
                      <w:kern w:val="1"/>
                      <w:sz w:val="21"/>
                      <w:szCs w:val="21"/>
                      <w:lang w:eastAsia="zh-CN"/>
                    </w:rPr>
                    <w:t xml:space="preserve"> που τηρούνται στην Ελλάδα ή στο κράτος μέλος εγκατάστασής</w:t>
                  </w:r>
                  <w:r w:rsidRPr="00775C53">
                    <w:rPr>
                      <w:rFonts w:ascii="Calibri" w:hAnsi="Calibri" w:cs="Calibri"/>
                      <w:kern w:val="1"/>
                      <w:vertAlign w:val="superscript"/>
                      <w:lang w:eastAsia="zh-CN"/>
                    </w:rPr>
                    <w:endnoteReference w:id="32"/>
                  </w:r>
                  <w:r w:rsidRPr="00775C53">
                    <w:rPr>
                      <w:rFonts w:ascii="Calibri" w:hAnsi="Calibri" w:cs="Calibri"/>
                      <w:kern w:val="1"/>
                      <w:lang w:eastAsia="zh-CN"/>
                    </w:rPr>
                    <w:t>;</w:t>
                  </w:r>
                  <w:r w:rsidRPr="00775C53">
                    <w:rPr>
                      <w:rFonts w:ascii="Calibri" w:hAnsi="Calibri" w:cs="Calibri"/>
                      <w:kern w:val="1"/>
                      <w:sz w:val="21"/>
                      <w:szCs w:val="21"/>
                      <w:lang w:eastAsia="zh-CN"/>
                    </w:rPr>
                    <w:t xml:space="preserve"> του:</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i/>
                      <w:kern w:val="1"/>
                      <w:sz w:val="21"/>
                      <w:szCs w:val="21"/>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1"/>
                      <w:szCs w:val="21"/>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1"/>
                      <w:szCs w:val="21"/>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1"/>
                      <w:szCs w:val="21"/>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1"/>
                      <w:szCs w:val="21"/>
                      <w:lang w:eastAsia="zh-CN"/>
                    </w:rPr>
                  </w:pPr>
                  <w:r w:rsidRPr="00775C53">
                    <w:rPr>
                      <w:rFonts w:ascii="Calibri"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i/>
                      <w:kern w:val="1"/>
                      <w:sz w:val="21"/>
                      <w:szCs w:val="21"/>
                      <w:lang w:eastAsia="zh-CN"/>
                    </w:rPr>
                    <w:t>[……][……][……]</w:t>
                  </w:r>
                </w:p>
              </w:tc>
            </w:tr>
            <w:tr w:rsidR="00775C53" w:rsidRPr="00775C53" w:rsidTr="002021B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lang w:eastAsia="zh-CN"/>
                    </w:rPr>
                  </w:pPr>
                  <w:r w:rsidRPr="00775C53">
                    <w:rPr>
                      <w:rFonts w:ascii="Calibri" w:hAnsi="Calibri" w:cs="Calibri"/>
                      <w:b/>
                      <w:kern w:val="1"/>
                      <w:lang w:eastAsia="zh-CN"/>
                    </w:rPr>
                    <w:t>2) Για συμβάσεις υπηρεσιών: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lang w:eastAsia="zh-CN"/>
                    </w:rPr>
                    <w:t xml:space="preserve">Χρειάζεται ειδική </w:t>
                  </w:r>
                  <w:r w:rsidRPr="00775C53">
                    <w:rPr>
                      <w:rFonts w:ascii="Calibri" w:hAnsi="Calibri" w:cs="Calibri"/>
                      <w:b/>
                      <w:kern w:val="1"/>
                      <w:lang w:eastAsia="zh-CN"/>
                    </w:rPr>
                    <w:t>έγκριση ή να είναι ο οικονομικός φορέας μέλος</w:t>
                  </w:r>
                  <w:r w:rsidRPr="00775C53">
                    <w:rPr>
                      <w:rFonts w:ascii="Calibri"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lang w:eastAsia="zh-CN"/>
                    </w:rPr>
                  </w:pPr>
                  <w:r w:rsidRPr="00775C53">
                    <w:rPr>
                      <w:rFonts w:ascii="Calibri" w:hAnsi="Calibri" w:cs="Calibri"/>
                      <w:i/>
                      <w:kern w:val="1"/>
                      <w:lang w:eastAsia="zh-CN"/>
                    </w:rPr>
                    <w:t xml:space="preserve">Εάν η σχετική τεκμηρίωση διατίθεται ηλεκτρονικά, </w:t>
                  </w:r>
                  <w:r w:rsidRPr="00775C53">
                    <w:rPr>
                      <w:rFonts w:ascii="Calibri" w:hAnsi="Calibri" w:cs="Calibri"/>
                      <w:i/>
                      <w:kern w:val="1"/>
                      <w:lang w:eastAsia="zh-CN"/>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rPr>
                      <w:rFonts w:ascii="Calibri" w:hAnsi="Calibri" w:cs="Calibri"/>
                      <w:kern w:val="1"/>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lang w:eastAsia="zh-CN"/>
                    </w:rPr>
                  </w:pPr>
                  <w:r w:rsidRPr="00775C53">
                    <w:rPr>
                      <w:rFonts w:ascii="Calibri" w:hAnsi="Calibri" w:cs="Calibri"/>
                      <w:kern w:val="1"/>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lang w:eastAsia="zh-CN"/>
                    </w:rPr>
                  </w:pPr>
                  <w:r w:rsidRPr="00775C53">
                    <w:rPr>
                      <w:rFonts w:ascii="Calibri" w:hAnsi="Calibri" w:cs="Calibri"/>
                      <w:kern w:val="1"/>
                      <w:lang w:eastAsia="zh-CN"/>
                    </w:rPr>
                    <w:t xml:space="preserve">Εάν ναι, διευκρινίστε για ποια πρόκειται και δηλώστε αν τη διαθέτει ο οικονομικός φορέας: </w:t>
                  </w:r>
                </w:p>
                <w:p w:rsidR="00775C53" w:rsidRPr="00775C53" w:rsidRDefault="00775C53" w:rsidP="00775C53">
                  <w:pPr>
                    <w:framePr w:hSpace="180" w:wrap="around" w:vAnchor="text" w:hAnchor="margin" w:x="-885" w:y="25"/>
                    <w:suppressAutoHyphens/>
                    <w:spacing w:line="276" w:lineRule="auto"/>
                    <w:rPr>
                      <w:rFonts w:ascii="Calibri" w:hAnsi="Calibri" w:cs="Calibri"/>
                      <w:i/>
                      <w:kern w:val="1"/>
                      <w:lang w:eastAsia="zh-CN"/>
                    </w:rPr>
                  </w:pPr>
                  <w:r w:rsidRPr="00775C53">
                    <w:rPr>
                      <w:rFonts w:ascii="Calibri" w:hAnsi="Calibri" w:cs="Calibri"/>
                      <w:kern w:val="1"/>
                      <w:lang w:eastAsia="zh-CN"/>
                    </w:rPr>
                    <w:t>[ …] [] Ναι [] Όχι</w:t>
                  </w:r>
                </w:p>
                <w:p w:rsidR="00775C53" w:rsidRPr="00775C53" w:rsidRDefault="00775C53" w:rsidP="00775C53">
                  <w:pPr>
                    <w:framePr w:hSpace="180" w:wrap="around" w:vAnchor="text" w:hAnchor="margin" w:x="-885" w:y="25"/>
                    <w:suppressAutoHyphens/>
                    <w:spacing w:line="276" w:lineRule="auto"/>
                    <w:rPr>
                      <w:rFonts w:ascii="Calibri" w:hAnsi="Calibri" w:cs="Calibri"/>
                      <w:i/>
                      <w:kern w:val="1"/>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i/>
                      <w:kern w:val="1"/>
                      <w:lang w:eastAsia="zh-CN"/>
                    </w:rPr>
                    <w:t xml:space="preserve">(διαδικτυακή διεύθυνση, αρχή ή φορέας έκδοσης, </w:t>
                  </w:r>
                  <w:r w:rsidRPr="00775C53">
                    <w:rPr>
                      <w:rFonts w:ascii="Calibri" w:hAnsi="Calibri" w:cs="Calibri"/>
                      <w:i/>
                      <w:kern w:val="1"/>
                      <w:lang w:eastAsia="zh-CN"/>
                    </w:rPr>
                    <w:lastRenderedPageBreak/>
                    <w:t>επακριβή στοιχεία αναφοράς των εγγράφων): [……][……][……]</w:t>
                  </w:r>
                </w:p>
              </w:tc>
            </w:tr>
          </w:tbl>
          <w:p w:rsidR="00775C53" w:rsidRPr="00775C53" w:rsidRDefault="00775C53" w:rsidP="00775C53">
            <w:pPr>
              <w:suppressAutoHyphens/>
              <w:spacing w:after="200" w:line="276" w:lineRule="auto"/>
              <w:ind w:firstLine="397"/>
              <w:jc w:val="center"/>
              <w:rPr>
                <w:rFonts w:ascii="Calibri" w:hAnsi="Calibri" w:cs="Calibri"/>
                <w:b/>
                <w:bCs/>
                <w:kern w:val="1"/>
                <w:sz w:val="22"/>
                <w:szCs w:val="22"/>
                <w:lang w:eastAsia="zh-CN"/>
              </w:rPr>
            </w:pPr>
          </w:p>
          <w:p w:rsidR="00775C53" w:rsidRPr="00775C53" w:rsidRDefault="00775C53" w:rsidP="00775C53">
            <w:pPr>
              <w:suppressAutoHyphens/>
              <w:spacing w:after="200" w:line="276" w:lineRule="auto"/>
              <w:ind w:firstLine="397"/>
              <w:jc w:val="center"/>
              <w:rPr>
                <w:rFonts w:ascii="Calibri" w:hAnsi="Calibri" w:cs="Calibri"/>
                <w:b/>
                <w:bCs/>
                <w:kern w:val="1"/>
                <w:sz w:val="22"/>
                <w:szCs w:val="22"/>
                <w:lang w:eastAsia="zh-CN"/>
              </w:rPr>
            </w:pPr>
          </w:p>
          <w:p w:rsidR="00775C53" w:rsidRPr="00775C53" w:rsidRDefault="00775C53" w:rsidP="00775C53">
            <w:pPr>
              <w:pageBreakBefore/>
              <w:suppressAutoHyphens/>
              <w:spacing w:after="200" w:line="276" w:lineRule="auto"/>
              <w:ind w:firstLine="397"/>
              <w:jc w:val="center"/>
              <w:rPr>
                <w:rFonts w:ascii="Calibri" w:hAnsi="Calibri" w:cs="Calibri"/>
                <w:b/>
                <w:i/>
                <w:kern w:val="1"/>
                <w:sz w:val="22"/>
                <w:szCs w:val="22"/>
                <w:lang w:eastAsia="zh-CN"/>
              </w:rPr>
            </w:pPr>
            <w:r w:rsidRPr="00775C53">
              <w:rPr>
                <w:rFonts w:ascii="Calibri" w:hAnsi="Calibri" w:cs="Calibri"/>
                <w:b/>
                <w:bCs/>
                <w:kern w:val="1"/>
                <w:sz w:val="22"/>
                <w:szCs w:val="22"/>
                <w:lang w:eastAsia="zh-CN"/>
              </w:rPr>
              <w:t>Β: Οικονομική και χρηματοοικονομική επάρκεια</w:t>
            </w:r>
          </w:p>
          <w:p w:rsidR="00775C53" w:rsidRPr="00775C53" w:rsidRDefault="00775C53" w:rsidP="00775C5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 xml:space="preserve">Ο οικονομικός φορέας πρέπει να παράσχει πληροφορίες </w:t>
            </w:r>
            <w:r w:rsidRPr="00775C53">
              <w:rPr>
                <w:rFonts w:ascii="Calibri" w:hAnsi="Calibri" w:cs="Calibri"/>
                <w:b/>
                <w:kern w:val="1"/>
                <w:sz w:val="22"/>
                <w:szCs w:val="22"/>
                <w:u w:val="single"/>
                <w:lang w:eastAsia="zh-CN"/>
              </w:rPr>
              <w:t>μόνον</w:t>
            </w:r>
            <w:r w:rsidRPr="00775C53">
              <w:rPr>
                <w:rFonts w:ascii="Calibri" w:hAnsi="Calibri"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bCs/>
                      <w:kern w:val="1"/>
                      <w:sz w:val="22"/>
                      <w:szCs w:val="22"/>
                      <w:lang w:eastAsia="zh-CN"/>
                    </w:rPr>
                  </w:pPr>
                  <w:r w:rsidRPr="00775C53">
                    <w:rPr>
                      <w:rFonts w:ascii="Calibri" w:hAnsi="Calibri" w:cs="Calibri"/>
                      <w:kern w:val="1"/>
                      <w:sz w:val="22"/>
                      <w:szCs w:val="22"/>
                      <w:lang w:eastAsia="zh-CN"/>
                    </w:rPr>
                    <w:t xml:space="preserve">1α) Ο («γενικός») </w:t>
                  </w:r>
                  <w:r w:rsidRPr="00775C53">
                    <w:rPr>
                      <w:rFonts w:ascii="Calibri" w:hAnsi="Calibri" w:cs="Calibri"/>
                      <w:b/>
                      <w:kern w:val="1"/>
                      <w:sz w:val="22"/>
                      <w:szCs w:val="22"/>
                      <w:lang w:eastAsia="zh-CN"/>
                    </w:rPr>
                    <w:t>ετήσιος κύκλος εργασιών</w:t>
                  </w:r>
                  <w:r w:rsidRPr="00775C53">
                    <w:rPr>
                      <w:rFonts w:ascii="Calibri" w:hAnsi="Calibri"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75C53">
                    <w:rPr>
                      <w:rFonts w:ascii="Calibri" w:hAnsi="Calibri" w:cs="Calibri"/>
                      <w:b/>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bCs/>
                      <w:kern w:val="1"/>
                      <w:sz w:val="22"/>
                      <w:szCs w:val="22"/>
                      <w:lang w:eastAsia="zh-CN"/>
                    </w:rPr>
                    <w:t>και/ή,</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kern w:val="1"/>
                      <w:sz w:val="22"/>
                      <w:szCs w:val="22"/>
                      <w:lang w:eastAsia="zh-CN"/>
                    </w:rPr>
                    <w:t xml:space="preserve">1β) Ο </w:t>
                  </w:r>
                  <w:r w:rsidRPr="00775C53">
                    <w:rPr>
                      <w:rFonts w:ascii="Calibri" w:hAnsi="Calibri" w:cs="Calibri"/>
                      <w:b/>
                      <w:kern w:val="1"/>
                      <w:sz w:val="22"/>
                      <w:szCs w:val="22"/>
                      <w:lang w:eastAsia="zh-CN"/>
                    </w:rPr>
                    <w:t>μέσος</w:t>
                  </w:r>
                  <w:r w:rsidRPr="00775C53">
                    <w:rPr>
                      <w:rFonts w:ascii="Calibri" w:hAnsi="Calibri" w:cs="Calibri"/>
                      <w:kern w:val="1"/>
                      <w:sz w:val="22"/>
                      <w:szCs w:val="22"/>
                      <w:lang w:eastAsia="zh-CN"/>
                    </w:rPr>
                    <w:t xml:space="preserve"> ετήσιος </w:t>
                  </w:r>
                  <w:r w:rsidRPr="00775C53">
                    <w:rPr>
                      <w:rFonts w:ascii="Calibri" w:hAnsi="Calibri"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75C53">
                    <w:rPr>
                      <w:rFonts w:ascii="Calibri" w:hAnsi="Calibri" w:cs="Calibri"/>
                      <w:kern w:val="1"/>
                      <w:sz w:val="22"/>
                      <w:szCs w:val="22"/>
                      <w:vertAlign w:val="superscript"/>
                      <w:lang w:eastAsia="zh-CN"/>
                    </w:rPr>
                    <w:endnoteReference w:id="33"/>
                  </w:r>
                  <w:r w:rsidRPr="00775C53">
                    <w:rPr>
                      <w:rFonts w:ascii="Calibri" w:hAnsi="Calibri" w:cs="Calibri"/>
                      <w:b/>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έτος: [……] κύκλος εργασιών:[……][…]νόμισμα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έτος: [……] κύκλος εργασιών:[……][…]νόμισμα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έτος: [……] κύκλος εργασιών:[……][…]νόμισμα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(αριθμός ετών, μέσος κύκλος εργασιών)</w:t>
                  </w:r>
                  <w:r w:rsidRPr="00775C53">
                    <w:rPr>
                      <w:rFonts w:ascii="Calibri" w:hAnsi="Calibri" w:cs="Calibri"/>
                      <w:b/>
                      <w:kern w:val="1"/>
                      <w:sz w:val="22"/>
                      <w:szCs w:val="22"/>
                      <w:lang w:eastAsia="zh-CN"/>
                    </w:rPr>
                    <w:t>:</w:t>
                  </w:r>
                  <w:r w:rsidRPr="00775C53">
                    <w:rPr>
                      <w:rFonts w:ascii="Calibri" w:hAnsi="Calibri" w:cs="Calibri"/>
                      <w:kern w:val="1"/>
                      <w:sz w:val="22"/>
                      <w:szCs w:val="22"/>
                      <w:lang w:eastAsia="zh-CN"/>
                    </w:rPr>
                    <w:t xml:space="preserve">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bCs/>
                      <w:kern w:val="1"/>
                      <w:sz w:val="22"/>
                      <w:szCs w:val="22"/>
                      <w:lang w:eastAsia="zh-CN"/>
                    </w:rPr>
                  </w:pPr>
                  <w:r w:rsidRPr="00775C53">
                    <w:rPr>
                      <w:rFonts w:ascii="Calibri" w:hAnsi="Calibri" w:cs="Calibri"/>
                      <w:kern w:val="1"/>
                      <w:sz w:val="22"/>
                      <w:szCs w:val="22"/>
                      <w:lang w:eastAsia="zh-CN"/>
                    </w:rPr>
                    <w:t xml:space="preserve">2α) Ο ετήσιος («ειδικός») </w:t>
                  </w:r>
                  <w:r w:rsidRPr="00775C53">
                    <w:rPr>
                      <w:rFonts w:ascii="Calibri" w:hAnsi="Calibri" w:cs="Calibri"/>
                      <w:b/>
                      <w:kern w:val="1"/>
                      <w:sz w:val="22"/>
                      <w:szCs w:val="22"/>
                      <w:lang w:eastAsia="zh-CN"/>
                    </w:rPr>
                    <w:t>κύκλος εργασιών του οικονομικού φορέα στον επιχειρηματικό τομέα που καλύπτεται από τη σύμβαση</w:t>
                  </w:r>
                  <w:r w:rsidRPr="00775C53">
                    <w:rPr>
                      <w:rFonts w:ascii="Calibri" w:hAnsi="Calibri"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bCs/>
                      <w:kern w:val="1"/>
                      <w:sz w:val="22"/>
                      <w:szCs w:val="22"/>
                      <w:lang w:eastAsia="zh-CN"/>
                    </w:rPr>
                    <w:t>και/ή,</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kern w:val="1"/>
                      <w:sz w:val="22"/>
                      <w:szCs w:val="22"/>
                      <w:lang w:eastAsia="zh-CN"/>
                    </w:rPr>
                    <w:t xml:space="preserve">2β) Ο </w:t>
                  </w:r>
                  <w:r w:rsidRPr="00775C53">
                    <w:rPr>
                      <w:rFonts w:ascii="Calibri" w:hAnsi="Calibri" w:cs="Calibri"/>
                      <w:b/>
                      <w:kern w:val="1"/>
                      <w:sz w:val="22"/>
                      <w:szCs w:val="22"/>
                      <w:lang w:eastAsia="zh-CN"/>
                    </w:rPr>
                    <w:t>μέσος</w:t>
                  </w:r>
                  <w:r w:rsidRPr="00775C53">
                    <w:rPr>
                      <w:rFonts w:ascii="Calibri" w:hAnsi="Calibri" w:cs="Calibri"/>
                      <w:kern w:val="1"/>
                      <w:sz w:val="22"/>
                      <w:szCs w:val="22"/>
                      <w:lang w:eastAsia="zh-CN"/>
                    </w:rPr>
                    <w:t xml:space="preserve"> ετήσιος </w:t>
                  </w:r>
                  <w:r w:rsidRPr="00775C53">
                    <w:rPr>
                      <w:rFonts w:ascii="Calibri" w:hAnsi="Calibri"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75C53">
                    <w:rPr>
                      <w:rFonts w:ascii="Calibri" w:hAnsi="Calibri" w:cs="Calibri"/>
                      <w:kern w:val="1"/>
                      <w:sz w:val="22"/>
                      <w:szCs w:val="22"/>
                      <w:vertAlign w:val="superscript"/>
                      <w:lang w:eastAsia="zh-CN"/>
                    </w:rPr>
                    <w:endnoteReference w:id="34"/>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έτος: [……] κύκλος εργασιών: [……][…] 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έτος: [……] κύκλος εργασιών: [……][…] 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έτος: [……] κύκλος εργασιών: [……][…] 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(αριθμός ετών, μέσος κύκλος εργασιών)</w:t>
                  </w:r>
                  <w:r w:rsidRPr="00775C53">
                    <w:rPr>
                      <w:rFonts w:ascii="Calibri" w:hAnsi="Calibri" w:cs="Calibri"/>
                      <w:b/>
                      <w:kern w:val="1"/>
                      <w:sz w:val="22"/>
                      <w:szCs w:val="22"/>
                      <w:lang w:eastAsia="zh-CN"/>
                    </w:rPr>
                    <w:t>:</w:t>
                  </w:r>
                  <w:r w:rsidRPr="00775C53">
                    <w:rPr>
                      <w:rFonts w:ascii="Calibri" w:hAnsi="Calibri" w:cs="Calibri"/>
                      <w:kern w:val="1"/>
                      <w:sz w:val="22"/>
                      <w:szCs w:val="22"/>
                      <w:lang w:eastAsia="zh-CN"/>
                    </w:rPr>
                    <w:t xml:space="preserve"> </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kern w:val="1"/>
                      <w:sz w:val="22"/>
                      <w:szCs w:val="22"/>
                      <w:lang w:eastAsia="zh-CN"/>
                    </w:rPr>
                    <w:t>[……],[……][…] 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4)Όσον αφορά τις χρηματοοικονομικές αναλογίες</w:t>
                  </w:r>
                  <w:r w:rsidRPr="00775C53">
                    <w:rPr>
                      <w:rFonts w:ascii="Calibri" w:hAnsi="Calibri" w:cs="Calibri"/>
                      <w:kern w:val="1"/>
                      <w:sz w:val="22"/>
                      <w:szCs w:val="22"/>
                      <w:vertAlign w:val="superscript"/>
                      <w:lang w:eastAsia="zh-CN"/>
                    </w:rPr>
                    <w:endnoteReference w:id="35"/>
                  </w:r>
                  <w:r w:rsidRPr="00775C53">
                    <w:rPr>
                      <w:rFonts w:ascii="Calibri" w:hAnsi="Calibri"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(προσδιορισμός της απαιτούμενης αναλογίας-αναλογία μεταξύ </w:t>
                  </w:r>
                  <w:r w:rsidRPr="00775C53">
                    <w:rPr>
                      <w:rFonts w:ascii="Calibri" w:hAnsi="Calibri" w:cs="Calibri"/>
                      <w:kern w:val="1"/>
                      <w:sz w:val="22"/>
                      <w:szCs w:val="22"/>
                      <w:lang w:val="en-US" w:eastAsia="zh-CN"/>
                    </w:rPr>
                    <w:t>x</w:t>
                  </w:r>
                  <w:r w:rsidRPr="00775C53">
                    <w:rPr>
                      <w:rFonts w:ascii="Calibri" w:hAnsi="Calibri" w:cs="Calibri"/>
                      <w:kern w:val="1"/>
                      <w:sz w:val="22"/>
                      <w:szCs w:val="22"/>
                      <w:lang w:eastAsia="zh-CN"/>
                    </w:rPr>
                    <w:t xml:space="preserve"> και </w:t>
                  </w:r>
                  <w:r w:rsidRPr="00775C53">
                    <w:rPr>
                      <w:rFonts w:ascii="Calibri" w:hAnsi="Calibri" w:cs="Calibri"/>
                      <w:kern w:val="1"/>
                      <w:sz w:val="22"/>
                      <w:szCs w:val="22"/>
                      <w:lang w:val="en-US" w:eastAsia="zh-CN"/>
                    </w:rPr>
                    <w:t>y</w:t>
                  </w:r>
                  <w:r w:rsidRPr="00775C53">
                    <w:rPr>
                      <w:rFonts w:ascii="Calibri" w:hAnsi="Calibri" w:cs="Calibri"/>
                      <w:kern w:val="1"/>
                      <w:sz w:val="22"/>
                      <w:szCs w:val="22"/>
                      <w:vertAlign w:val="superscript"/>
                      <w:lang w:val="en-US" w:eastAsia="zh-CN"/>
                    </w:rPr>
                    <w:endnoteReference w:id="36"/>
                  </w:r>
                  <w:r w:rsidRPr="00775C53">
                    <w:rPr>
                      <w:rFonts w:ascii="Calibri" w:hAnsi="Calibri" w:cs="Calibri"/>
                      <w:kern w:val="1"/>
                      <w:sz w:val="22"/>
                      <w:szCs w:val="22"/>
                      <w:lang w:eastAsia="zh-CN"/>
                    </w:rPr>
                    <w:t xml:space="preserve"> -και η αντίστοιχη αξία)</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eastAsia="Calibri"/>
                      <w:i/>
                      <w:kern w:val="1"/>
                      <w:sz w:val="22"/>
                      <w:szCs w:val="22"/>
                      <w:lang w:eastAsia="zh-CN"/>
                    </w:rPr>
                  </w:pPr>
                  <w:r w:rsidRPr="00775C53">
                    <w:rPr>
                      <w:rFonts w:ascii="Calibri" w:hAnsi="Calibri" w:cs="Calibri"/>
                      <w:kern w:val="1"/>
                      <w:sz w:val="22"/>
                      <w:szCs w:val="22"/>
                      <w:lang w:eastAsia="zh-CN"/>
                    </w:rPr>
                    <w:t xml:space="preserve">5) Το ασφαλισμένο ποσό στην </w:t>
                  </w:r>
                  <w:r w:rsidRPr="00775C53">
                    <w:rPr>
                      <w:rFonts w:ascii="Calibri" w:hAnsi="Calibri" w:cs="Calibri"/>
                      <w:b/>
                      <w:kern w:val="1"/>
                      <w:sz w:val="22"/>
                      <w:szCs w:val="22"/>
                      <w:lang w:eastAsia="zh-CN"/>
                    </w:rPr>
                    <w:t>ασφαλιστική κάλυψη επαγγελματικών κινδύνων</w:t>
                  </w:r>
                  <w:r w:rsidRPr="00775C53">
                    <w:rPr>
                      <w:rFonts w:ascii="Calibri" w:hAnsi="Calibri" w:cs="Calibri"/>
                      <w:kern w:val="1"/>
                      <w:sz w:val="22"/>
                      <w:szCs w:val="22"/>
                      <w:lang w:eastAsia="zh-CN"/>
                    </w:rPr>
                    <w:t xml:space="preserve"> του οικονομικού φορέα είναι το εξής: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[……][…]νόμισμα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kern w:val="1"/>
                      <w:sz w:val="22"/>
                      <w:szCs w:val="22"/>
                      <w:lang w:eastAsia="zh-CN"/>
                    </w:rPr>
                    <w:t xml:space="preserve">6) Όσον αφορά τις </w:t>
                  </w:r>
                  <w:r w:rsidRPr="00775C53">
                    <w:rPr>
                      <w:rFonts w:ascii="Calibri" w:hAnsi="Calibri" w:cs="Calibri"/>
                      <w:b/>
                      <w:kern w:val="1"/>
                      <w:sz w:val="22"/>
                      <w:szCs w:val="22"/>
                      <w:lang w:eastAsia="zh-CN"/>
                    </w:rPr>
                    <w:t>λοιπές οικονομικές ή χρηματοοικονομικές απαιτήσεις,</w:t>
                  </w:r>
                  <w:r w:rsidRPr="00775C53">
                    <w:rPr>
                      <w:rFonts w:ascii="Calibri" w:hAnsi="Calibri"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 xml:space="preserve">Εάν η σχετική τεκμηρίωση που </w:t>
                  </w:r>
                  <w:r w:rsidRPr="00775C53">
                    <w:rPr>
                      <w:rFonts w:ascii="Calibri" w:hAnsi="Calibri" w:cs="Calibri"/>
                      <w:b/>
                      <w:i/>
                      <w:kern w:val="1"/>
                      <w:sz w:val="22"/>
                      <w:szCs w:val="22"/>
                      <w:lang w:eastAsia="zh-CN"/>
                    </w:rPr>
                    <w:t>ενδέχεται</w:t>
                  </w:r>
                  <w:r w:rsidRPr="00775C53">
                    <w:rPr>
                      <w:rFonts w:ascii="Calibri" w:hAnsi="Calibri"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w:t>
                  </w:r>
                </w:p>
              </w:tc>
            </w:tr>
          </w:tbl>
          <w:p w:rsidR="00775C53" w:rsidRPr="00775C53" w:rsidRDefault="00775C53" w:rsidP="00775C53">
            <w:pPr>
              <w:keepNext/>
              <w:suppressAutoHyphens/>
              <w:spacing w:before="120" w:after="360" w:line="276" w:lineRule="auto"/>
              <w:jc w:val="center"/>
              <w:rPr>
                <w:rFonts w:ascii="Calibri" w:hAnsi="Calibri" w:cs="Calibri"/>
                <w:b/>
                <w:smallCaps/>
                <w:kern w:val="1"/>
                <w:sz w:val="28"/>
                <w:szCs w:val="22"/>
                <w:lang w:eastAsia="zh-CN"/>
              </w:rPr>
            </w:pPr>
          </w:p>
          <w:p w:rsidR="00775C53" w:rsidRPr="00775C53" w:rsidRDefault="00775C53" w:rsidP="00775C53">
            <w:pPr>
              <w:pageBreakBefore/>
              <w:suppressAutoHyphens/>
              <w:spacing w:after="200" w:line="276" w:lineRule="auto"/>
              <w:ind w:firstLine="397"/>
              <w:jc w:val="center"/>
              <w:rPr>
                <w:rFonts w:ascii="Calibri" w:hAnsi="Calibri" w:cs="Calibri"/>
                <w:b/>
                <w:kern w:val="1"/>
                <w:sz w:val="21"/>
                <w:szCs w:val="21"/>
                <w:lang w:eastAsia="zh-CN"/>
              </w:rPr>
            </w:pPr>
            <w:r w:rsidRPr="00775C53">
              <w:rPr>
                <w:rFonts w:ascii="Calibri" w:hAnsi="Calibri" w:cs="Calibri"/>
                <w:b/>
                <w:bCs/>
                <w:kern w:val="1"/>
                <w:sz w:val="22"/>
                <w:szCs w:val="22"/>
                <w:lang w:eastAsia="zh-CN"/>
              </w:rPr>
              <w:t>Γ: Τεχνική και επαγγελματική ικανότητα</w:t>
            </w:r>
          </w:p>
          <w:p w:rsidR="00775C53" w:rsidRPr="00775C53" w:rsidRDefault="00775C53" w:rsidP="00775C5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775C53">
              <w:rPr>
                <w:rFonts w:ascii="Calibri" w:hAnsi="Calibri" w:cs="Calibri"/>
                <w:b/>
                <w:kern w:val="1"/>
                <w:sz w:val="21"/>
                <w:szCs w:val="21"/>
                <w:lang w:eastAsia="zh-CN"/>
              </w:rPr>
              <w:t>Ο οικονομικός φορέας πρέπει να παράσχε</w:t>
            </w:r>
            <w:r w:rsidRPr="00775C53">
              <w:rPr>
                <w:rFonts w:ascii="Calibri" w:hAnsi="Calibri" w:cs="Calibri"/>
                <w:b/>
                <w:i/>
                <w:kern w:val="1"/>
                <w:sz w:val="21"/>
                <w:szCs w:val="21"/>
                <w:lang w:eastAsia="zh-CN"/>
              </w:rPr>
              <w:t>ι</w:t>
            </w:r>
            <w:r w:rsidRPr="00775C53">
              <w:rPr>
                <w:rFonts w:ascii="Calibri" w:hAnsi="Calibri" w:cs="Calibri"/>
                <w:b/>
                <w:kern w:val="1"/>
                <w:sz w:val="21"/>
                <w:szCs w:val="21"/>
                <w:lang w:eastAsia="zh-CN"/>
              </w:rPr>
              <w:t xml:space="preserve"> πληροφορίες </w:t>
            </w:r>
            <w:r w:rsidRPr="00775C53">
              <w:rPr>
                <w:rFonts w:ascii="Calibri" w:hAnsi="Calibri" w:cs="Calibri"/>
                <w:b/>
                <w:kern w:val="1"/>
                <w:sz w:val="21"/>
                <w:szCs w:val="21"/>
                <w:u w:val="single"/>
                <w:lang w:eastAsia="zh-CN"/>
              </w:rPr>
              <w:t>μόνον</w:t>
            </w:r>
            <w:r w:rsidRPr="00775C53">
              <w:rPr>
                <w:rFonts w:ascii="Calibri"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775C53">
              <w:rPr>
                <w:rFonts w:ascii="Calibri"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1) Μόνο για </w:t>
                  </w:r>
                  <w:r w:rsidRPr="00775C53">
                    <w:rPr>
                      <w:rFonts w:ascii="Calibri" w:hAnsi="Calibri" w:cs="Calibri"/>
                      <w:b/>
                      <w:i/>
                      <w:kern w:val="1"/>
                      <w:sz w:val="22"/>
                      <w:szCs w:val="22"/>
                      <w:lang w:eastAsia="zh-CN"/>
                    </w:rPr>
                    <w:t>δημόσιες συμβάσεις προμηθειών και δημόσιες συμβάσεις υπηρεσιών</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Κατά τη διάρκεια της περιόδου αναφοράς</w:t>
                  </w:r>
                  <w:r w:rsidRPr="00775C53">
                    <w:rPr>
                      <w:rFonts w:ascii="Calibri" w:hAnsi="Calibri" w:cs="Calibri"/>
                      <w:kern w:val="1"/>
                      <w:sz w:val="22"/>
                      <w:szCs w:val="22"/>
                      <w:vertAlign w:val="superscript"/>
                      <w:lang w:eastAsia="zh-CN"/>
                    </w:rPr>
                    <w:endnoteReference w:id="37"/>
                  </w:r>
                  <w:r w:rsidRPr="00775C53">
                    <w:rPr>
                      <w:rFonts w:ascii="Calibri" w:hAnsi="Calibri" w:cs="Calibri"/>
                      <w:kern w:val="1"/>
                      <w:sz w:val="22"/>
                      <w:szCs w:val="22"/>
                      <w:lang w:eastAsia="zh-CN"/>
                    </w:rPr>
                    <w:t xml:space="preserve">, </w:t>
                  </w:r>
                  <w:r w:rsidRPr="00775C53">
                    <w:rPr>
                      <w:rFonts w:ascii="Calibri" w:hAnsi="Calibri" w:cs="Calibri"/>
                      <w:kern w:val="1"/>
                      <w:sz w:val="22"/>
                      <w:szCs w:val="22"/>
                      <w:lang w:eastAsia="zh-CN"/>
                    </w:rPr>
                    <w:lastRenderedPageBreak/>
                    <w:t xml:space="preserve">ο οικονομικός φορέας έχει </w:t>
                  </w:r>
                  <w:r w:rsidRPr="00775C53">
                    <w:rPr>
                      <w:rFonts w:ascii="Calibri" w:hAnsi="Calibri"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775C53">
                    <w:rPr>
                      <w:rFonts w:ascii="Calibri" w:hAnsi="Calibri" w:cs="Calibri"/>
                      <w:kern w:val="1"/>
                      <w:sz w:val="22"/>
                      <w:szCs w:val="22"/>
                      <w:vertAlign w:val="superscript"/>
                      <w:lang w:eastAsia="zh-CN"/>
                    </w:rPr>
                    <w:endnoteReference w:id="38"/>
                  </w:r>
                  <w:r w:rsidRPr="00775C53">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lastRenderedPageBreak/>
                    <w:t xml:space="preserve">Αριθμός ετών (η περίοδος αυτή προσδιορίζεται στη σχετική διακήρυξη ή στην πρόσκληση ή στα έγγραφα της σύμβασης που αναφέρονται </w:t>
                  </w:r>
                  <w:r w:rsidRPr="00775C53">
                    <w:rPr>
                      <w:rFonts w:ascii="Calibri" w:hAnsi="Calibri" w:cs="Calibri"/>
                      <w:kern w:val="1"/>
                      <w:sz w:val="22"/>
                      <w:szCs w:val="22"/>
                      <w:lang w:eastAsia="zh-CN"/>
                    </w:rPr>
                    <w:lastRenderedPageBreak/>
                    <w:t xml:space="preserve">στην διακήρυξη):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14"/>
                      <w:szCs w:val="14"/>
                      <w:lang w:eastAsia="zh-CN"/>
                    </w:rPr>
                  </w:pPr>
                  <w:r w:rsidRPr="00775C53">
                    <w:rPr>
                      <w:rFonts w:ascii="Calibri" w:hAnsi="Calibri" w:cs="Calibri"/>
                      <w:kern w:val="1"/>
                      <w:sz w:val="22"/>
                      <w:szCs w:val="22"/>
                      <w:lang w:eastAsia="zh-CN"/>
                    </w:rPr>
                    <w:t>[…...........]</w:t>
                  </w:r>
                </w:p>
                <w:tbl>
                  <w:tblPr>
                    <w:tblW w:w="0" w:type="auto"/>
                    <w:tblLayout w:type="fixed"/>
                    <w:tblLook w:val="0000"/>
                  </w:tblPr>
                  <w:tblGrid>
                    <w:gridCol w:w="1057"/>
                    <w:gridCol w:w="1052"/>
                    <w:gridCol w:w="1052"/>
                    <w:gridCol w:w="1155"/>
                  </w:tblGrid>
                  <w:tr w:rsidR="00775C53" w:rsidRPr="00775C53" w:rsidTr="002021B3">
                    <w:tc>
                      <w:tcPr>
                        <w:tcW w:w="1057"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14"/>
                            <w:szCs w:val="14"/>
                            <w:lang w:eastAsia="zh-CN"/>
                          </w:rPr>
                        </w:pPr>
                        <w:r w:rsidRPr="00775C53">
                          <w:rPr>
                            <w:rFonts w:ascii="Calibri"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14"/>
                            <w:szCs w:val="14"/>
                            <w:lang w:eastAsia="zh-CN"/>
                          </w:rPr>
                        </w:pPr>
                        <w:r w:rsidRPr="00775C53">
                          <w:rPr>
                            <w:rFonts w:ascii="Calibri"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14"/>
                            <w:szCs w:val="14"/>
                            <w:lang w:eastAsia="zh-CN"/>
                          </w:rPr>
                        </w:pPr>
                        <w:r w:rsidRPr="00775C53">
                          <w:rPr>
                            <w:rFonts w:ascii="Calibri"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14"/>
                            <w:szCs w:val="14"/>
                            <w:lang w:eastAsia="zh-CN"/>
                          </w:rPr>
                          <w:t>παραλήπτες</w:t>
                        </w:r>
                      </w:p>
                    </w:tc>
                  </w:tr>
                  <w:tr w:rsidR="00775C53" w:rsidRPr="00775C53" w:rsidTr="002021B3">
                    <w:tc>
                      <w:tcPr>
                        <w:tcW w:w="1057"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ind w:firstLine="397"/>
                          <w:jc w:val="both"/>
                          <w:rPr>
                            <w:rFonts w:ascii="Calibri" w:hAnsi="Calibri"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ind w:firstLine="397"/>
                          <w:jc w:val="both"/>
                          <w:rPr>
                            <w:rFonts w:ascii="Calibri" w:hAnsi="Calibri"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ind w:firstLine="397"/>
                          <w:jc w:val="both"/>
                          <w:rPr>
                            <w:rFonts w:ascii="Calibri" w:hAnsi="Calibri"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ind w:firstLine="397"/>
                          <w:jc w:val="both"/>
                          <w:rPr>
                            <w:rFonts w:ascii="Calibri" w:hAnsi="Calibri" w:cs="Calibri"/>
                            <w:kern w:val="1"/>
                            <w:sz w:val="22"/>
                            <w:szCs w:val="22"/>
                            <w:lang w:eastAsia="zh-CN"/>
                          </w:rPr>
                        </w:pPr>
                      </w:p>
                    </w:tc>
                  </w:tr>
                </w:tbl>
                <w:p w:rsidR="00775C53" w:rsidRPr="00775C53" w:rsidRDefault="00775C53" w:rsidP="00775C53">
                  <w:pPr>
                    <w:framePr w:hSpace="180" w:wrap="around" w:vAnchor="text" w:hAnchor="margin" w:x="-885" w:y="25"/>
                    <w:suppressAutoHyphens/>
                    <w:spacing w:line="276" w:lineRule="auto"/>
                    <w:ind w:firstLine="397"/>
                    <w:jc w:val="both"/>
                    <w:rPr>
                      <w:rFonts w:ascii="Calibri" w:hAnsi="Calibri" w:cs="Calibri"/>
                      <w:kern w:val="1"/>
                      <w:sz w:val="22"/>
                      <w:szCs w:val="22"/>
                      <w:lang w:eastAsia="zh-CN"/>
                    </w:rPr>
                  </w:pP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lastRenderedPageBreak/>
                    <w:t xml:space="preserve">2) Ο οικονομικός φορέας μπορεί να χρησιμοποιήσει το ακόλουθο </w:t>
                  </w:r>
                  <w:r w:rsidRPr="00775C53">
                    <w:rPr>
                      <w:rFonts w:ascii="Calibri" w:hAnsi="Calibri" w:cs="Calibri"/>
                      <w:b/>
                      <w:kern w:val="1"/>
                      <w:sz w:val="22"/>
                      <w:szCs w:val="22"/>
                      <w:lang w:eastAsia="zh-CN"/>
                    </w:rPr>
                    <w:t>τεχνικό προσωπικό ή τις ακόλουθες τεχνικές υπηρεσίες</w:t>
                  </w:r>
                  <w:r w:rsidRPr="00775C53">
                    <w:rPr>
                      <w:rFonts w:ascii="Calibri" w:hAnsi="Calibri" w:cs="Calibri"/>
                      <w:kern w:val="1"/>
                      <w:sz w:val="22"/>
                      <w:szCs w:val="22"/>
                      <w:vertAlign w:val="superscript"/>
                      <w:lang w:eastAsia="zh-CN"/>
                    </w:rPr>
                    <w:endnoteReference w:id="39"/>
                  </w:r>
                  <w:r w:rsidRPr="00775C53">
                    <w:rPr>
                      <w:rFonts w:ascii="Calibri" w:hAnsi="Calibri" w:cs="Calibri"/>
                      <w:kern w:val="1"/>
                      <w:sz w:val="22"/>
                      <w:szCs w:val="22"/>
                      <w:lang w:eastAsia="zh-CN"/>
                    </w:rPr>
                    <w:t>, ιδίως τους υπεύθυνους για τον έλεγχο της ποιότητας: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3) Ο οικονομικός φορέας χρησιμοποιεί τον ακόλουθο </w:t>
                  </w:r>
                  <w:r w:rsidRPr="00775C53">
                    <w:rPr>
                      <w:rFonts w:ascii="Calibri" w:hAnsi="Calibri" w:cs="Calibri"/>
                      <w:b/>
                      <w:kern w:val="1"/>
                      <w:sz w:val="22"/>
                      <w:szCs w:val="22"/>
                      <w:lang w:eastAsia="zh-CN"/>
                    </w:rPr>
                    <w:t>τεχνικό εξοπλισμό και λαμβάνει τα ακόλουθα μέτρα για την διασφάλιση της ποιότητας</w:t>
                  </w:r>
                  <w:r w:rsidRPr="00775C53">
                    <w:rPr>
                      <w:rFonts w:ascii="Calibri" w:hAnsi="Calibri" w:cs="Calibri"/>
                      <w:kern w:val="1"/>
                      <w:sz w:val="22"/>
                      <w:szCs w:val="22"/>
                      <w:lang w:eastAsia="zh-CN"/>
                    </w:rPr>
                    <w:t xml:space="preserve"> και τα </w:t>
                  </w:r>
                  <w:r w:rsidRPr="00775C53">
                    <w:rPr>
                      <w:rFonts w:ascii="Calibri" w:hAnsi="Calibri" w:cs="Calibri"/>
                      <w:b/>
                      <w:kern w:val="1"/>
                      <w:sz w:val="22"/>
                      <w:szCs w:val="22"/>
                      <w:lang w:eastAsia="zh-CN"/>
                    </w:rPr>
                    <w:t>μέσα μελέτης και έρευνας</w:t>
                  </w:r>
                  <w:r w:rsidRPr="00775C53">
                    <w:rPr>
                      <w:rFonts w:ascii="Calibri" w:hAnsi="Calibri" w:cs="Calibri"/>
                      <w:kern w:val="1"/>
                      <w:sz w:val="22"/>
                      <w:szCs w:val="22"/>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4) Ο οικονομικός φορέας θα μπορεί να εφαρμόσει τα ακόλουθα συστήματα </w:t>
                  </w:r>
                  <w:r w:rsidRPr="00775C53">
                    <w:rPr>
                      <w:rFonts w:ascii="Calibri" w:hAnsi="Calibri" w:cs="Calibri"/>
                      <w:b/>
                      <w:kern w:val="1"/>
                      <w:sz w:val="22"/>
                      <w:szCs w:val="22"/>
                      <w:lang w:eastAsia="zh-CN"/>
                    </w:rPr>
                    <w:t>διαχείρισης της αλυσίδας εφοδιασμού</w:t>
                  </w:r>
                  <w:r w:rsidRPr="00775C53">
                    <w:rPr>
                      <w:rFonts w:ascii="Calibri" w:hAnsi="Calibri" w:cs="Calibri"/>
                      <w:kern w:val="1"/>
                      <w:sz w:val="22"/>
                      <w:szCs w:val="22"/>
                      <w:lang w:eastAsia="zh-C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Ο οικονομικός φορέας </w:t>
                  </w:r>
                  <w:r w:rsidRPr="00775C53">
                    <w:rPr>
                      <w:rFonts w:ascii="Calibri" w:hAnsi="Calibri" w:cs="Calibri"/>
                      <w:b/>
                      <w:kern w:val="1"/>
                      <w:sz w:val="22"/>
                      <w:szCs w:val="22"/>
                      <w:lang w:eastAsia="zh-CN"/>
                    </w:rPr>
                    <w:t>θα</w:t>
                  </w:r>
                  <w:r w:rsidRPr="00775C53">
                    <w:rPr>
                      <w:rFonts w:ascii="Calibri" w:hAnsi="Calibri" w:cs="Calibri"/>
                      <w:kern w:val="1"/>
                      <w:sz w:val="22"/>
                      <w:szCs w:val="22"/>
                      <w:lang w:eastAsia="zh-CN"/>
                    </w:rPr>
                    <w:t xml:space="preserve"> επιτρέπει τη διενέργεια </w:t>
                  </w:r>
                  <w:r w:rsidRPr="00775C53">
                    <w:rPr>
                      <w:rFonts w:ascii="Calibri" w:hAnsi="Calibri" w:cs="Calibri"/>
                      <w:b/>
                      <w:kern w:val="1"/>
                      <w:sz w:val="22"/>
                      <w:szCs w:val="22"/>
                      <w:lang w:eastAsia="zh-CN"/>
                    </w:rPr>
                    <w:t>ελέγχων</w:t>
                  </w:r>
                  <w:r w:rsidRPr="00775C53">
                    <w:rPr>
                      <w:rFonts w:ascii="Calibri" w:hAnsi="Calibri" w:cs="Calibri"/>
                      <w:kern w:val="1"/>
                      <w:sz w:val="22"/>
                      <w:szCs w:val="22"/>
                      <w:vertAlign w:val="superscript"/>
                      <w:lang w:eastAsia="zh-CN"/>
                    </w:rPr>
                    <w:endnoteReference w:id="40"/>
                  </w:r>
                  <w:r w:rsidRPr="00775C53">
                    <w:rPr>
                      <w:rFonts w:ascii="Calibri" w:hAnsi="Calibri" w:cs="Calibri"/>
                      <w:kern w:val="1"/>
                      <w:sz w:val="22"/>
                      <w:szCs w:val="22"/>
                      <w:lang w:eastAsia="zh-CN"/>
                    </w:rPr>
                    <w:t xml:space="preserve"> όσον αφορά το </w:t>
                  </w:r>
                  <w:r w:rsidRPr="00775C53">
                    <w:rPr>
                      <w:rFonts w:ascii="Calibri" w:hAnsi="Calibri" w:cs="Calibri"/>
                      <w:b/>
                      <w:kern w:val="1"/>
                      <w:sz w:val="22"/>
                      <w:szCs w:val="22"/>
                      <w:lang w:eastAsia="zh-CN"/>
                    </w:rPr>
                    <w:t>παραγωγικό δυναμικό</w:t>
                  </w:r>
                  <w:r w:rsidRPr="00775C53">
                    <w:rPr>
                      <w:rFonts w:ascii="Calibri" w:hAnsi="Calibri" w:cs="Calibri"/>
                      <w:kern w:val="1"/>
                      <w:sz w:val="22"/>
                      <w:szCs w:val="22"/>
                      <w:lang w:eastAsia="zh-CN"/>
                    </w:rPr>
                    <w:t xml:space="preserve"> ή τις </w:t>
                  </w:r>
                  <w:r w:rsidRPr="00775C53">
                    <w:rPr>
                      <w:rFonts w:ascii="Calibri" w:hAnsi="Calibri" w:cs="Calibri"/>
                      <w:b/>
                      <w:kern w:val="1"/>
                      <w:sz w:val="22"/>
                      <w:szCs w:val="22"/>
                      <w:lang w:eastAsia="zh-CN"/>
                    </w:rPr>
                    <w:t>τεχνικές ικανότητες</w:t>
                  </w:r>
                  <w:r w:rsidRPr="00775C53">
                    <w:rPr>
                      <w:rFonts w:ascii="Calibri" w:hAnsi="Calibri" w:cs="Calibri"/>
                      <w:kern w:val="1"/>
                      <w:sz w:val="22"/>
                      <w:szCs w:val="22"/>
                      <w:lang w:eastAsia="zh-CN"/>
                    </w:rPr>
                    <w:t xml:space="preserve"> του οικονομικού φορέα και, εφόσον κρίνεται αναγκαίο, όσον αφορά τα </w:t>
                  </w:r>
                  <w:r w:rsidRPr="00775C53">
                    <w:rPr>
                      <w:rFonts w:ascii="Calibri" w:hAnsi="Calibri" w:cs="Calibri"/>
                      <w:b/>
                      <w:kern w:val="1"/>
                      <w:sz w:val="22"/>
                      <w:szCs w:val="22"/>
                      <w:lang w:eastAsia="zh-CN"/>
                    </w:rPr>
                    <w:t>μέσα μελέτης και έρευνας</w:t>
                  </w:r>
                  <w:r w:rsidRPr="00775C53">
                    <w:rPr>
                      <w:rFonts w:ascii="Calibri" w:hAnsi="Calibri" w:cs="Calibri"/>
                      <w:kern w:val="1"/>
                      <w:sz w:val="22"/>
                      <w:szCs w:val="22"/>
                      <w:lang w:eastAsia="zh-CN"/>
                    </w:rPr>
                    <w:t xml:space="preserve"> που αυτός διαθέτει καθώς και τα </w:t>
                  </w:r>
                  <w:r w:rsidRPr="00775C53">
                    <w:rPr>
                      <w:rFonts w:ascii="Calibri" w:hAnsi="Calibri" w:cs="Calibri"/>
                      <w:b/>
                      <w:kern w:val="1"/>
                      <w:sz w:val="22"/>
                      <w:szCs w:val="22"/>
                      <w:lang w:eastAsia="zh-C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Ναι [] Όχι</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6) Οι ακόλουθοι </w:t>
                  </w:r>
                  <w:r w:rsidRPr="00775C53">
                    <w:rPr>
                      <w:rFonts w:ascii="Calibri" w:hAnsi="Calibri" w:cs="Calibri"/>
                      <w:b/>
                      <w:kern w:val="1"/>
                      <w:sz w:val="22"/>
                      <w:szCs w:val="22"/>
                      <w:lang w:eastAsia="zh-CN"/>
                    </w:rPr>
                    <w:t>τίτλοι σπουδών και επαγγελματικών προσόντων</w:t>
                  </w:r>
                  <w:r w:rsidRPr="00775C53">
                    <w:rPr>
                      <w:rFonts w:ascii="Calibri" w:hAnsi="Calibri" w:cs="Calibri"/>
                      <w:kern w:val="1"/>
                      <w:sz w:val="22"/>
                      <w:szCs w:val="22"/>
                      <w:lang w:eastAsia="zh-CN"/>
                    </w:rPr>
                    <w:t xml:space="preserve"> διατίθενται από:</w:t>
                  </w:r>
                </w:p>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kern w:val="1"/>
                      <w:sz w:val="22"/>
                      <w:szCs w:val="22"/>
                      <w:lang w:eastAsia="zh-CN"/>
                    </w:rPr>
                    <w:t>α) τον ίδιο τον πάροχο υπηρεσιών ή τον εργολάβο,</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και/ή</w:t>
                  </w:r>
                  <w:r w:rsidRPr="00775C53">
                    <w:rPr>
                      <w:rFonts w:ascii="Calibri" w:hAnsi="Calibri" w:cs="Calibri"/>
                      <w:kern w:val="1"/>
                      <w:sz w:val="22"/>
                      <w:szCs w:val="22"/>
                      <w:lang w:eastAsia="zh-CN"/>
                    </w:rPr>
                    <w:t xml:space="preserve"> (ανάλογα με τις απαιτήσεις που ορίζονται στη σχετική πρόσκληση ή διακήρυξη </w:t>
                  </w:r>
                  <w:r w:rsidRPr="00775C53">
                    <w:rPr>
                      <w:rFonts w:ascii="Calibri" w:hAnsi="Calibri" w:cs="Calibri"/>
                      <w:kern w:val="1"/>
                      <w:sz w:val="22"/>
                      <w:szCs w:val="22"/>
                      <w:lang w:eastAsia="zh-CN"/>
                    </w:rPr>
                    <w:lastRenderedPageBreak/>
                    <w:t>ή στα έγγραφα της σύμβασης)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α)[......................................……]</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β) [……]</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lastRenderedPageBreak/>
                    <w:t xml:space="preserve">7) Ο οικονομικός φορέας θα μπορεί να εφαρμόζει τα ακόλουθα </w:t>
                  </w:r>
                  <w:r w:rsidRPr="00775C53">
                    <w:rPr>
                      <w:rFonts w:ascii="Calibri" w:hAnsi="Calibri" w:cs="Calibri"/>
                      <w:b/>
                      <w:kern w:val="1"/>
                      <w:sz w:val="22"/>
                      <w:szCs w:val="22"/>
                      <w:lang w:eastAsia="zh-CN"/>
                    </w:rPr>
                    <w:t>μέτρα περιβαλλοντικής διαχείρισης</w:t>
                  </w:r>
                  <w:r w:rsidRPr="00775C53">
                    <w:rPr>
                      <w:rFonts w:ascii="Calibri" w:hAnsi="Calibri" w:cs="Calibri"/>
                      <w:kern w:val="1"/>
                      <w:sz w:val="22"/>
                      <w:szCs w:val="22"/>
                      <w:lang w:eastAsia="zh-CN"/>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8) Το </w:t>
                  </w:r>
                  <w:r w:rsidRPr="00775C53">
                    <w:rPr>
                      <w:rFonts w:ascii="Calibri" w:hAnsi="Calibri" w:cs="Calibri"/>
                      <w:b/>
                      <w:bCs/>
                      <w:kern w:val="1"/>
                      <w:sz w:val="22"/>
                      <w:szCs w:val="22"/>
                      <w:lang w:eastAsia="zh-CN"/>
                    </w:rPr>
                    <w:t xml:space="preserve">μέσο ετήσιο εργατοϋπαλληλικό δυναμικό </w:t>
                  </w:r>
                  <w:r w:rsidRPr="00775C53">
                    <w:rPr>
                      <w:rFonts w:ascii="Calibri" w:hAnsi="Calibri"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Έτος, μέσο ετήσιο εργατοϋπαλληλικό προσωπικό: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Έτος, αριθμός διευθυντικών στελεχών: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 </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 [.........] </w:t>
                  </w:r>
                </w:p>
              </w:tc>
            </w:tr>
            <w:tr w:rsidR="00775C53" w:rsidRPr="00775C53" w:rsidTr="002021B3">
              <w:trPr>
                <w:jc w:val="center"/>
              </w:trPr>
              <w:tc>
                <w:tcPr>
                  <w:tcW w:w="4479" w:type="dxa"/>
                  <w:tcBorders>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9) Ο οικονομικός φορέας θα έχει στη διάθεσή του τα ακόλουθα </w:t>
                  </w:r>
                  <w:r w:rsidRPr="00775C53">
                    <w:rPr>
                      <w:rFonts w:ascii="Calibri" w:hAnsi="Calibri" w:cs="Calibri"/>
                      <w:b/>
                      <w:kern w:val="1"/>
                      <w:sz w:val="22"/>
                      <w:szCs w:val="22"/>
                      <w:lang w:eastAsia="zh-CN"/>
                    </w:rPr>
                    <w:t xml:space="preserve">μηχανήματα, εγκαταστάσεις και τεχνικό εξοπλισμό </w:t>
                  </w:r>
                  <w:r w:rsidRPr="00775C53">
                    <w:rPr>
                      <w:rFonts w:ascii="Calibri" w:hAnsi="Calibri" w:cs="Calibri"/>
                      <w:kern w:val="1"/>
                      <w:sz w:val="22"/>
                      <w:szCs w:val="22"/>
                      <w:lang w:eastAsia="zh-CN"/>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10) Ο οικονομικός φορέας </w:t>
                  </w:r>
                  <w:r w:rsidRPr="00775C53">
                    <w:rPr>
                      <w:rFonts w:ascii="Calibri" w:hAnsi="Calibri" w:cs="Calibri"/>
                      <w:b/>
                      <w:kern w:val="1"/>
                      <w:sz w:val="22"/>
                      <w:szCs w:val="22"/>
                      <w:lang w:eastAsia="zh-CN"/>
                    </w:rPr>
                    <w:t>προτίθεται, να αναθέσει σε τρίτους υπό μορφή υπεργολαβίας</w:t>
                  </w:r>
                  <w:r w:rsidRPr="00775C53">
                    <w:rPr>
                      <w:rFonts w:ascii="Calibri" w:hAnsi="Calibri" w:cs="Calibri"/>
                      <w:kern w:val="1"/>
                      <w:sz w:val="22"/>
                      <w:szCs w:val="22"/>
                      <w:vertAlign w:val="superscript"/>
                      <w:lang w:eastAsia="zh-CN"/>
                    </w:rPr>
                    <w:endnoteReference w:id="41"/>
                  </w:r>
                  <w:r w:rsidRPr="00775C53">
                    <w:rPr>
                      <w:rFonts w:ascii="Calibri" w:hAnsi="Calibri" w:cs="Calibri"/>
                      <w:kern w:val="1"/>
                      <w:sz w:val="22"/>
                      <w:szCs w:val="22"/>
                      <w:lang w:eastAsia="zh-CN"/>
                    </w:rPr>
                    <w:t xml:space="preserve"> το ακόλουθο</w:t>
                  </w:r>
                  <w:r w:rsidRPr="00775C53">
                    <w:rPr>
                      <w:rFonts w:ascii="Calibri" w:hAnsi="Calibri" w:cs="Calibri"/>
                      <w:b/>
                      <w:kern w:val="1"/>
                      <w:sz w:val="22"/>
                      <w:szCs w:val="22"/>
                      <w:lang w:eastAsia="zh-CN"/>
                    </w:rPr>
                    <w:t xml:space="preserve"> τμήμα (δηλ. ποσοστό)</w:t>
                  </w:r>
                  <w:r w:rsidRPr="00775C53">
                    <w:rPr>
                      <w:rFonts w:ascii="Calibri" w:hAnsi="Calibri" w:cs="Calibri"/>
                      <w:kern w:val="1"/>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11) Για </w:t>
                  </w:r>
                  <w:r w:rsidRPr="00775C53">
                    <w:rPr>
                      <w:rFonts w:ascii="Calibri" w:hAnsi="Calibri" w:cs="Calibri"/>
                      <w:b/>
                      <w:i/>
                      <w:kern w:val="1"/>
                      <w:sz w:val="22"/>
                      <w:szCs w:val="22"/>
                      <w:lang w:eastAsia="zh-CN"/>
                    </w:rPr>
                    <w:t xml:space="preserve">δημόσιες συμβάσεις προμηθειών </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xml:space="preserve">12) Για </w:t>
                  </w:r>
                  <w:r w:rsidRPr="00775C53">
                    <w:rPr>
                      <w:rFonts w:ascii="Calibri" w:hAnsi="Calibri" w:cs="Calibri"/>
                      <w:b/>
                      <w:i/>
                      <w:kern w:val="1"/>
                      <w:sz w:val="22"/>
                      <w:szCs w:val="22"/>
                      <w:lang w:eastAsia="zh-CN"/>
                    </w:rPr>
                    <w:t>δημόσιες συμβάσεις προμηθειών</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r w:rsidRPr="00775C53">
                    <w:rPr>
                      <w:rFonts w:ascii="Calibri" w:hAnsi="Calibri" w:cs="Calibri"/>
                      <w:kern w:val="1"/>
                      <w:sz w:val="22"/>
                      <w:szCs w:val="22"/>
                      <w:lang w:eastAsia="zh-CN"/>
                    </w:rPr>
                    <w:t xml:space="preserve">Μπορεί ο οικονομικός φορέας να προσκομίσει τα απαιτούμενα </w:t>
                  </w:r>
                  <w:r w:rsidRPr="00775C53">
                    <w:rPr>
                      <w:rFonts w:ascii="Calibri" w:hAnsi="Calibri" w:cs="Calibri"/>
                      <w:b/>
                      <w:kern w:val="1"/>
                      <w:sz w:val="22"/>
                      <w:szCs w:val="22"/>
                      <w:lang w:eastAsia="zh-CN"/>
                    </w:rPr>
                    <w:t>πιστοποιητικά</w:t>
                  </w:r>
                  <w:r w:rsidRPr="00775C53">
                    <w:rPr>
                      <w:rFonts w:ascii="Calibri" w:hAnsi="Calibri" w:cs="Calibri"/>
                      <w:kern w:val="1"/>
                      <w:sz w:val="22"/>
                      <w:szCs w:val="22"/>
                      <w:lang w:eastAsia="zh-CN"/>
                    </w:rPr>
                    <w:t xml:space="preserve"> που έχουν εκδοθεί από επίσημα </w:t>
                  </w:r>
                  <w:r w:rsidRPr="00775C53">
                    <w:rPr>
                      <w:rFonts w:ascii="Calibri" w:hAnsi="Calibri" w:cs="Calibri"/>
                      <w:b/>
                      <w:kern w:val="1"/>
                      <w:sz w:val="22"/>
                      <w:szCs w:val="22"/>
                      <w:lang w:eastAsia="zh-CN"/>
                    </w:rPr>
                    <w:t>ινστιτούτα ελέγχου ποιότητας</w:t>
                  </w:r>
                  <w:r w:rsidRPr="00775C53">
                    <w:rPr>
                      <w:rFonts w:ascii="Calibri" w:hAnsi="Calibri" w:cs="Calibri"/>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w:t>
                  </w:r>
                  <w:r w:rsidRPr="00775C53">
                    <w:rPr>
                      <w:rFonts w:ascii="Calibri" w:hAnsi="Calibri" w:cs="Calibri"/>
                      <w:kern w:val="1"/>
                      <w:sz w:val="22"/>
                      <w:szCs w:val="22"/>
                      <w:lang w:eastAsia="zh-CN"/>
                    </w:rPr>
                    <w:lastRenderedPageBreak/>
                    <w:t>ορίζονται στη σχετική διακήρυξη ή στην πρόσκληση ή στα έγγραφα της σύμβασης που αναφέρονται στη διακήρυξη;</w:t>
                  </w: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r w:rsidRPr="00775C53">
                    <w:rPr>
                      <w:rFonts w:ascii="Calibri" w:hAnsi="Calibri" w:cs="Calibri"/>
                      <w:b/>
                      <w:kern w:val="1"/>
                      <w:sz w:val="22"/>
                      <w:szCs w:val="22"/>
                      <w:lang w:eastAsia="zh-CN"/>
                    </w:rPr>
                    <w:t>Εάν όχι</w:t>
                  </w:r>
                  <w:r w:rsidRPr="00775C53">
                    <w:rPr>
                      <w:rFonts w:ascii="Calibri" w:hAnsi="Calibri" w:cs="Calibri"/>
                      <w:kern w:val="1"/>
                      <w:sz w:val="22"/>
                      <w:szCs w:val="22"/>
                      <w:lang w:eastAsia="zh-CN"/>
                    </w:rPr>
                    <w:t>, εξηγήστε τους λόγους και αναφέρετε ποια άλλα αποδεικτικά μέσα μπορούν να προσκομιστούν:</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napToGrid w:val="0"/>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bl>
          <w:p w:rsidR="00775C53" w:rsidRPr="00775C53" w:rsidRDefault="00775C53" w:rsidP="00775C53">
            <w:pPr>
              <w:keepNext/>
              <w:suppressAutoHyphens/>
              <w:spacing w:before="120" w:after="360" w:line="276" w:lineRule="auto"/>
              <w:jc w:val="center"/>
              <w:rPr>
                <w:rFonts w:ascii="Calibri" w:hAnsi="Calibri" w:cs="Calibri"/>
                <w:b/>
                <w:smallCaps/>
                <w:kern w:val="1"/>
                <w:sz w:val="28"/>
                <w:szCs w:val="22"/>
                <w:lang w:eastAsia="zh-CN"/>
              </w:rPr>
            </w:pPr>
          </w:p>
          <w:p w:rsidR="00775C53" w:rsidRPr="00775C53" w:rsidRDefault="00775C53" w:rsidP="00775C53">
            <w:pPr>
              <w:suppressAutoHyphens/>
              <w:spacing w:after="200" w:line="276" w:lineRule="auto"/>
              <w:ind w:firstLine="397"/>
              <w:jc w:val="center"/>
              <w:rPr>
                <w:rFonts w:ascii="Calibri" w:hAnsi="Calibri" w:cs="Calibri"/>
                <w:b/>
                <w:bCs/>
                <w:kern w:val="1"/>
                <w:sz w:val="22"/>
                <w:szCs w:val="22"/>
                <w:lang w:eastAsia="zh-CN"/>
              </w:rPr>
            </w:pPr>
          </w:p>
          <w:p w:rsidR="00775C53" w:rsidRPr="00775C53" w:rsidRDefault="00775C53" w:rsidP="00775C53">
            <w:pPr>
              <w:pageBreakBefore/>
              <w:suppressAutoHyphens/>
              <w:spacing w:after="200" w:line="276" w:lineRule="auto"/>
              <w:ind w:firstLine="397"/>
              <w:jc w:val="center"/>
              <w:rPr>
                <w:rFonts w:ascii="Calibri" w:hAnsi="Calibri" w:cs="Calibri"/>
                <w:b/>
                <w:i/>
                <w:kern w:val="1"/>
                <w:sz w:val="22"/>
                <w:szCs w:val="22"/>
                <w:lang w:eastAsia="zh-CN"/>
              </w:rPr>
            </w:pPr>
            <w:r w:rsidRPr="00775C53">
              <w:rPr>
                <w:rFonts w:ascii="Calibri" w:hAnsi="Calibri" w:cs="Calibri"/>
                <w:b/>
                <w:bCs/>
                <w:kern w:val="1"/>
                <w:sz w:val="22"/>
                <w:szCs w:val="22"/>
                <w:lang w:eastAsia="zh-CN"/>
              </w:rPr>
              <w:t>Δ: Συστήματα διασφάλισης ποιότητας και πρότυπα περιβαλλοντικής διαχείρισης</w:t>
            </w:r>
          </w:p>
          <w:p w:rsidR="00775C53" w:rsidRPr="00775C53" w:rsidRDefault="00775C53" w:rsidP="00775C5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 xml:space="preserve">Ο οικονομικός φορέας πρέπει να παράσχει πληροφορίες </w:t>
            </w:r>
            <w:r w:rsidRPr="00775C53">
              <w:rPr>
                <w:rFonts w:ascii="Calibri" w:hAnsi="Calibri" w:cs="Calibri"/>
                <w:b/>
                <w:kern w:val="1"/>
                <w:sz w:val="22"/>
                <w:szCs w:val="22"/>
                <w:u w:val="single"/>
                <w:lang w:eastAsia="zh-CN"/>
              </w:rPr>
              <w:t>μόνον</w:t>
            </w:r>
            <w:r w:rsidRPr="00775C53">
              <w:rPr>
                <w:rFonts w:ascii="Calibri" w:hAnsi="Calibri"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i/>
                      <w:kern w:val="1"/>
                      <w:sz w:val="22"/>
                      <w:szCs w:val="22"/>
                      <w:lang w:eastAsia="zh-CN"/>
                    </w:rPr>
                  </w:pPr>
                  <w:r w:rsidRPr="00775C53">
                    <w:rPr>
                      <w:rFonts w:ascii="Calibri" w:hAnsi="Calibri"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i/>
                      <w:kern w:val="1"/>
                      <w:sz w:val="22"/>
                      <w:szCs w:val="22"/>
                      <w:lang w:eastAsia="zh-CN"/>
                    </w:rPr>
                    <w:t>Απάντηση:</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color w:val="000000"/>
                      <w:kern w:val="1"/>
                      <w:sz w:val="22"/>
                      <w:szCs w:val="22"/>
                      <w:lang w:eastAsia="zh-CN"/>
                    </w:rPr>
                  </w:pPr>
                  <w:r w:rsidRPr="00775C53">
                    <w:rPr>
                      <w:rFonts w:ascii="Calibri" w:hAnsi="Calibri" w:cs="Calibri"/>
                      <w:color w:val="000000"/>
                      <w:kern w:val="1"/>
                      <w:sz w:val="22"/>
                      <w:szCs w:val="22"/>
                      <w:lang w:eastAsia="zh-CN"/>
                    </w:rPr>
                    <w:t xml:space="preserve">Θα είναι σε θέση ο οικονομικός φορέας να προσκομίσει </w:t>
                  </w:r>
                  <w:r w:rsidRPr="00775C53">
                    <w:rPr>
                      <w:rFonts w:ascii="Calibri" w:hAnsi="Calibri" w:cs="Calibri"/>
                      <w:b/>
                      <w:color w:val="000000"/>
                      <w:kern w:val="1"/>
                      <w:sz w:val="22"/>
                      <w:szCs w:val="22"/>
                      <w:lang w:eastAsia="zh-CN"/>
                    </w:rPr>
                    <w:t>πιστοποιητικά</w:t>
                  </w:r>
                  <w:r w:rsidRPr="00775C53">
                    <w:rPr>
                      <w:rFonts w:ascii="Calibri" w:hAnsi="Calibri"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75C53">
                    <w:rPr>
                      <w:rFonts w:ascii="Calibri" w:hAnsi="Calibri" w:cs="Calibri"/>
                      <w:b/>
                      <w:color w:val="000000"/>
                      <w:kern w:val="1"/>
                      <w:sz w:val="22"/>
                      <w:szCs w:val="22"/>
                      <w:lang w:eastAsia="zh-CN"/>
                    </w:rPr>
                    <w:t>πρότυπα διασφάλισης ποιότητας</w:t>
                  </w:r>
                  <w:r w:rsidRPr="00775C53">
                    <w:rPr>
                      <w:rFonts w:ascii="Calibri" w:hAnsi="Calibri" w:cs="Calibri"/>
                      <w:color w:val="000000"/>
                      <w:kern w:val="1"/>
                      <w:sz w:val="22"/>
                      <w:szCs w:val="22"/>
                      <w:lang w:eastAsia="zh-CN"/>
                    </w:rPr>
                    <w:t>, συμπεριλαμβανομένης της προσβασιμότητας για άτομα με ειδικές ανάγκες;</w:t>
                  </w:r>
                </w:p>
                <w:p w:rsidR="00775C53" w:rsidRPr="00775C53" w:rsidRDefault="00775C53" w:rsidP="00775C53">
                  <w:pPr>
                    <w:framePr w:hSpace="180" w:wrap="around" w:vAnchor="text" w:hAnchor="margin" w:x="-885" w:y="25"/>
                    <w:suppressAutoHyphens/>
                    <w:spacing w:line="276" w:lineRule="auto"/>
                    <w:jc w:val="both"/>
                    <w:rPr>
                      <w:rFonts w:ascii="Calibri" w:hAnsi="Calibri" w:cs="Calibri"/>
                      <w:i/>
                      <w:color w:val="000000"/>
                      <w:kern w:val="1"/>
                      <w:sz w:val="22"/>
                      <w:szCs w:val="22"/>
                      <w:lang w:eastAsia="zh-CN"/>
                    </w:rPr>
                  </w:pPr>
                  <w:r w:rsidRPr="00775C53">
                    <w:rPr>
                      <w:rFonts w:ascii="Calibri" w:hAnsi="Calibri" w:cs="Calibri"/>
                      <w:b/>
                      <w:color w:val="000000"/>
                      <w:kern w:val="1"/>
                      <w:sz w:val="22"/>
                      <w:szCs w:val="22"/>
                      <w:lang w:eastAsia="zh-CN"/>
                    </w:rPr>
                    <w:t>Εάν όχι</w:t>
                  </w:r>
                  <w:r w:rsidRPr="00775C53">
                    <w:rPr>
                      <w:rFonts w:ascii="Calibri" w:hAnsi="Calibri"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r w:rsidRPr="00775C53">
                    <w:rPr>
                      <w:rFonts w:ascii="Calibri" w:hAnsi="Calibri" w:cs="Calibri"/>
                      <w:kern w:val="1"/>
                      <w:sz w:val="22"/>
                      <w:szCs w:val="22"/>
                      <w:lang w:eastAsia="zh-CN"/>
                    </w:rPr>
                    <w:t>[……] [……]</w:t>
                  </w: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775C53" w:rsidRPr="00775C53" w:rsidTr="002021B3">
              <w:trPr>
                <w:jc w:val="center"/>
              </w:trPr>
              <w:tc>
                <w:tcPr>
                  <w:tcW w:w="4479" w:type="dxa"/>
                  <w:tcBorders>
                    <w:top w:val="single" w:sz="4" w:space="0" w:color="000000"/>
                    <w:left w:val="single" w:sz="4" w:space="0" w:color="000000"/>
                    <w:bottom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jc w:val="both"/>
                    <w:rPr>
                      <w:rFonts w:ascii="Calibri" w:hAnsi="Calibri" w:cs="Calibri"/>
                      <w:b/>
                      <w:kern w:val="1"/>
                      <w:sz w:val="22"/>
                      <w:szCs w:val="22"/>
                      <w:lang w:eastAsia="zh-CN"/>
                    </w:rPr>
                  </w:pPr>
                  <w:r w:rsidRPr="00775C53">
                    <w:rPr>
                      <w:rFonts w:ascii="Calibri" w:hAnsi="Calibri" w:cs="Calibri"/>
                      <w:kern w:val="1"/>
                      <w:sz w:val="22"/>
                      <w:szCs w:val="22"/>
                      <w:lang w:eastAsia="zh-CN"/>
                    </w:rPr>
                    <w:t xml:space="preserve">Θα είναι σε θέση ο οικονομικός φορέας να προσκομίσει </w:t>
                  </w:r>
                  <w:r w:rsidRPr="00775C53">
                    <w:rPr>
                      <w:rFonts w:ascii="Calibri" w:hAnsi="Calibri" w:cs="Calibri"/>
                      <w:b/>
                      <w:kern w:val="1"/>
                      <w:sz w:val="22"/>
                      <w:szCs w:val="22"/>
                      <w:lang w:eastAsia="zh-CN"/>
                    </w:rPr>
                    <w:t>πιστοποιητικά</w:t>
                  </w:r>
                  <w:r w:rsidRPr="00775C53">
                    <w:rPr>
                      <w:rFonts w:ascii="Calibri" w:hAnsi="Calibri"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75C53">
                    <w:rPr>
                      <w:rFonts w:ascii="Calibri" w:hAnsi="Calibri" w:cs="Calibri"/>
                      <w:b/>
                      <w:kern w:val="1"/>
                      <w:sz w:val="22"/>
                      <w:szCs w:val="22"/>
                      <w:lang w:eastAsia="zh-CN"/>
                    </w:rPr>
                    <w:t>συστήματα ή πρότυπα περιβαλλοντικής διαχείρισης</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b/>
                      <w:kern w:val="1"/>
                      <w:sz w:val="22"/>
                      <w:szCs w:val="22"/>
                      <w:lang w:eastAsia="zh-CN"/>
                    </w:rPr>
                    <w:t>Εάν όχι</w:t>
                  </w:r>
                  <w:r w:rsidRPr="00775C53">
                    <w:rPr>
                      <w:rFonts w:ascii="Calibri" w:hAnsi="Calibri" w:cs="Calibri"/>
                      <w:kern w:val="1"/>
                      <w:sz w:val="22"/>
                      <w:szCs w:val="22"/>
                      <w:lang w:eastAsia="zh-CN"/>
                    </w:rPr>
                    <w:t xml:space="preserve">, εξηγήστε τους λόγους και διευκρινίστε ποια άλλα αποδεικτικά μέσα μπορούν να </w:t>
                  </w:r>
                  <w:r w:rsidRPr="00775C53">
                    <w:rPr>
                      <w:rFonts w:ascii="Calibri" w:hAnsi="Calibri" w:cs="Calibri"/>
                      <w:kern w:val="1"/>
                      <w:sz w:val="22"/>
                      <w:szCs w:val="22"/>
                      <w:lang w:eastAsia="zh-CN"/>
                    </w:rPr>
                    <w:lastRenderedPageBreak/>
                    <w:t xml:space="preserve">προσκομιστούν όσον αφορά τα </w:t>
                  </w:r>
                  <w:r w:rsidRPr="00775C53">
                    <w:rPr>
                      <w:rFonts w:ascii="Calibri" w:hAnsi="Calibri" w:cs="Calibri"/>
                      <w:b/>
                      <w:kern w:val="1"/>
                      <w:sz w:val="22"/>
                      <w:szCs w:val="22"/>
                      <w:lang w:eastAsia="zh-CN"/>
                    </w:rPr>
                    <w:t>συστήματα ή πρότυπα περιβαλλοντικής διαχείρισης</w:t>
                  </w:r>
                  <w:r w:rsidRPr="00775C53">
                    <w:rPr>
                      <w:rFonts w:ascii="Calibri" w:hAnsi="Calibri" w:cs="Calibri"/>
                      <w:kern w:val="1"/>
                      <w:sz w:val="22"/>
                      <w:szCs w:val="22"/>
                      <w:lang w:eastAsia="zh-CN"/>
                    </w:rPr>
                    <w:t>:</w:t>
                  </w: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kern w:val="1"/>
                      <w:sz w:val="22"/>
                      <w:szCs w:val="22"/>
                      <w:lang w:eastAsia="zh-CN"/>
                    </w:rPr>
                    <w:lastRenderedPageBreak/>
                    <w:t>[] Ναι [] Όχι</w:t>
                  </w: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r w:rsidRPr="00775C53">
                    <w:rPr>
                      <w:rFonts w:ascii="Calibri" w:hAnsi="Calibri" w:cs="Calibri"/>
                      <w:kern w:val="1"/>
                      <w:sz w:val="22"/>
                      <w:szCs w:val="22"/>
                      <w:lang w:eastAsia="zh-CN"/>
                    </w:rPr>
                    <w:t>[……] [……]</w:t>
                  </w: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i/>
                      <w:kern w:val="1"/>
                      <w:sz w:val="22"/>
                      <w:szCs w:val="22"/>
                      <w:lang w:eastAsia="zh-CN"/>
                    </w:rPr>
                  </w:pPr>
                </w:p>
                <w:p w:rsidR="00775C53" w:rsidRPr="00775C53" w:rsidRDefault="00775C53" w:rsidP="00775C53">
                  <w:pPr>
                    <w:framePr w:hSpace="180" w:wrap="around" w:vAnchor="text" w:hAnchor="margin" w:x="-885" w:y="25"/>
                    <w:suppressAutoHyphens/>
                    <w:spacing w:line="276" w:lineRule="auto"/>
                    <w:rPr>
                      <w:rFonts w:ascii="Calibri" w:hAnsi="Calibri" w:cs="Calibri"/>
                      <w:kern w:val="1"/>
                      <w:sz w:val="22"/>
                      <w:szCs w:val="22"/>
                      <w:lang w:eastAsia="zh-CN"/>
                    </w:rPr>
                  </w:pPr>
                  <w:r w:rsidRPr="00775C53">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bl>
          <w:p w:rsidR="00775C53" w:rsidRPr="00775C53" w:rsidRDefault="00775C53" w:rsidP="00775C53">
            <w:pPr>
              <w:suppressAutoHyphens/>
              <w:spacing w:after="200" w:line="276" w:lineRule="auto"/>
              <w:jc w:val="center"/>
              <w:rPr>
                <w:rFonts w:ascii="Calibri" w:hAnsi="Calibri" w:cs="Calibri"/>
                <w:kern w:val="1"/>
                <w:sz w:val="22"/>
                <w:szCs w:val="22"/>
                <w:lang w:eastAsia="zh-CN"/>
              </w:rPr>
            </w:pPr>
          </w:p>
          <w:p w:rsidR="00775C53" w:rsidRPr="00775C53" w:rsidRDefault="00775C53" w:rsidP="00775C53">
            <w:pPr>
              <w:keepNext/>
              <w:suppressAutoHyphens/>
              <w:spacing w:before="120" w:after="360" w:line="276" w:lineRule="auto"/>
              <w:jc w:val="center"/>
              <w:rPr>
                <w:rFonts w:ascii="Calibri" w:hAnsi="Calibri" w:cs="Calibri"/>
                <w:b/>
                <w:bCs/>
                <w:kern w:val="1"/>
                <w:sz w:val="22"/>
                <w:szCs w:val="22"/>
                <w:lang w:eastAsia="zh-CN"/>
              </w:rPr>
            </w:pPr>
          </w:p>
          <w:p w:rsidR="00775C53" w:rsidRPr="00775C53" w:rsidRDefault="00775C53" w:rsidP="00775C53">
            <w:pPr>
              <w:keepNext/>
              <w:suppressAutoHyphens/>
              <w:spacing w:before="120" w:after="360" w:line="276" w:lineRule="auto"/>
              <w:jc w:val="center"/>
              <w:rPr>
                <w:rFonts w:ascii="Calibri" w:hAnsi="Calibri" w:cs="Calibri"/>
                <w:b/>
                <w:i/>
                <w:kern w:val="1"/>
                <w:sz w:val="22"/>
                <w:szCs w:val="22"/>
                <w:lang w:eastAsia="zh-CN"/>
              </w:rPr>
            </w:pPr>
            <w:r w:rsidRPr="00775C53">
              <w:rPr>
                <w:rFonts w:ascii="Calibri" w:hAnsi="Calibri" w:cs="Calibri"/>
                <w:b/>
                <w:bCs/>
                <w:kern w:val="1"/>
                <w:sz w:val="22"/>
                <w:szCs w:val="22"/>
                <w:lang w:eastAsia="zh-CN"/>
              </w:rPr>
              <w:t>Μέρος VI: Τελικές δηλώσεις</w:t>
            </w:r>
          </w:p>
          <w:p w:rsidR="00775C53" w:rsidRPr="00775C53" w:rsidRDefault="00775C53" w:rsidP="00775C53">
            <w:pPr>
              <w:suppressAutoHyphens/>
              <w:spacing w:after="200"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75C53" w:rsidRPr="00775C53" w:rsidRDefault="00775C53" w:rsidP="00775C53">
            <w:pPr>
              <w:suppressAutoHyphens/>
              <w:spacing w:after="200"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75C53">
              <w:rPr>
                <w:rFonts w:ascii="Calibri" w:hAnsi="Calibri" w:cs="Calibri"/>
                <w:kern w:val="1"/>
                <w:sz w:val="22"/>
                <w:szCs w:val="22"/>
                <w:vertAlign w:val="superscript"/>
                <w:lang w:eastAsia="zh-CN"/>
              </w:rPr>
              <w:endnoteReference w:id="42"/>
            </w:r>
            <w:r w:rsidRPr="00775C53">
              <w:rPr>
                <w:rFonts w:ascii="Calibri" w:hAnsi="Calibri" w:cs="Calibri"/>
                <w:i/>
                <w:kern w:val="1"/>
                <w:sz w:val="22"/>
                <w:szCs w:val="22"/>
                <w:lang w:eastAsia="zh-CN"/>
              </w:rPr>
              <w:t>, εκτός εάν :</w:t>
            </w:r>
          </w:p>
          <w:p w:rsidR="00775C53" w:rsidRPr="00775C53" w:rsidRDefault="00775C53" w:rsidP="00775C53">
            <w:pPr>
              <w:suppressAutoHyphens/>
              <w:spacing w:after="200"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C53">
              <w:rPr>
                <w:rFonts w:ascii="Calibri" w:hAnsi="Calibri" w:cs="Calibri"/>
                <w:kern w:val="1"/>
                <w:sz w:val="22"/>
                <w:szCs w:val="22"/>
                <w:vertAlign w:val="superscript"/>
                <w:lang w:eastAsia="zh-CN"/>
              </w:rPr>
              <w:endnoteReference w:id="43"/>
            </w:r>
            <w:r w:rsidRPr="00775C53">
              <w:rPr>
                <w:rFonts w:ascii="Calibri" w:hAnsi="Calibri" w:cs="Calibri"/>
                <w:i/>
                <w:kern w:val="1"/>
                <w:sz w:val="22"/>
                <w:szCs w:val="22"/>
                <w:lang w:eastAsia="zh-CN"/>
              </w:rPr>
              <w:t>.</w:t>
            </w:r>
          </w:p>
          <w:p w:rsidR="00775C53" w:rsidRPr="00775C53" w:rsidRDefault="00775C53" w:rsidP="00775C53">
            <w:pPr>
              <w:suppressAutoHyphens/>
              <w:spacing w:after="200"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775C53" w:rsidRPr="00775C53" w:rsidRDefault="00775C53" w:rsidP="00775C53">
            <w:pPr>
              <w:suppressAutoHyphens/>
              <w:spacing w:after="200"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Ο κάτωθι υπογεγραμμένος δίδω επισήμως τη συγκατάθεσή μου στο Δήμο Ξάνθης, προκειμένου να αποκτήσει πρόσβαση σε δικαιολογητικά των πληροφοριών τις οποίες έχω υποβάλλει στο παρών Τυποποιημένο Έντυπο Υπεύθυνης Δήλωσης για τους σκοπούς της ανάθεσης εργασιών Ταφών – εκταφών στα Δημοτικά Κοιμητήρια σύμφωνα με την με αριθ. Υ-6/2018 της Δ/νσης Περιβάλλοντος και Ποιότητας Ζωής του Δήμου Ξάνθης.</w:t>
            </w:r>
          </w:p>
          <w:p w:rsidR="00775C53" w:rsidRPr="00775C53" w:rsidRDefault="00775C53" w:rsidP="00775C53">
            <w:pPr>
              <w:suppressAutoHyphens/>
              <w:spacing w:after="200" w:line="276" w:lineRule="auto"/>
              <w:jc w:val="both"/>
              <w:rPr>
                <w:rFonts w:ascii="Calibri" w:hAnsi="Calibri" w:cs="Calibri"/>
                <w:i/>
                <w:kern w:val="1"/>
                <w:sz w:val="22"/>
                <w:szCs w:val="22"/>
                <w:lang w:eastAsia="zh-CN"/>
              </w:rPr>
            </w:pPr>
          </w:p>
          <w:p w:rsidR="00775C53" w:rsidRPr="00775C53" w:rsidRDefault="00775C53" w:rsidP="00775C53">
            <w:pPr>
              <w:suppressAutoHyphens/>
              <w:spacing w:after="200" w:line="276" w:lineRule="auto"/>
              <w:jc w:val="both"/>
              <w:rPr>
                <w:rFonts w:ascii="Calibri" w:hAnsi="Calibri" w:cs="Calibri"/>
                <w:i/>
                <w:kern w:val="1"/>
                <w:sz w:val="22"/>
                <w:szCs w:val="22"/>
                <w:lang w:eastAsia="zh-CN"/>
              </w:rPr>
            </w:pPr>
            <w:r w:rsidRPr="00775C53">
              <w:rPr>
                <w:rFonts w:ascii="Calibri" w:hAnsi="Calibri" w:cs="Calibri"/>
                <w:i/>
                <w:kern w:val="1"/>
                <w:sz w:val="22"/>
                <w:szCs w:val="22"/>
                <w:lang w:eastAsia="zh-CN"/>
              </w:rPr>
              <w:t xml:space="preserve">Ημερομηνία, τόπος και, όπου ζητείται ή είναι απαραίτητο, υπογραφή(-ές): [……]   </w:t>
            </w:r>
          </w:p>
          <w:p w:rsidR="00775C53" w:rsidRPr="00775C53" w:rsidRDefault="00775C53" w:rsidP="00775C53">
            <w:pPr>
              <w:suppressAutoHyphens/>
              <w:spacing w:after="200" w:line="276" w:lineRule="auto"/>
              <w:jc w:val="both"/>
              <w:rPr>
                <w:rFonts w:ascii="Calibri" w:hAnsi="Calibri" w:cs="Calibri"/>
                <w:kern w:val="1"/>
                <w:sz w:val="22"/>
                <w:szCs w:val="22"/>
                <w:lang w:eastAsia="zh-CN"/>
              </w:rPr>
            </w:pPr>
            <w:r w:rsidRPr="00775C53">
              <w:rPr>
                <w:rFonts w:ascii="Calibri" w:hAnsi="Calibri" w:cs="Calibri"/>
                <w:i/>
                <w:kern w:val="1"/>
                <w:sz w:val="22"/>
                <w:szCs w:val="22"/>
                <w:lang w:eastAsia="zh-CN"/>
              </w:rPr>
              <w:br w:type="page"/>
            </w:r>
          </w:p>
          <w:p w:rsidR="00775C53" w:rsidRPr="003841F7" w:rsidRDefault="00775C53" w:rsidP="002021B3">
            <w:pPr>
              <w:tabs>
                <w:tab w:val="left" w:pos="6405"/>
              </w:tabs>
              <w:spacing w:line="360" w:lineRule="auto"/>
              <w:rPr>
                <w:rFonts w:ascii="Book Antiqua" w:hAnsi="Book Antiqua" w:cs="Cambria"/>
                <w:b/>
              </w:rPr>
            </w:pPr>
            <w:bookmarkStart w:id="0" w:name="_GoBack"/>
            <w:bookmarkEnd w:id="0"/>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p>
          <w:p w:rsidR="0082239D" w:rsidRPr="003841F7" w:rsidRDefault="0082239D" w:rsidP="002021B3">
            <w:pPr>
              <w:rPr>
                <w:rFonts w:ascii="Book Antiqua" w:hAnsi="Book Antiqua" w:cs="Cambria"/>
                <w:b/>
              </w:rPr>
            </w:pPr>
            <w:r w:rsidRPr="003841F7">
              <w:rPr>
                <w:rFonts w:ascii="Book Antiqua" w:hAnsi="Book Antiqua" w:cs="Cambria"/>
                <w:b/>
              </w:rPr>
              <w:lastRenderedPageBreak/>
              <w:t xml:space="preserve">             </w:t>
            </w:r>
          </w:p>
        </w:tc>
      </w:tr>
    </w:tbl>
    <w:p w:rsidR="0082239D" w:rsidRPr="009E5206" w:rsidRDefault="0082239D" w:rsidP="0082239D">
      <w:pPr>
        <w:rPr>
          <w:rFonts w:ascii="Book Antiqua" w:hAnsi="Book Antiqua" w:cs="Cambria"/>
        </w:rPr>
      </w:pPr>
    </w:p>
    <w:p w:rsidR="0082239D" w:rsidRDefault="0082239D" w:rsidP="0082239D">
      <w:pPr>
        <w:rPr>
          <w:rFonts w:ascii="Book Antiqua" w:hAnsi="Book Antiqua"/>
        </w:rPr>
      </w:pPr>
    </w:p>
    <w:p w:rsidR="0082239D" w:rsidRDefault="0082239D" w:rsidP="0082239D">
      <w:pPr>
        <w:tabs>
          <w:tab w:val="left" w:pos="6405"/>
        </w:tabs>
        <w:spacing w:line="360" w:lineRule="auto"/>
        <w:rPr>
          <w:rFonts w:ascii="Book Antiqua" w:hAnsi="Book Antiqua" w:cs="Cambria"/>
          <w:b/>
        </w:rPr>
      </w:pPr>
    </w:p>
    <w:p w:rsidR="0082239D" w:rsidRDefault="0082239D" w:rsidP="0082239D">
      <w:pPr>
        <w:tabs>
          <w:tab w:val="left" w:pos="6405"/>
        </w:tabs>
        <w:spacing w:line="360" w:lineRule="auto"/>
        <w:rPr>
          <w:rFonts w:ascii="Book Antiqua" w:hAnsi="Book Antiqua" w:cs="Cambria"/>
          <w:b/>
        </w:rPr>
      </w:pPr>
    </w:p>
    <w:p w:rsidR="0082239D" w:rsidRPr="00BB1386" w:rsidRDefault="0082239D" w:rsidP="00250308">
      <w:pPr>
        <w:pStyle w:val="a3"/>
        <w:rPr>
          <w:rFonts w:ascii="Verdana" w:hAnsi="Verdana"/>
          <w:bCs/>
        </w:rPr>
      </w:pPr>
    </w:p>
    <w:sectPr w:rsidR="0082239D" w:rsidRPr="00BB1386" w:rsidSect="00E21707">
      <w:pgSz w:w="12240" w:h="15840" w:code="1"/>
      <w:pgMar w:top="851" w:right="851" w:bottom="851" w:left="851" w:header="709" w:footer="709" w:gutter="0"/>
      <w:pgNumType w:fmt="lowerRoman" w:start="1" w:chapStyle="1" w:chapSep="e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64C" w:rsidRDefault="0005364C" w:rsidP="006A2ADC">
      <w:r>
        <w:separator/>
      </w:r>
    </w:p>
  </w:endnote>
  <w:endnote w:type="continuationSeparator" w:id="0">
    <w:p w:rsidR="0005364C" w:rsidRDefault="0005364C" w:rsidP="006A2ADC">
      <w:r>
        <w:continuationSeparator/>
      </w:r>
    </w:p>
  </w:endnote>
  <w:endnote w:id="1">
    <w:p w:rsidR="00775C53" w:rsidRPr="002F6B21" w:rsidRDefault="00775C53" w:rsidP="00775C53">
      <w:pPr>
        <w:pStyle w:val="ab"/>
        <w:tabs>
          <w:tab w:val="left" w:pos="284"/>
        </w:tabs>
        <w:ind w:firstLine="0"/>
      </w:pPr>
      <w: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75C53" w:rsidRPr="002F6B21" w:rsidRDefault="00775C53" w:rsidP="00775C53">
      <w:pPr>
        <w:pStyle w:val="ab"/>
        <w:tabs>
          <w:tab w:val="left" w:pos="284"/>
        </w:tabs>
        <w:ind w:firstLine="0"/>
      </w:pPr>
      <w:r w:rsidRPr="00F62DFA">
        <w:endnoteRef/>
      </w:r>
      <w:r w:rsidRPr="002F6B21">
        <w:tab/>
        <w:t>Επαναλάβετε τα στοιχεία των αρμοδίων, όνομα και επώνυμο, όσες φορές χρειάζεται.</w:t>
      </w:r>
    </w:p>
  </w:endnote>
  <w:endnote w:id="3">
    <w:p w:rsidR="00775C53" w:rsidRPr="00F62DFA" w:rsidRDefault="00775C53" w:rsidP="00775C53">
      <w:pPr>
        <w:pStyle w:val="ab"/>
        <w:tabs>
          <w:tab w:val="left" w:pos="284"/>
        </w:tabs>
        <w:ind w:firstLine="0"/>
        <w:rPr>
          <w:b/>
          <w:i/>
        </w:rPr>
      </w:pPr>
      <w:r w:rsidRPr="00F62DFA">
        <w:endnoteRef/>
      </w:r>
      <w:r w:rsidRPr="002F6B21">
        <w:tab/>
        <w:t xml:space="preserve">Βλέπε </w:t>
      </w:r>
      <w:r w:rsidRPr="00F62DFA">
        <w:rPr>
          <w:b/>
          <w: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75C53" w:rsidRPr="00F62DFA" w:rsidRDefault="00775C53" w:rsidP="00775C53">
      <w:pPr>
        <w:pStyle w:val="ab"/>
        <w:tabs>
          <w:tab w:val="left" w:pos="284"/>
        </w:tabs>
        <w:ind w:firstLine="0"/>
        <w:rPr>
          <w:b/>
          <w:i/>
        </w:rPr>
      </w:pPr>
      <w:r w:rsidRPr="00F62DFA">
        <w:rPr>
          <w:i/>
        </w:rPr>
        <w:t>Πολύ μικρή επιχείρηση:</w:t>
      </w:r>
      <w:r w:rsidRPr="00F62DFA">
        <w:rPr>
          <w:b/>
          <w:i/>
        </w:rPr>
        <w:t xml:space="preserve"> επιχείρηση η οποία </w:t>
      </w:r>
      <w:r w:rsidRPr="00F62DFA">
        <w:rPr>
          <w:i/>
        </w:rPr>
        <w:t xml:space="preserve">απασχολεί λιγότερους από 10 εργαζομένους </w:t>
      </w:r>
      <w:r w:rsidRPr="00F62DFA">
        <w:rPr>
          <w:b/>
          <w:i/>
        </w:rPr>
        <w:t xml:space="preserve">και της οποίας ο ετήσιος κύκλος εργασιών και/ή το σύνολο του ετήσιου ισολογισμού </w:t>
      </w:r>
      <w:r w:rsidRPr="00F62DFA">
        <w:rPr>
          <w:i/>
        </w:rPr>
        <w:t>δεν υπερβαίνει τα 2 εκατομμύρια ευρώ</w:t>
      </w:r>
      <w:r w:rsidRPr="00F62DFA">
        <w:rPr>
          <w:b/>
          <w:i/>
        </w:rPr>
        <w:t>.</w:t>
      </w:r>
    </w:p>
    <w:p w:rsidR="00775C53" w:rsidRPr="00F62DFA" w:rsidRDefault="00775C53" w:rsidP="00775C53">
      <w:pPr>
        <w:pStyle w:val="ab"/>
        <w:tabs>
          <w:tab w:val="left" w:pos="284"/>
        </w:tabs>
        <w:ind w:firstLine="0"/>
        <w:rPr>
          <w:b/>
          <w:i/>
        </w:rPr>
      </w:pPr>
      <w:r w:rsidRPr="00F62DFA">
        <w:rPr>
          <w:i/>
        </w:rPr>
        <w:t>Μικρή επιχείρηση:</w:t>
      </w:r>
      <w:r w:rsidRPr="00F62DFA">
        <w:rPr>
          <w:b/>
          <w:i/>
        </w:rPr>
        <w:t xml:space="preserve"> επιχείρηση η οποία </w:t>
      </w:r>
      <w:r w:rsidRPr="00F62DFA">
        <w:rPr>
          <w:i/>
        </w:rPr>
        <w:t xml:space="preserve">απασχολεί λιγότερους από 50 εργαζομένους </w:t>
      </w:r>
      <w:r w:rsidRPr="00F62DFA">
        <w:rPr>
          <w:b/>
          <w:i/>
        </w:rPr>
        <w:t xml:space="preserve">και της οποίας ο ετήσιος κύκλος εργασιών και/ή το σύνολο του ετήσιου ισολογισμού </w:t>
      </w:r>
      <w:r w:rsidRPr="00F62DFA">
        <w:rPr>
          <w:i/>
        </w:rPr>
        <w:t>δεν υπερβαίνει τα 10 εκατομμύρια ευρώ</w:t>
      </w:r>
      <w:r w:rsidRPr="00F62DFA">
        <w:rPr>
          <w:b/>
          <w:i/>
        </w:rPr>
        <w:t>.</w:t>
      </w:r>
    </w:p>
    <w:p w:rsidR="00775C53" w:rsidRPr="002F6B21" w:rsidRDefault="00775C53" w:rsidP="00775C53">
      <w:pPr>
        <w:pStyle w:val="ab"/>
        <w:tabs>
          <w:tab w:val="left" w:pos="284"/>
        </w:tabs>
        <w:ind w:firstLine="0"/>
      </w:pPr>
      <w:r w:rsidRPr="00F62DFA">
        <w:rPr>
          <w:i/>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75C53" w:rsidRPr="002F6B21" w:rsidRDefault="00775C53" w:rsidP="00775C53">
      <w:pPr>
        <w:pStyle w:val="ab"/>
        <w:tabs>
          <w:tab w:val="left" w:pos="284"/>
        </w:tabs>
        <w:ind w:firstLine="0"/>
      </w:pPr>
      <w:r w:rsidRPr="00F62DFA">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775C53" w:rsidRPr="002F6B21" w:rsidRDefault="00775C53" w:rsidP="00775C53">
      <w:pPr>
        <w:pStyle w:val="ab"/>
        <w:tabs>
          <w:tab w:val="left" w:pos="284"/>
        </w:tabs>
        <w:ind w:firstLine="0"/>
      </w:pPr>
      <w:r w:rsidRPr="00F62DFA">
        <w:endnoteRef/>
      </w:r>
      <w:r w:rsidRPr="002F6B21">
        <w:tab/>
        <w:t>Τα δικαιολογητικά και η κατάταξη, εάν υπάρχουν, αναφέρονται στην πιστοποίηση.</w:t>
      </w:r>
    </w:p>
  </w:endnote>
  <w:endnote w:id="6">
    <w:p w:rsidR="00775C53" w:rsidRPr="002F6B21" w:rsidRDefault="00775C53" w:rsidP="00775C53">
      <w:pPr>
        <w:pStyle w:val="ab"/>
        <w:tabs>
          <w:tab w:val="left" w:pos="284"/>
        </w:tabs>
        <w:ind w:firstLine="0"/>
      </w:pPr>
      <w:r w:rsidRPr="00F62DFA">
        <w:endnoteRef/>
      </w:r>
      <w:r w:rsidRPr="002F6B21">
        <w:tab/>
        <w:t>Ειδικότερα ως μέλος ένωσης ή κοινοπραξίας ή άλλου παρόμοιου καθεστώτος.</w:t>
      </w:r>
    </w:p>
  </w:endnote>
  <w:endnote w:id="7">
    <w:p w:rsidR="00775C53" w:rsidRPr="002F6B21" w:rsidRDefault="00775C53" w:rsidP="00775C53">
      <w:pPr>
        <w:pStyle w:val="ab"/>
        <w:tabs>
          <w:tab w:val="left" w:pos="284"/>
        </w:tabs>
        <w:ind w:firstLine="0"/>
      </w:pPr>
      <w:r w:rsidRPr="00F62DFA">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75C53" w:rsidRPr="002F6B21" w:rsidRDefault="00775C53" w:rsidP="00775C53">
      <w:pPr>
        <w:pStyle w:val="ab"/>
        <w:tabs>
          <w:tab w:val="left" w:pos="284"/>
        </w:tabs>
        <w:ind w:firstLine="0"/>
      </w:pPr>
      <w:r w:rsidRPr="00F62DFA">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75C53" w:rsidRPr="002F6B21" w:rsidRDefault="00775C53" w:rsidP="00775C53">
      <w:pPr>
        <w:pStyle w:val="ab"/>
        <w:tabs>
          <w:tab w:val="left" w:pos="284"/>
        </w:tabs>
        <w:ind w:firstLine="0"/>
      </w:pPr>
      <w:r w:rsidRPr="00F62DFA">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75C53" w:rsidRPr="002F6B21" w:rsidRDefault="00775C53" w:rsidP="00775C53">
      <w:pPr>
        <w:pStyle w:val="ab"/>
        <w:tabs>
          <w:tab w:val="left" w:pos="284"/>
        </w:tabs>
        <w:ind w:firstLine="0"/>
      </w:pPr>
      <w:r w:rsidRPr="00F62DFA">
        <w:endnoteRef/>
      </w:r>
      <w:r w:rsidRPr="002F6B21">
        <w:tab/>
        <w:t>Σύμφωνα με άρθρο 73 παρ. 1 (β). Στον Κανονισμό ΕΕΕΣ (Κανονισμός ΕΕ 2016/7) αναφέρεται ως “διαφθορά”.</w:t>
      </w:r>
    </w:p>
  </w:endnote>
  <w:endnote w:id="11">
    <w:p w:rsidR="00775C53" w:rsidRPr="002F6B21" w:rsidRDefault="00775C53" w:rsidP="00775C53">
      <w:pPr>
        <w:pStyle w:val="ab"/>
        <w:tabs>
          <w:tab w:val="left" w:pos="284"/>
        </w:tabs>
        <w:ind w:firstLine="0"/>
      </w:pPr>
      <w:r w:rsidRPr="00F62DFA">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75C53" w:rsidRPr="002F6B21" w:rsidRDefault="00775C53" w:rsidP="00775C53">
      <w:pPr>
        <w:pStyle w:val="ab"/>
        <w:tabs>
          <w:tab w:val="left" w:pos="284"/>
        </w:tabs>
        <w:ind w:firstLine="0"/>
      </w:pPr>
      <w:r w:rsidRPr="00F62DFA">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775C53" w:rsidRPr="002F6B21" w:rsidRDefault="00775C53" w:rsidP="00775C53">
      <w:pPr>
        <w:pStyle w:val="ab"/>
        <w:tabs>
          <w:tab w:val="left" w:pos="284"/>
        </w:tabs>
        <w:ind w:firstLine="0"/>
      </w:pPr>
      <w:r w:rsidRPr="00F62DFA">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75C53" w:rsidRPr="002F6B21" w:rsidRDefault="00775C53" w:rsidP="00775C53">
      <w:pPr>
        <w:pStyle w:val="ab"/>
        <w:tabs>
          <w:tab w:val="left" w:pos="284"/>
        </w:tabs>
        <w:ind w:firstLine="0"/>
      </w:pPr>
      <w:r w:rsidRPr="00F62DFA">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b/>
          <w:i/>
          <w:color w:val="000000"/>
        </w:rPr>
        <w:t xml:space="preserve"> (ΕΕ L 309 της 25.11.2005, σ.15) </w:t>
      </w:r>
      <w:r w:rsidRPr="00F62DFA">
        <w:rPr>
          <w:color w:val="000000"/>
        </w:rPr>
        <w:t xml:space="preserve"> </w:t>
      </w:r>
      <w:r w:rsidRPr="00F62DFA">
        <w:rPr>
          <w:b/>
          <w:i/>
          <w:color w:val="000000"/>
        </w:rPr>
        <w:t xml:space="preserve">που ενσωματώθηκε με το ν. 3691/2008 </w:t>
      </w:r>
      <w:r w:rsidRPr="00F62DFA">
        <w:rPr>
          <w:b/>
          <w:i/>
          <w:color w:val="000000"/>
          <w:spacing w:val="-10"/>
        </w:rPr>
        <w:t>(ΦΕΚ 166/Α)</w:t>
      </w:r>
      <w:r w:rsidRPr="00F62DFA">
        <w:rPr>
          <w:i/>
          <w:color w:val="000000"/>
          <w:spacing w:val="-10"/>
        </w:rPr>
        <w:t xml:space="preserve"> </w:t>
      </w:r>
      <w:r w:rsidRPr="00F62DFA">
        <w:rPr>
          <w:iCs/>
          <w:color w:val="000000"/>
          <w:spacing w:val="-10"/>
        </w:rPr>
        <w:t>“</w:t>
      </w:r>
      <w:r w:rsidRPr="00F62DFA">
        <w:rPr>
          <w:b/>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b/>
          <w:i/>
          <w:color w:val="000000"/>
        </w:rPr>
        <w:t>”.</w:t>
      </w:r>
    </w:p>
  </w:endnote>
  <w:endnote w:id="15">
    <w:p w:rsidR="00775C53" w:rsidRPr="002F6B21" w:rsidRDefault="00775C53" w:rsidP="00775C53">
      <w:pPr>
        <w:pStyle w:val="ab"/>
        <w:tabs>
          <w:tab w:val="left" w:pos="284"/>
        </w:tabs>
        <w:ind w:firstLine="0"/>
      </w:pPr>
      <w:r w:rsidRPr="00F62DFA">
        <w:endnoteRef/>
      </w:r>
      <w:r w:rsidRPr="00F62DFA">
        <w:rPr>
          <w:b/>
          <w: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b/>
          <w: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b/>
          <w:iCs/>
          <w:color w:val="000000"/>
        </w:rPr>
        <w:t>Πρόληψη και καταπολέμηση της εμπορίας ανθρώπων και προστασία των θυμάτων αυτής και άλλες διατάξεις."</w:t>
      </w:r>
      <w:r w:rsidRPr="00F62DFA">
        <w:rPr>
          <w:b/>
          <w:i/>
          <w:iCs/>
          <w:color w:val="000000"/>
        </w:rPr>
        <w:t>.</w:t>
      </w:r>
    </w:p>
  </w:endnote>
  <w:endnote w:id="16">
    <w:p w:rsidR="00775C53" w:rsidRPr="002F6B21" w:rsidRDefault="00775C53" w:rsidP="00775C53">
      <w:pPr>
        <w:pStyle w:val="ab"/>
        <w:tabs>
          <w:tab w:val="left" w:pos="284"/>
        </w:tabs>
        <w:ind w:firstLine="0"/>
      </w:pPr>
      <w:r w:rsidRPr="00F62DFA">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75C53" w:rsidRPr="002F6B21" w:rsidRDefault="00775C53" w:rsidP="00775C53">
      <w:pPr>
        <w:pStyle w:val="ab"/>
        <w:tabs>
          <w:tab w:val="left" w:pos="284"/>
        </w:tabs>
        <w:ind w:firstLine="0"/>
      </w:pPr>
      <w:r w:rsidRPr="00F62DFA">
        <w:endnoteRef/>
      </w:r>
      <w:r w:rsidRPr="002F6B21">
        <w:tab/>
        <w:t>Επαναλάβετε όσες φορές χρειάζεται.</w:t>
      </w:r>
    </w:p>
  </w:endnote>
  <w:endnote w:id="18">
    <w:p w:rsidR="00775C53" w:rsidRPr="002F6B21" w:rsidRDefault="00775C53" w:rsidP="00775C53">
      <w:pPr>
        <w:pStyle w:val="ab"/>
        <w:tabs>
          <w:tab w:val="left" w:pos="284"/>
        </w:tabs>
        <w:ind w:firstLine="0"/>
      </w:pPr>
      <w:r w:rsidRPr="00F62DFA">
        <w:endnoteRef/>
      </w:r>
      <w:r w:rsidRPr="002F6B21">
        <w:tab/>
        <w:t>Επαναλάβετε όσες φορές χρειάζεται.</w:t>
      </w:r>
    </w:p>
  </w:endnote>
  <w:endnote w:id="19">
    <w:p w:rsidR="00775C53" w:rsidRPr="002F6B21" w:rsidRDefault="00775C53" w:rsidP="00775C53">
      <w:pPr>
        <w:pStyle w:val="ab"/>
        <w:tabs>
          <w:tab w:val="left" w:pos="284"/>
        </w:tabs>
        <w:ind w:firstLine="0"/>
      </w:pPr>
      <w:r w:rsidRPr="00F62DFA">
        <w:endnoteRef/>
      </w:r>
      <w:r w:rsidRPr="002F6B21">
        <w:tab/>
        <w:t>Επαναλάβετε όσες φορές χρειάζεται.</w:t>
      </w:r>
    </w:p>
  </w:endnote>
  <w:endnote w:id="20">
    <w:p w:rsidR="00775C53" w:rsidRPr="002F6B21" w:rsidRDefault="00775C53" w:rsidP="00775C53">
      <w:pPr>
        <w:pStyle w:val="ab"/>
        <w:tabs>
          <w:tab w:val="left" w:pos="284"/>
        </w:tabs>
        <w:ind w:firstLine="0"/>
      </w:pPr>
      <w:r w:rsidRPr="00F62DFA">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75C53" w:rsidRPr="002F6B21" w:rsidRDefault="00775C53" w:rsidP="00775C53">
      <w:pPr>
        <w:pStyle w:val="ab"/>
        <w:tabs>
          <w:tab w:val="left" w:pos="284"/>
        </w:tabs>
        <w:ind w:firstLine="0"/>
      </w:pPr>
      <w:r w:rsidRPr="00F62DFA">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75C53" w:rsidRPr="002F6B21" w:rsidRDefault="00775C53" w:rsidP="00775C53">
      <w:pPr>
        <w:pStyle w:val="ab"/>
        <w:tabs>
          <w:tab w:val="left" w:pos="284"/>
        </w:tabs>
        <w:ind w:firstLine="0"/>
      </w:pPr>
      <w:r w:rsidRPr="00F62DFA">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75C53" w:rsidRPr="002F6B21" w:rsidRDefault="00775C53" w:rsidP="00775C53">
      <w:pPr>
        <w:pStyle w:val="ab"/>
        <w:tabs>
          <w:tab w:val="left" w:pos="284"/>
        </w:tabs>
        <w:ind w:firstLine="0"/>
      </w:pPr>
      <w:r w:rsidRPr="00F62DFA">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75C53" w:rsidRPr="002F6B21" w:rsidRDefault="00775C53" w:rsidP="00775C53">
      <w:pPr>
        <w:pStyle w:val="ab"/>
        <w:tabs>
          <w:tab w:val="left" w:pos="284"/>
        </w:tabs>
        <w:ind w:firstLine="0"/>
      </w:pPr>
      <w:r w:rsidRPr="00F62DFA">
        <w:endnoteRef/>
      </w:r>
      <w:r w:rsidRPr="002F6B21">
        <w:tab/>
        <w:t>Επαναλάβετε όσες φορές χρειάζεται.</w:t>
      </w:r>
    </w:p>
  </w:endnote>
  <w:endnote w:id="25">
    <w:p w:rsidR="00775C53" w:rsidRPr="002F6B21" w:rsidRDefault="00775C53" w:rsidP="00775C53">
      <w:pPr>
        <w:pStyle w:val="ab"/>
        <w:tabs>
          <w:tab w:val="left" w:pos="284"/>
        </w:tabs>
        <w:ind w:firstLine="0"/>
      </w:pPr>
      <w:r w:rsidRPr="00F62DFA">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75C53" w:rsidRPr="002F6B21" w:rsidRDefault="00775C53" w:rsidP="00775C53">
      <w:pPr>
        <w:pStyle w:val="ab"/>
        <w:tabs>
          <w:tab w:val="left" w:pos="284"/>
        </w:tabs>
        <w:ind w:firstLine="0"/>
      </w:pPr>
      <w:r w:rsidRPr="00F62DFA">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775C53" w:rsidRPr="002F6B21" w:rsidRDefault="00775C53" w:rsidP="00775C53">
      <w:pPr>
        <w:pStyle w:val="ab"/>
        <w:tabs>
          <w:tab w:val="left" w:pos="284"/>
        </w:tabs>
        <w:ind w:firstLine="0"/>
      </w:pPr>
      <w:r w:rsidRPr="00F62DFA">
        <w:endnoteRef/>
      </w:r>
      <w:r w:rsidRPr="002F6B21">
        <w:tab/>
        <w:t>Άρθρο 73 παρ. 5.</w:t>
      </w:r>
    </w:p>
  </w:endnote>
  <w:endnote w:id="28">
    <w:p w:rsidR="00775C53" w:rsidRPr="002F6B21" w:rsidRDefault="00775C53" w:rsidP="00775C53">
      <w:pPr>
        <w:pStyle w:val="ab"/>
        <w:tabs>
          <w:tab w:val="left" w:pos="284"/>
        </w:tabs>
        <w:ind w:firstLine="0"/>
      </w:pPr>
      <w:r w:rsidRPr="00F62DFA">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75C53" w:rsidRPr="002F6B21" w:rsidRDefault="00775C53" w:rsidP="00775C53">
      <w:pPr>
        <w:pStyle w:val="ab"/>
        <w:tabs>
          <w:tab w:val="left" w:pos="284"/>
        </w:tabs>
        <w:ind w:firstLine="0"/>
      </w:pPr>
      <w:r w:rsidRPr="00F62DFA">
        <w:endnoteRef/>
      </w:r>
      <w:r w:rsidRPr="002F6B21">
        <w:tab/>
        <w:t>Όπως προσδιορίζεται στο άρθρο 24 ή στα έγγραφα της σύμβασης</w:t>
      </w:r>
      <w:r w:rsidRPr="002F6B21">
        <w:rPr>
          <w:b/>
          <w:i/>
        </w:rPr>
        <w:t>.</w:t>
      </w:r>
    </w:p>
  </w:endnote>
  <w:endnote w:id="30">
    <w:p w:rsidR="00775C53" w:rsidRPr="002F6B21" w:rsidRDefault="00775C53" w:rsidP="00775C53">
      <w:pPr>
        <w:pStyle w:val="ab"/>
        <w:tabs>
          <w:tab w:val="left" w:pos="284"/>
        </w:tabs>
        <w:ind w:firstLine="0"/>
      </w:pPr>
      <w:r w:rsidRPr="00F62DFA">
        <w:endnoteRef/>
      </w:r>
      <w:r w:rsidRPr="002F6B21">
        <w:tab/>
        <w:t>Πρβλ άρθρο 48.</w:t>
      </w:r>
    </w:p>
  </w:endnote>
  <w:endnote w:id="31">
    <w:p w:rsidR="00775C53" w:rsidRPr="002F6B21" w:rsidRDefault="00775C53" w:rsidP="00775C53">
      <w:pPr>
        <w:pStyle w:val="ab"/>
        <w:tabs>
          <w:tab w:val="left" w:pos="284"/>
        </w:tabs>
        <w:ind w:firstLine="0"/>
      </w:pPr>
      <w:r w:rsidRPr="00F62DFA">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775C53" w:rsidRPr="002F6B21" w:rsidRDefault="00775C53" w:rsidP="00775C53">
      <w:pPr>
        <w:pStyle w:val="ab"/>
        <w:tabs>
          <w:tab w:val="left" w:pos="284"/>
        </w:tabs>
        <w:ind w:firstLine="0"/>
      </w:pPr>
      <w:r w:rsidRPr="00F62DFA">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775C53" w:rsidRPr="002F6B21" w:rsidRDefault="00775C53" w:rsidP="00775C53">
      <w:pPr>
        <w:pStyle w:val="ab"/>
        <w:tabs>
          <w:tab w:val="left" w:pos="284"/>
        </w:tabs>
        <w:ind w:firstLine="0"/>
      </w:pPr>
      <w:r w:rsidRPr="00F62DFA">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775C53" w:rsidRPr="002F6B21" w:rsidRDefault="00775C53" w:rsidP="00775C53">
      <w:pPr>
        <w:pStyle w:val="ab"/>
        <w:tabs>
          <w:tab w:val="left" w:pos="284"/>
        </w:tabs>
        <w:ind w:firstLine="0"/>
      </w:pPr>
      <w:r w:rsidRPr="00F62DFA">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775C53" w:rsidRPr="002F6B21" w:rsidRDefault="00775C53" w:rsidP="00775C53">
      <w:pPr>
        <w:pStyle w:val="ab"/>
        <w:tabs>
          <w:tab w:val="left" w:pos="284"/>
        </w:tabs>
        <w:ind w:firstLine="0"/>
      </w:pPr>
      <w:r w:rsidRPr="00F62DFA">
        <w:endnoteRef/>
      </w:r>
      <w:r w:rsidRPr="002F6B21">
        <w:tab/>
        <w:t xml:space="preserve">Π.χ αναλογία μεταξύ περιουσιακών στοιχείων και υποχρεώσεων </w:t>
      </w:r>
    </w:p>
  </w:endnote>
  <w:endnote w:id="36">
    <w:p w:rsidR="00775C53" w:rsidRPr="002F6B21" w:rsidRDefault="00775C53" w:rsidP="00775C53">
      <w:pPr>
        <w:pStyle w:val="ab"/>
        <w:tabs>
          <w:tab w:val="left" w:pos="284"/>
        </w:tabs>
        <w:ind w:firstLine="0"/>
      </w:pPr>
      <w:r w:rsidRPr="00F62DFA">
        <w:endnoteRef/>
      </w:r>
      <w:r w:rsidRPr="002F6B21">
        <w:tab/>
        <w:t xml:space="preserve">Π.χ αναλογία μεταξύ περιουσιακών στοιχείων και υποχρεώσεων </w:t>
      </w:r>
    </w:p>
  </w:endnote>
  <w:endnote w:id="37">
    <w:p w:rsidR="00775C53" w:rsidRPr="002F6B21" w:rsidRDefault="00775C53" w:rsidP="00775C53">
      <w:pPr>
        <w:pStyle w:val="ab"/>
        <w:tabs>
          <w:tab w:val="left" w:pos="284"/>
        </w:tabs>
        <w:ind w:firstLine="0"/>
      </w:pPr>
      <w:r w:rsidRPr="00F62DFA">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775C53" w:rsidRPr="002F6B21" w:rsidRDefault="00775C53" w:rsidP="00775C53">
      <w:pPr>
        <w:pStyle w:val="ab"/>
        <w:tabs>
          <w:tab w:val="left" w:pos="284"/>
        </w:tabs>
        <w:ind w:firstLine="0"/>
      </w:pPr>
      <w:r w:rsidRPr="00F62DFA">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775C53" w:rsidRPr="002F6B21" w:rsidRDefault="00775C53" w:rsidP="00775C53">
      <w:pPr>
        <w:pStyle w:val="ab"/>
        <w:tabs>
          <w:tab w:val="left" w:pos="284"/>
        </w:tabs>
        <w:ind w:firstLine="0"/>
      </w:pPr>
      <w:r w:rsidRPr="00F62DFA">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775C53" w:rsidRPr="002F6B21" w:rsidRDefault="00775C53" w:rsidP="00775C53">
      <w:pPr>
        <w:pStyle w:val="ab"/>
        <w:tabs>
          <w:tab w:val="left" w:pos="284"/>
        </w:tabs>
        <w:ind w:firstLine="0"/>
      </w:pPr>
      <w:r w:rsidRPr="00F62DFA">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775C53" w:rsidRPr="002F6B21" w:rsidRDefault="00775C53" w:rsidP="00775C53">
      <w:pPr>
        <w:pStyle w:val="ab"/>
        <w:tabs>
          <w:tab w:val="left" w:pos="284"/>
        </w:tabs>
        <w:ind w:firstLine="0"/>
      </w:pPr>
      <w:r w:rsidRPr="00F62DFA">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775C53" w:rsidRPr="002F6B21" w:rsidRDefault="00775C53" w:rsidP="00775C53">
      <w:pPr>
        <w:pStyle w:val="ab"/>
        <w:tabs>
          <w:tab w:val="left" w:pos="284"/>
        </w:tabs>
        <w:ind w:firstLine="0"/>
      </w:pPr>
      <w:r w:rsidRPr="00F62DFA">
        <w:endnoteRef/>
      </w:r>
      <w:r w:rsidRPr="002F6B21">
        <w:tab/>
        <w:t>Πρβλ και άρθρο 1 ν. 4250/2014</w:t>
      </w:r>
    </w:p>
  </w:endnote>
  <w:endnote w:id="43">
    <w:p w:rsidR="00775C53" w:rsidRPr="002F6B21" w:rsidRDefault="00775C53" w:rsidP="00775C53">
      <w:pPr>
        <w:pStyle w:val="ab"/>
        <w:tabs>
          <w:tab w:val="left" w:pos="284"/>
        </w:tabs>
        <w:ind w:firstLine="0"/>
      </w:pPr>
      <w:r w:rsidRPr="00F62DFA">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64C" w:rsidRDefault="0005364C" w:rsidP="006A2ADC">
      <w:r>
        <w:separator/>
      </w:r>
    </w:p>
  </w:footnote>
  <w:footnote w:type="continuationSeparator" w:id="0">
    <w:p w:rsidR="0005364C" w:rsidRDefault="0005364C" w:rsidP="006A2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12597E"/>
    <w:multiLevelType w:val="multilevel"/>
    <w:tmpl w:val="04080023"/>
    <w:lvl w:ilvl="0">
      <w:start w:val="1"/>
      <w:numFmt w:val="upperRoman"/>
      <w:pStyle w:val="1"/>
      <w:lvlText w:val="Άρθρο %1."/>
      <w:lvlJc w:val="left"/>
      <w:pPr>
        <w:tabs>
          <w:tab w:val="num" w:pos="1440"/>
        </w:tabs>
        <w:ind w:left="0"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0EC3750D"/>
    <w:multiLevelType w:val="hybridMultilevel"/>
    <w:tmpl w:val="7584B5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DA28A1"/>
    <w:multiLevelType w:val="hybridMultilevel"/>
    <w:tmpl w:val="8ADCA0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E5C6AAA"/>
    <w:multiLevelType w:val="hybridMultilevel"/>
    <w:tmpl w:val="FF1ED2F8"/>
    <w:lvl w:ilvl="0" w:tplc="0194D976">
      <w:start w:val="1"/>
      <w:numFmt w:val="decimal"/>
      <w:lvlText w:val="%1."/>
      <w:lvlJc w:val="left"/>
      <w:pPr>
        <w:ind w:left="644" w:hanging="360"/>
      </w:pPr>
      <w:rPr>
        <w:rFonts w:ascii="Verdana" w:eastAsia="Times New Roman" w:hAnsi="Verdana" w:cs="Times New Roman"/>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29AC6BD0"/>
    <w:multiLevelType w:val="hybridMultilevel"/>
    <w:tmpl w:val="BE28A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05A2995"/>
    <w:multiLevelType w:val="hybridMultilevel"/>
    <w:tmpl w:val="CE0079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02058B8"/>
    <w:multiLevelType w:val="hybridMultilevel"/>
    <w:tmpl w:val="97FC1002"/>
    <w:lvl w:ilvl="0" w:tplc="C60C59C0">
      <w:start w:val="1"/>
      <w:numFmt w:val="decimal"/>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9">
    <w:nsid w:val="4D8E7AA4"/>
    <w:multiLevelType w:val="hybridMultilevel"/>
    <w:tmpl w:val="8ADCA0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53D41D7"/>
    <w:multiLevelType w:val="hybridMultilevel"/>
    <w:tmpl w:val="1EF29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123B94"/>
    <w:multiLevelType w:val="hybridMultilevel"/>
    <w:tmpl w:val="075A4C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10"/>
  </w:num>
  <w:num w:numId="8">
    <w:abstractNumId w:val="9"/>
  </w:num>
  <w:num w:numId="9">
    <w:abstractNumId w:val="4"/>
  </w:num>
  <w:num w:numId="10">
    <w:abstractNumId w:val="7"/>
  </w:num>
  <w:num w:numId="11">
    <w:abstractNumId w:val="6"/>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1"/>
    <w:footnote w:id="0"/>
  </w:footnotePr>
  <w:endnotePr>
    <w:endnote w:id="-1"/>
    <w:endnote w:id="0"/>
  </w:endnotePr>
  <w:compat/>
  <w:rsids>
    <w:rsidRoot w:val="005A0C98"/>
    <w:rsid w:val="0005364C"/>
    <w:rsid w:val="000829F2"/>
    <w:rsid w:val="00095B7C"/>
    <w:rsid w:val="000B270E"/>
    <w:rsid w:val="000B6F2C"/>
    <w:rsid w:val="000F3399"/>
    <w:rsid w:val="00112580"/>
    <w:rsid w:val="001265FE"/>
    <w:rsid w:val="00126F56"/>
    <w:rsid w:val="00134F6D"/>
    <w:rsid w:val="00135860"/>
    <w:rsid w:val="00163637"/>
    <w:rsid w:val="0017534A"/>
    <w:rsid w:val="00175ED0"/>
    <w:rsid w:val="00186B05"/>
    <w:rsid w:val="00190EFE"/>
    <w:rsid w:val="00191DBF"/>
    <w:rsid w:val="001A4024"/>
    <w:rsid w:val="001C0DFB"/>
    <w:rsid w:val="001F2C6F"/>
    <w:rsid w:val="001F3984"/>
    <w:rsid w:val="00236E0C"/>
    <w:rsid w:val="00250308"/>
    <w:rsid w:val="00255AE7"/>
    <w:rsid w:val="00255C80"/>
    <w:rsid w:val="002A16F8"/>
    <w:rsid w:val="002B3A41"/>
    <w:rsid w:val="002B6C10"/>
    <w:rsid w:val="002E6D8B"/>
    <w:rsid w:val="002F2E5C"/>
    <w:rsid w:val="0030343B"/>
    <w:rsid w:val="0030457A"/>
    <w:rsid w:val="00336E20"/>
    <w:rsid w:val="0034445D"/>
    <w:rsid w:val="00350AAE"/>
    <w:rsid w:val="003565D5"/>
    <w:rsid w:val="003577BC"/>
    <w:rsid w:val="0037050A"/>
    <w:rsid w:val="00382240"/>
    <w:rsid w:val="00384188"/>
    <w:rsid w:val="00386AB6"/>
    <w:rsid w:val="003B5796"/>
    <w:rsid w:val="003D41F1"/>
    <w:rsid w:val="0040272B"/>
    <w:rsid w:val="00407DCC"/>
    <w:rsid w:val="0041556D"/>
    <w:rsid w:val="0041688F"/>
    <w:rsid w:val="00424EBB"/>
    <w:rsid w:val="00450010"/>
    <w:rsid w:val="0046196A"/>
    <w:rsid w:val="00483268"/>
    <w:rsid w:val="004B55FD"/>
    <w:rsid w:val="004C3A8F"/>
    <w:rsid w:val="004D6DCD"/>
    <w:rsid w:val="004E3F96"/>
    <w:rsid w:val="004E729C"/>
    <w:rsid w:val="005049FF"/>
    <w:rsid w:val="00516355"/>
    <w:rsid w:val="0052654E"/>
    <w:rsid w:val="00535D52"/>
    <w:rsid w:val="005558C5"/>
    <w:rsid w:val="0058294D"/>
    <w:rsid w:val="00595A7C"/>
    <w:rsid w:val="00597137"/>
    <w:rsid w:val="005A0C98"/>
    <w:rsid w:val="005B0EBD"/>
    <w:rsid w:val="005C6599"/>
    <w:rsid w:val="005D7389"/>
    <w:rsid w:val="005E4B11"/>
    <w:rsid w:val="00602750"/>
    <w:rsid w:val="00611288"/>
    <w:rsid w:val="0061161A"/>
    <w:rsid w:val="006163BC"/>
    <w:rsid w:val="0063516B"/>
    <w:rsid w:val="00652799"/>
    <w:rsid w:val="00665A65"/>
    <w:rsid w:val="006A2ADC"/>
    <w:rsid w:val="006B3070"/>
    <w:rsid w:val="006B4A3C"/>
    <w:rsid w:val="006E1CF3"/>
    <w:rsid w:val="006E5B6F"/>
    <w:rsid w:val="007228EA"/>
    <w:rsid w:val="007252D5"/>
    <w:rsid w:val="00735C89"/>
    <w:rsid w:val="00765020"/>
    <w:rsid w:val="00775C53"/>
    <w:rsid w:val="007C56B0"/>
    <w:rsid w:val="007C72B8"/>
    <w:rsid w:val="007E4EDB"/>
    <w:rsid w:val="008167B2"/>
    <w:rsid w:val="0082239D"/>
    <w:rsid w:val="00837E38"/>
    <w:rsid w:val="00873610"/>
    <w:rsid w:val="00876D0C"/>
    <w:rsid w:val="00887D12"/>
    <w:rsid w:val="008924B2"/>
    <w:rsid w:val="008A4253"/>
    <w:rsid w:val="008C32C4"/>
    <w:rsid w:val="00911AA6"/>
    <w:rsid w:val="0092763A"/>
    <w:rsid w:val="009473AC"/>
    <w:rsid w:val="00956502"/>
    <w:rsid w:val="00973AD7"/>
    <w:rsid w:val="00997A60"/>
    <w:rsid w:val="009A4A28"/>
    <w:rsid w:val="009A529B"/>
    <w:rsid w:val="009B0077"/>
    <w:rsid w:val="009C1433"/>
    <w:rsid w:val="009D6AB6"/>
    <w:rsid w:val="00A044DE"/>
    <w:rsid w:val="00A057F6"/>
    <w:rsid w:val="00A26337"/>
    <w:rsid w:val="00A727FF"/>
    <w:rsid w:val="00AA1B0B"/>
    <w:rsid w:val="00AA6279"/>
    <w:rsid w:val="00AD24D5"/>
    <w:rsid w:val="00AD7B44"/>
    <w:rsid w:val="00AF27EC"/>
    <w:rsid w:val="00B06BE9"/>
    <w:rsid w:val="00B17D53"/>
    <w:rsid w:val="00B2364A"/>
    <w:rsid w:val="00B63C06"/>
    <w:rsid w:val="00B72D6D"/>
    <w:rsid w:val="00B76BB0"/>
    <w:rsid w:val="00BB1386"/>
    <w:rsid w:val="00BD4715"/>
    <w:rsid w:val="00C06647"/>
    <w:rsid w:val="00C26B37"/>
    <w:rsid w:val="00C26BCB"/>
    <w:rsid w:val="00C52566"/>
    <w:rsid w:val="00C534B4"/>
    <w:rsid w:val="00C53A59"/>
    <w:rsid w:val="00C55FD3"/>
    <w:rsid w:val="00C62C1D"/>
    <w:rsid w:val="00C807E7"/>
    <w:rsid w:val="00CC746E"/>
    <w:rsid w:val="00D01345"/>
    <w:rsid w:val="00D17447"/>
    <w:rsid w:val="00D31ADC"/>
    <w:rsid w:val="00D36C48"/>
    <w:rsid w:val="00D808D2"/>
    <w:rsid w:val="00D836FC"/>
    <w:rsid w:val="00D87D0F"/>
    <w:rsid w:val="00DB4D6F"/>
    <w:rsid w:val="00DD65AD"/>
    <w:rsid w:val="00DD77E1"/>
    <w:rsid w:val="00DF06CD"/>
    <w:rsid w:val="00DF6B27"/>
    <w:rsid w:val="00E01227"/>
    <w:rsid w:val="00E21707"/>
    <w:rsid w:val="00E22CF8"/>
    <w:rsid w:val="00E23C6A"/>
    <w:rsid w:val="00E3655E"/>
    <w:rsid w:val="00E36CDC"/>
    <w:rsid w:val="00E41580"/>
    <w:rsid w:val="00E50E13"/>
    <w:rsid w:val="00E57338"/>
    <w:rsid w:val="00E67AF4"/>
    <w:rsid w:val="00E70742"/>
    <w:rsid w:val="00EA11EE"/>
    <w:rsid w:val="00EE075F"/>
    <w:rsid w:val="00F0753A"/>
    <w:rsid w:val="00F54DBB"/>
    <w:rsid w:val="00F61FE2"/>
    <w:rsid w:val="00F638B0"/>
    <w:rsid w:val="00F66BD5"/>
    <w:rsid w:val="00F7249E"/>
    <w:rsid w:val="00FC01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7E4EDB"/>
    <w:pPr>
      <w:keepNext/>
      <w:numPr>
        <w:numId w:val="4"/>
      </w:numPr>
      <w:jc w:val="center"/>
      <w:outlineLvl w:val="0"/>
    </w:pPr>
    <w:rPr>
      <w:rFonts w:ascii="Arial" w:hAnsi="Arial"/>
      <w:b/>
      <w:sz w:val="24"/>
    </w:rPr>
  </w:style>
  <w:style w:type="paragraph" w:styleId="2">
    <w:name w:val="heading 2"/>
    <w:basedOn w:val="a"/>
    <w:next w:val="a"/>
    <w:link w:val="2Char"/>
    <w:qFormat/>
    <w:rsid w:val="007E4EDB"/>
    <w:pPr>
      <w:keepNext/>
      <w:numPr>
        <w:ilvl w:val="1"/>
        <w:numId w:val="4"/>
      </w:numPr>
      <w:jc w:val="center"/>
      <w:outlineLvl w:val="1"/>
    </w:pPr>
    <w:rPr>
      <w:rFonts w:ascii="Arial" w:hAnsi="Arial"/>
      <w:b/>
      <w:sz w:val="36"/>
      <w:vertAlign w:val="subscript"/>
    </w:rPr>
  </w:style>
  <w:style w:type="paragraph" w:styleId="3">
    <w:name w:val="heading 3"/>
    <w:basedOn w:val="a"/>
    <w:next w:val="a"/>
    <w:link w:val="3Char"/>
    <w:qFormat/>
    <w:rsid w:val="007E4EDB"/>
    <w:pPr>
      <w:keepNext/>
      <w:numPr>
        <w:ilvl w:val="2"/>
        <w:numId w:val="4"/>
      </w:numPr>
      <w:jc w:val="center"/>
      <w:outlineLvl w:val="2"/>
    </w:pPr>
    <w:rPr>
      <w:rFonts w:ascii="Arial" w:hAnsi="Arial"/>
      <w:sz w:val="24"/>
    </w:rPr>
  </w:style>
  <w:style w:type="paragraph" w:styleId="4">
    <w:name w:val="heading 4"/>
    <w:basedOn w:val="a"/>
    <w:next w:val="a"/>
    <w:link w:val="4Char"/>
    <w:qFormat/>
    <w:rsid w:val="007E4EDB"/>
    <w:pPr>
      <w:keepNext/>
      <w:numPr>
        <w:ilvl w:val="3"/>
        <w:numId w:val="4"/>
      </w:numPr>
      <w:jc w:val="both"/>
      <w:outlineLvl w:val="3"/>
    </w:pPr>
    <w:rPr>
      <w:rFonts w:ascii="Arial" w:hAnsi="Arial"/>
      <w:sz w:val="24"/>
      <w:u w:val="single"/>
    </w:rPr>
  </w:style>
  <w:style w:type="paragraph" w:styleId="5">
    <w:name w:val="heading 5"/>
    <w:basedOn w:val="a"/>
    <w:next w:val="a"/>
    <w:link w:val="5Char"/>
    <w:qFormat/>
    <w:rsid w:val="007E4EDB"/>
    <w:pPr>
      <w:keepNext/>
      <w:numPr>
        <w:ilvl w:val="4"/>
        <w:numId w:val="4"/>
      </w:numPr>
      <w:jc w:val="both"/>
      <w:outlineLvl w:val="4"/>
    </w:pPr>
    <w:rPr>
      <w:rFonts w:ascii="Arial" w:hAnsi="Arial"/>
      <w:color w:val="FF0000"/>
      <w:sz w:val="24"/>
    </w:rPr>
  </w:style>
  <w:style w:type="paragraph" w:styleId="6">
    <w:name w:val="heading 6"/>
    <w:basedOn w:val="a"/>
    <w:next w:val="a"/>
    <w:link w:val="6Char"/>
    <w:qFormat/>
    <w:rsid w:val="007E4EDB"/>
    <w:pPr>
      <w:keepNext/>
      <w:numPr>
        <w:ilvl w:val="5"/>
        <w:numId w:val="4"/>
      </w:numPr>
      <w:jc w:val="both"/>
      <w:outlineLvl w:val="5"/>
    </w:pPr>
    <w:rPr>
      <w:rFonts w:ascii="Arial" w:hAnsi="Arial"/>
      <w:sz w:val="24"/>
    </w:rPr>
  </w:style>
  <w:style w:type="paragraph" w:styleId="7">
    <w:name w:val="heading 7"/>
    <w:basedOn w:val="a"/>
    <w:next w:val="a"/>
    <w:link w:val="7Char"/>
    <w:qFormat/>
    <w:rsid w:val="007E4EDB"/>
    <w:pPr>
      <w:keepNext/>
      <w:numPr>
        <w:ilvl w:val="6"/>
        <w:numId w:val="4"/>
      </w:numPr>
      <w:jc w:val="right"/>
      <w:outlineLvl w:val="6"/>
    </w:pPr>
    <w:rPr>
      <w:rFonts w:ascii="Tahoma" w:hAnsi="Tahoma" w:cs="Tahoma"/>
      <w:b/>
      <w:bCs/>
      <w:sz w:val="22"/>
    </w:rPr>
  </w:style>
  <w:style w:type="paragraph" w:styleId="8">
    <w:name w:val="heading 8"/>
    <w:basedOn w:val="a"/>
    <w:next w:val="a"/>
    <w:link w:val="8Char"/>
    <w:qFormat/>
    <w:rsid w:val="007E4EDB"/>
    <w:pPr>
      <w:keepNext/>
      <w:numPr>
        <w:ilvl w:val="7"/>
        <w:numId w:val="4"/>
      </w:numPr>
      <w:jc w:val="center"/>
      <w:outlineLvl w:val="7"/>
    </w:pPr>
    <w:rPr>
      <w:rFonts w:ascii="Tahoma" w:hAnsi="Tahoma" w:cs="Tahoma"/>
      <w:sz w:val="24"/>
      <w:u w:val="single"/>
    </w:rPr>
  </w:style>
  <w:style w:type="paragraph" w:styleId="9">
    <w:name w:val="heading 9"/>
    <w:basedOn w:val="a"/>
    <w:next w:val="a"/>
    <w:link w:val="9Char"/>
    <w:qFormat/>
    <w:rsid w:val="007E4EDB"/>
    <w:pPr>
      <w:keepNext/>
      <w:numPr>
        <w:ilvl w:val="8"/>
        <w:numId w:val="4"/>
      </w:numPr>
      <w:outlineLvl w:val="8"/>
    </w:pPr>
    <w:rPr>
      <w:rFonts w:ascii="Tahoma" w:hAnsi="Tahoma" w:cs="Tahom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90EFE"/>
    <w:pPr>
      <w:ind w:left="720"/>
      <w:contextualSpacing/>
    </w:pPr>
  </w:style>
  <w:style w:type="character" w:customStyle="1" w:styleId="1Char">
    <w:name w:val="Επικεφαλίδα 1 Char"/>
    <w:basedOn w:val="a0"/>
    <w:link w:val="1"/>
    <w:rsid w:val="007E4EDB"/>
    <w:rPr>
      <w:rFonts w:ascii="Arial" w:eastAsia="Times New Roman" w:hAnsi="Arial" w:cs="Times New Roman"/>
      <w:b/>
      <w:sz w:val="24"/>
      <w:szCs w:val="20"/>
      <w:lang w:eastAsia="el-GR"/>
    </w:rPr>
  </w:style>
  <w:style w:type="character" w:customStyle="1" w:styleId="2Char">
    <w:name w:val="Επικεφαλίδα 2 Char"/>
    <w:basedOn w:val="a0"/>
    <w:link w:val="2"/>
    <w:rsid w:val="007E4EDB"/>
    <w:rPr>
      <w:rFonts w:ascii="Arial" w:eastAsia="Times New Roman" w:hAnsi="Arial" w:cs="Times New Roman"/>
      <w:b/>
      <w:sz w:val="36"/>
      <w:szCs w:val="20"/>
      <w:vertAlign w:val="subscript"/>
      <w:lang w:eastAsia="el-GR"/>
    </w:rPr>
  </w:style>
  <w:style w:type="character" w:customStyle="1" w:styleId="3Char">
    <w:name w:val="Επικεφαλίδα 3 Char"/>
    <w:basedOn w:val="a0"/>
    <w:link w:val="3"/>
    <w:rsid w:val="007E4EDB"/>
    <w:rPr>
      <w:rFonts w:ascii="Arial" w:eastAsia="Times New Roman" w:hAnsi="Arial" w:cs="Times New Roman"/>
      <w:sz w:val="24"/>
      <w:szCs w:val="20"/>
      <w:lang w:eastAsia="el-GR"/>
    </w:rPr>
  </w:style>
  <w:style w:type="character" w:customStyle="1" w:styleId="4Char">
    <w:name w:val="Επικεφαλίδα 4 Char"/>
    <w:basedOn w:val="a0"/>
    <w:link w:val="4"/>
    <w:rsid w:val="007E4EDB"/>
    <w:rPr>
      <w:rFonts w:ascii="Arial" w:eastAsia="Times New Roman" w:hAnsi="Arial" w:cs="Times New Roman"/>
      <w:sz w:val="24"/>
      <w:szCs w:val="20"/>
      <w:u w:val="single"/>
      <w:lang w:eastAsia="el-GR"/>
    </w:rPr>
  </w:style>
  <w:style w:type="character" w:customStyle="1" w:styleId="5Char">
    <w:name w:val="Επικεφαλίδα 5 Char"/>
    <w:basedOn w:val="a0"/>
    <w:link w:val="5"/>
    <w:rsid w:val="007E4EDB"/>
    <w:rPr>
      <w:rFonts w:ascii="Arial" w:eastAsia="Times New Roman" w:hAnsi="Arial" w:cs="Times New Roman"/>
      <w:color w:val="FF0000"/>
      <w:sz w:val="24"/>
      <w:szCs w:val="20"/>
      <w:lang w:eastAsia="el-GR"/>
    </w:rPr>
  </w:style>
  <w:style w:type="character" w:customStyle="1" w:styleId="6Char">
    <w:name w:val="Επικεφαλίδα 6 Char"/>
    <w:basedOn w:val="a0"/>
    <w:link w:val="6"/>
    <w:rsid w:val="007E4EDB"/>
    <w:rPr>
      <w:rFonts w:ascii="Arial" w:eastAsia="Times New Roman" w:hAnsi="Arial" w:cs="Times New Roman"/>
      <w:sz w:val="24"/>
      <w:szCs w:val="20"/>
      <w:lang w:eastAsia="el-GR"/>
    </w:rPr>
  </w:style>
  <w:style w:type="character" w:customStyle="1" w:styleId="7Char">
    <w:name w:val="Επικεφαλίδα 7 Char"/>
    <w:basedOn w:val="a0"/>
    <w:link w:val="7"/>
    <w:rsid w:val="007E4EDB"/>
    <w:rPr>
      <w:rFonts w:ascii="Tahoma" w:eastAsia="Times New Roman" w:hAnsi="Tahoma" w:cs="Tahoma"/>
      <w:b/>
      <w:bCs/>
      <w:szCs w:val="20"/>
      <w:lang w:eastAsia="el-GR"/>
    </w:rPr>
  </w:style>
  <w:style w:type="character" w:customStyle="1" w:styleId="8Char">
    <w:name w:val="Επικεφαλίδα 8 Char"/>
    <w:basedOn w:val="a0"/>
    <w:link w:val="8"/>
    <w:rsid w:val="007E4EDB"/>
    <w:rPr>
      <w:rFonts w:ascii="Tahoma" w:eastAsia="Times New Roman" w:hAnsi="Tahoma" w:cs="Tahoma"/>
      <w:sz w:val="24"/>
      <w:szCs w:val="20"/>
      <w:u w:val="single"/>
      <w:lang w:eastAsia="el-GR"/>
    </w:rPr>
  </w:style>
  <w:style w:type="character" w:customStyle="1" w:styleId="9Char">
    <w:name w:val="Επικεφαλίδα 9 Char"/>
    <w:basedOn w:val="a0"/>
    <w:link w:val="9"/>
    <w:rsid w:val="007E4EDB"/>
    <w:rPr>
      <w:rFonts w:ascii="Tahoma" w:eastAsia="Times New Roman" w:hAnsi="Tahoma" w:cs="Tahoma"/>
      <w:sz w:val="24"/>
      <w:szCs w:val="20"/>
      <w:lang w:eastAsia="el-GR"/>
    </w:rPr>
  </w:style>
  <w:style w:type="character" w:styleId="a4">
    <w:name w:val="page number"/>
    <w:basedOn w:val="a0"/>
    <w:rsid w:val="007E4EDB"/>
  </w:style>
  <w:style w:type="paragraph" w:styleId="a5">
    <w:name w:val="header"/>
    <w:basedOn w:val="a"/>
    <w:link w:val="Char"/>
    <w:rsid w:val="007E4EDB"/>
    <w:pPr>
      <w:tabs>
        <w:tab w:val="center" w:pos="4320"/>
        <w:tab w:val="right" w:pos="8640"/>
      </w:tabs>
    </w:pPr>
    <w:rPr>
      <w:lang w:val="en-US"/>
    </w:rPr>
  </w:style>
  <w:style w:type="character" w:customStyle="1" w:styleId="Char">
    <w:name w:val="Κεφαλίδα Char"/>
    <w:basedOn w:val="a0"/>
    <w:link w:val="a5"/>
    <w:rsid w:val="007E4EDB"/>
    <w:rPr>
      <w:rFonts w:ascii="Times New Roman" w:eastAsia="Times New Roman" w:hAnsi="Times New Roman" w:cs="Times New Roman"/>
      <w:sz w:val="20"/>
      <w:szCs w:val="20"/>
      <w:lang w:val="en-US" w:eastAsia="el-GR"/>
    </w:rPr>
  </w:style>
  <w:style w:type="paragraph" w:styleId="a6">
    <w:name w:val="Body Text"/>
    <w:basedOn w:val="a"/>
    <w:link w:val="Char0"/>
    <w:rsid w:val="007E4EDB"/>
    <w:pPr>
      <w:jc w:val="both"/>
    </w:pPr>
    <w:rPr>
      <w:rFonts w:ascii="Arial" w:hAnsi="Arial"/>
      <w:sz w:val="24"/>
    </w:rPr>
  </w:style>
  <w:style w:type="character" w:customStyle="1" w:styleId="Char0">
    <w:name w:val="Σώμα κειμένου Char"/>
    <w:basedOn w:val="a0"/>
    <w:link w:val="a6"/>
    <w:rsid w:val="007E4EDB"/>
    <w:rPr>
      <w:rFonts w:ascii="Arial" w:eastAsia="Times New Roman" w:hAnsi="Arial" w:cs="Times New Roman"/>
      <w:sz w:val="24"/>
      <w:szCs w:val="20"/>
      <w:lang w:eastAsia="el-GR"/>
    </w:rPr>
  </w:style>
  <w:style w:type="paragraph" w:styleId="20">
    <w:name w:val="Body Text Indent 2"/>
    <w:basedOn w:val="a"/>
    <w:link w:val="2Char0"/>
    <w:rsid w:val="007E4EDB"/>
    <w:pPr>
      <w:ind w:left="426"/>
      <w:jc w:val="both"/>
    </w:pPr>
    <w:rPr>
      <w:rFonts w:ascii="Arial" w:hAnsi="Arial"/>
      <w:sz w:val="24"/>
    </w:rPr>
  </w:style>
  <w:style w:type="character" w:customStyle="1" w:styleId="2Char0">
    <w:name w:val="Σώμα κείμενου με εσοχή 2 Char"/>
    <w:basedOn w:val="a0"/>
    <w:link w:val="20"/>
    <w:rsid w:val="007E4EDB"/>
    <w:rPr>
      <w:rFonts w:ascii="Arial" w:eastAsia="Times New Roman" w:hAnsi="Arial" w:cs="Times New Roman"/>
      <w:sz w:val="24"/>
      <w:szCs w:val="20"/>
      <w:lang w:eastAsia="el-GR"/>
    </w:rPr>
  </w:style>
  <w:style w:type="paragraph" w:styleId="a7">
    <w:name w:val="footer"/>
    <w:basedOn w:val="a"/>
    <w:link w:val="Char1"/>
    <w:rsid w:val="007E4EDB"/>
    <w:pPr>
      <w:tabs>
        <w:tab w:val="center" w:pos="4153"/>
        <w:tab w:val="right" w:pos="8306"/>
      </w:tabs>
    </w:pPr>
    <w:rPr>
      <w:lang w:val="en-US"/>
    </w:rPr>
  </w:style>
  <w:style w:type="character" w:customStyle="1" w:styleId="Char1">
    <w:name w:val="Υποσέλιδο Char"/>
    <w:basedOn w:val="a0"/>
    <w:link w:val="a7"/>
    <w:rsid w:val="007E4EDB"/>
    <w:rPr>
      <w:rFonts w:ascii="Times New Roman" w:eastAsia="Times New Roman" w:hAnsi="Times New Roman" w:cs="Times New Roman"/>
      <w:sz w:val="20"/>
      <w:szCs w:val="20"/>
      <w:lang w:val="en-US" w:eastAsia="el-GR"/>
    </w:rPr>
  </w:style>
  <w:style w:type="character" w:customStyle="1" w:styleId="Bodytext2">
    <w:name w:val="Body text (2)_"/>
    <w:basedOn w:val="a0"/>
    <w:link w:val="Bodytext20"/>
    <w:rsid w:val="007E4EDB"/>
    <w:rPr>
      <w:shd w:val="clear" w:color="auto" w:fill="FFFFFF"/>
    </w:rPr>
  </w:style>
  <w:style w:type="paragraph" w:customStyle="1" w:styleId="Bodytext20">
    <w:name w:val="Body text (2)"/>
    <w:basedOn w:val="a"/>
    <w:link w:val="Bodytext2"/>
    <w:rsid w:val="007E4EDB"/>
    <w:pPr>
      <w:widowControl w:val="0"/>
      <w:shd w:val="clear" w:color="auto" w:fill="FFFFFF"/>
      <w:spacing w:line="264" w:lineRule="exact"/>
      <w:ind w:hanging="352"/>
    </w:pPr>
    <w:rPr>
      <w:rFonts w:asciiTheme="minorHAnsi" w:eastAsiaTheme="minorHAnsi" w:hAnsiTheme="minorHAnsi" w:cstheme="minorBidi"/>
      <w:sz w:val="22"/>
      <w:szCs w:val="22"/>
      <w:lang w:eastAsia="en-US"/>
    </w:rPr>
  </w:style>
  <w:style w:type="character" w:styleId="-">
    <w:name w:val="Hyperlink"/>
    <w:basedOn w:val="a0"/>
    <w:uiPriority w:val="99"/>
    <w:unhideWhenUsed/>
    <w:rsid w:val="009D6AB6"/>
    <w:rPr>
      <w:color w:val="0000FF" w:themeColor="hyperlink"/>
      <w:u w:val="single"/>
    </w:rPr>
  </w:style>
  <w:style w:type="paragraph" w:styleId="a8">
    <w:name w:val="No Spacing"/>
    <w:uiPriority w:val="1"/>
    <w:qFormat/>
    <w:rsid w:val="00E3655E"/>
    <w:pPr>
      <w:spacing w:after="0" w:line="240" w:lineRule="auto"/>
    </w:pPr>
    <w:rPr>
      <w:rFonts w:ascii="Calibri" w:eastAsia="Calibri" w:hAnsi="Calibri" w:cs="Times New Roman"/>
      <w:lang w:val="en-US"/>
    </w:rPr>
  </w:style>
  <w:style w:type="character" w:styleId="a9">
    <w:name w:val="Strong"/>
    <w:basedOn w:val="a0"/>
    <w:uiPriority w:val="22"/>
    <w:qFormat/>
    <w:rsid w:val="00E3655E"/>
    <w:rPr>
      <w:b/>
      <w:bCs/>
    </w:rPr>
  </w:style>
  <w:style w:type="character" w:customStyle="1" w:styleId="apple-converted-space">
    <w:name w:val="apple-converted-space"/>
    <w:basedOn w:val="a0"/>
    <w:rsid w:val="00E3655E"/>
  </w:style>
  <w:style w:type="paragraph" w:customStyle="1" w:styleId="aa">
    <w:name w:val="Προεπιλογή"/>
    <w:qFormat/>
    <w:rsid w:val="0082239D"/>
    <w:pPr>
      <w:tabs>
        <w:tab w:val="left" w:pos="720"/>
      </w:tabs>
      <w:suppressAutoHyphens/>
      <w:spacing w:after="0" w:line="240" w:lineRule="auto"/>
    </w:pPr>
    <w:rPr>
      <w:rFonts w:ascii="Arial" w:eastAsia="Times New Roman" w:hAnsi="Arial" w:cs="Times New Roman"/>
      <w:color w:val="00000A"/>
      <w:sz w:val="32"/>
      <w:szCs w:val="24"/>
      <w:u w:val="single"/>
    </w:rPr>
  </w:style>
  <w:style w:type="paragraph" w:styleId="ab">
    <w:name w:val="endnote text"/>
    <w:basedOn w:val="a"/>
    <w:link w:val="Char2"/>
    <w:uiPriority w:val="99"/>
    <w:unhideWhenUsed/>
    <w:rsid w:val="00775C53"/>
    <w:pPr>
      <w:suppressAutoHyphens/>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775C53"/>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divs>
    <w:div w:id="2024085447">
      <w:bodyDiv w:val="1"/>
      <w:marLeft w:val="0"/>
      <w:marRight w:val="0"/>
      <w:marTop w:val="0"/>
      <w:marBottom w:val="0"/>
      <w:divBdr>
        <w:top w:val="none" w:sz="0" w:space="0" w:color="auto"/>
        <w:left w:val="none" w:sz="0" w:space="0" w:color="auto"/>
        <w:bottom w:val="none" w:sz="0" w:space="0" w:color="auto"/>
        <w:right w:val="none" w:sz="0" w:space="0" w:color="auto"/>
      </w:divBdr>
    </w:div>
    <w:div w:id="20600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xanthi.g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DECE0-CB36-452A-9973-95E98C3E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7051</Words>
  <Characters>38081</Characters>
  <Application>Microsoft Office Word</Application>
  <DocSecurity>0</DocSecurity>
  <Lines>317</Lines>
  <Paragraphs>90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cp:lastPrinted>2017-01-24T11:20:00Z</cp:lastPrinted>
  <dcterms:created xsi:type="dcterms:W3CDTF">2018-05-22T09:02:00Z</dcterms:created>
  <dcterms:modified xsi:type="dcterms:W3CDTF">2018-05-22T09:02:00Z</dcterms:modified>
</cp:coreProperties>
</file>