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C3D" w:rsidRDefault="00582C3D" w:rsidP="001E3FF9">
      <w:pPr>
        <w:spacing w:line="276" w:lineRule="auto"/>
        <w:jc w:val="center"/>
        <w:rPr>
          <w:b/>
        </w:rPr>
      </w:pPr>
      <w:bookmarkStart w:id="0" w:name="_GoBack"/>
      <w:bookmarkEnd w:id="0"/>
      <w:r>
        <w:rPr>
          <w:b/>
        </w:rPr>
        <w:t>ΠΑΡΑΡΤΗ</w:t>
      </w:r>
      <w:r w:rsidR="00C66D8B">
        <w:rPr>
          <w:b/>
        </w:rPr>
        <w:t>ΜΑ Α’ ΤΕΧΝΙΚΕΣ ΠΡΟΔΙΑΓΡΑΦΕΣ</w:t>
      </w:r>
    </w:p>
    <w:p w:rsidR="00262058" w:rsidRDefault="00262058" w:rsidP="00D46789">
      <w:pPr>
        <w:spacing w:line="276" w:lineRule="auto"/>
        <w:jc w:val="center"/>
        <w:rPr>
          <w:b/>
        </w:rPr>
      </w:pPr>
    </w:p>
    <w:p w:rsidR="007B33AB" w:rsidRPr="009C3D7C" w:rsidRDefault="002424D9" w:rsidP="002424D9">
      <w:pPr>
        <w:spacing w:line="276" w:lineRule="auto"/>
        <w:ind w:firstLine="720"/>
        <w:jc w:val="both"/>
      </w:pPr>
      <w:r>
        <w:t xml:space="preserve">1.1. </w:t>
      </w:r>
      <w:r w:rsidR="007B33AB" w:rsidRPr="009C3D7C">
        <w:t>Τα λεωφορεία θα μεταφέρουν τους επισκέπτες που καταφθάνουν με τα ιδιωτικά τους οχήματα στο χώρο στάθμευσης που θα λειτουργήσει για το σκοπό αυτό στο αεροδρόμιο του νέου Ζυγού στο 5</w:t>
      </w:r>
      <w:r w:rsidR="007B33AB" w:rsidRPr="009C3D7C">
        <w:rPr>
          <w:vertAlign w:val="superscript"/>
        </w:rPr>
        <w:t>ο</w:t>
      </w:r>
      <w:r w:rsidR="007B33AB" w:rsidRPr="009C3D7C">
        <w:t xml:space="preserve"> χιλ Ξάνθης- Λάγους.</w:t>
      </w:r>
    </w:p>
    <w:p w:rsidR="007B33AB" w:rsidRPr="00360F85" w:rsidRDefault="002424D9" w:rsidP="002424D9">
      <w:pPr>
        <w:spacing w:line="276" w:lineRule="auto"/>
        <w:ind w:firstLine="720"/>
        <w:jc w:val="both"/>
      </w:pPr>
      <w:r>
        <w:t xml:space="preserve">1.2. </w:t>
      </w:r>
      <w:r w:rsidR="0004117D">
        <w:t>Ως ένα (1) δρομολόγιο ορίζεται η διαδρομή «</w:t>
      </w:r>
      <w:r w:rsidR="007B33AB">
        <w:t>αεροδ</w:t>
      </w:r>
      <w:r w:rsidR="0004117D">
        <w:t xml:space="preserve">ρόμιο </w:t>
      </w:r>
      <w:r w:rsidR="007B33AB" w:rsidRPr="00360F85">
        <w:t>Νέο</w:t>
      </w:r>
      <w:r w:rsidR="0004117D">
        <w:t>υ</w:t>
      </w:r>
      <w:r w:rsidR="007B33AB" w:rsidRPr="00360F85">
        <w:t xml:space="preserve"> Ζυγ</w:t>
      </w:r>
      <w:r w:rsidR="0004117D">
        <w:t>ού»</w:t>
      </w:r>
      <w:r w:rsidR="007B33AB" w:rsidRPr="00360F85">
        <w:t xml:space="preserve"> - Ξάνθη (πλατεία Μπαλτατζή) και το αντίστροφο.</w:t>
      </w:r>
      <w:r w:rsidR="0004117D">
        <w:t xml:space="preserve"> Παρέκκλιση από το δρομολόγιο αυτό μπορεί να επιβάλει μόνο το Τμήμα Τροχαίας Ξάνθης, εφόσον κριθεί απαραίτητο. </w:t>
      </w:r>
    </w:p>
    <w:p w:rsidR="007B33AB" w:rsidRPr="00360F85" w:rsidRDefault="007B33AB" w:rsidP="002424D9">
      <w:pPr>
        <w:spacing w:line="276" w:lineRule="auto"/>
        <w:ind w:firstLine="720"/>
        <w:jc w:val="both"/>
      </w:pPr>
      <w:r w:rsidRPr="00360F85">
        <w:t>1.</w:t>
      </w:r>
      <w:r w:rsidR="002424D9">
        <w:t>3</w:t>
      </w:r>
      <w:r w:rsidRPr="00360F85">
        <w:t xml:space="preserve">. </w:t>
      </w:r>
      <w:r>
        <w:tab/>
      </w:r>
      <w:r w:rsidRPr="00360F85">
        <w:t xml:space="preserve">Οι αναχωρήσεις των δρομολογίων από κάθε τερματικό σταθμό θα γίνονται ανά δεκαπέντε </w:t>
      </w:r>
      <w:r w:rsidRPr="002424D9">
        <w:t>(15) λεπτά.</w:t>
      </w:r>
      <w:r w:rsidR="002424D9">
        <w:t xml:space="preserve"> Τις ώρες αιχμής το χρονικό αυτό διάστημα μπορεί να μειωθεί.</w:t>
      </w:r>
    </w:p>
    <w:p w:rsidR="007B33AB" w:rsidRDefault="007B33AB" w:rsidP="002424D9">
      <w:pPr>
        <w:spacing w:line="276" w:lineRule="auto"/>
        <w:ind w:firstLine="720"/>
        <w:jc w:val="both"/>
      </w:pPr>
      <w:r>
        <w:t>1.</w:t>
      </w:r>
      <w:r w:rsidR="002424D9">
        <w:t>4</w:t>
      </w:r>
      <w:r>
        <w:t>.</w:t>
      </w:r>
      <w:r>
        <w:tab/>
      </w:r>
      <w:r w:rsidRPr="00360F85">
        <w:t xml:space="preserve">Το σύνολο των δρομολογίων </w:t>
      </w:r>
      <w:r w:rsidR="002424D9">
        <w:t xml:space="preserve">μπορεί να ανέλθει </w:t>
      </w:r>
      <w:r w:rsidRPr="00360F85">
        <w:t xml:space="preserve">σε </w:t>
      </w:r>
      <w:r w:rsidR="002424D9">
        <w:t xml:space="preserve">διακόσια </w:t>
      </w:r>
      <w:r w:rsidR="00BE4E3C">
        <w:t>πενήντα</w:t>
      </w:r>
      <w:r w:rsidRPr="00360F85">
        <w:t xml:space="preserve"> (</w:t>
      </w:r>
      <w:r w:rsidR="0004117D">
        <w:t>250</w:t>
      </w:r>
      <w:r w:rsidRPr="00360F85">
        <w:t>)</w:t>
      </w:r>
      <w:r w:rsidR="0004117D">
        <w:t xml:space="preserve"> </w:t>
      </w:r>
      <w:r>
        <w:t>(</w:t>
      </w:r>
      <w:r w:rsidR="0004117D">
        <w:t>πίνακας δρομολογίων</w:t>
      </w:r>
      <w:r>
        <w:t>).</w:t>
      </w:r>
    </w:p>
    <w:p w:rsidR="008C669F" w:rsidRPr="008C669F" w:rsidRDefault="002424D9" w:rsidP="002424D9">
      <w:pPr>
        <w:spacing w:line="276" w:lineRule="auto"/>
        <w:ind w:firstLine="720"/>
        <w:jc w:val="both"/>
      </w:pPr>
      <w:r>
        <w:t>2.1</w:t>
      </w:r>
      <w:r w:rsidR="008C669F" w:rsidRPr="008C669F">
        <w:t xml:space="preserve">. Τα προς μίσθωση λεωφορεία θα πρέπει </w:t>
      </w:r>
      <w:r w:rsidR="008C669F" w:rsidRPr="002424D9">
        <w:rPr>
          <w:b/>
        </w:rPr>
        <w:t>να είναι τουλάχιστον</w:t>
      </w:r>
      <w:r w:rsidR="008C669F" w:rsidRPr="008C669F">
        <w:t xml:space="preserve"> </w:t>
      </w:r>
      <w:r w:rsidR="008C669F" w:rsidRPr="00262058">
        <w:rPr>
          <w:b/>
        </w:rPr>
        <w:t>σαράντα οκτώ (48)</w:t>
      </w:r>
      <w:r w:rsidR="008C669F" w:rsidRPr="008C669F">
        <w:t xml:space="preserve"> θέσεων και να είναι κατά τέτοιο τρόπο κατασκευασμένα ώστε να διευκολύνεται η γρήγορη είσοδος και έξοδος των μεταφερομένων.</w:t>
      </w:r>
    </w:p>
    <w:p w:rsidR="008C669F" w:rsidRPr="008C669F" w:rsidRDefault="00262058" w:rsidP="002424D9">
      <w:pPr>
        <w:spacing w:line="276" w:lineRule="auto"/>
        <w:ind w:firstLine="720"/>
        <w:jc w:val="both"/>
      </w:pPr>
      <w:r>
        <w:t>2</w:t>
      </w:r>
      <w:r w:rsidR="008C669F" w:rsidRPr="008C669F">
        <w:t>.2. Να είναι εφοδιασμένα με ισχύον δελτίο τεχνικού ελέγχου.</w:t>
      </w:r>
    </w:p>
    <w:p w:rsidR="008C669F" w:rsidRPr="008C669F" w:rsidRDefault="00262058" w:rsidP="002424D9">
      <w:pPr>
        <w:spacing w:line="276" w:lineRule="auto"/>
        <w:ind w:firstLine="720"/>
        <w:jc w:val="both"/>
      </w:pPr>
      <w:r>
        <w:t>2</w:t>
      </w:r>
      <w:r w:rsidR="008C669F" w:rsidRPr="008C669F">
        <w:t>.3. Να διαθέτουν κλιματισμό.</w:t>
      </w:r>
    </w:p>
    <w:p w:rsidR="008C669F" w:rsidRPr="008C669F" w:rsidRDefault="00262058" w:rsidP="00D46789">
      <w:pPr>
        <w:spacing w:line="276" w:lineRule="auto"/>
        <w:ind w:firstLine="720"/>
        <w:jc w:val="both"/>
      </w:pPr>
      <w:r>
        <w:t>2</w:t>
      </w:r>
      <w:r w:rsidR="008C669F" w:rsidRPr="008C669F">
        <w:t>.</w:t>
      </w:r>
      <w:r>
        <w:t>4</w:t>
      </w:r>
      <w:r w:rsidR="008C669F" w:rsidRPr="008C669F">
        <w:t xml:space="preserve">. Να είναι ασφαλισμένα σε αναγνωρισμένη ασφαλιστική εταιρεία για την αστική ευθύνη κάθε τρίτου συμπεριλαμβανομένων και των επιβαινόντων, από θάνατο, σωματική βλάβη ή υλικές ζημίες, που ήθελαν υποστεί κατά τη λειτουργία τους. </w:t>
      </w:r>
    </w:p>
    <w:p w:rsidR="00C66D8B" w:rsidRPr="00C66D8B" w:rsidRDefault="007B33AB" w:rsidP="00262058">
      <w:pPr>
        <w:spacing w:line="276" w:lineRule="auto"/>
        <w:ind w:firstLine="720"/>
        <w:jc w:val="both"/>
      </w:pPr>
      <w:r>
        <w:t>3</w:t>
      </w:r>
      <w:r w:rsidR="00C66CFD" w:rsidRPr="00C66D8B">
        <w:t xml:space="preserve">.1. </w:t>
      </w:r>
      <w:r w:rsidR="00C66D8B" w:rsidRPr="00C66D8B">
        <w:t>Ο ανάδοχος υποχρεούται να τηρεί και να εφαρμόζει τους νόμους και τις διατάξεις για την ασφαλή μεταφορά των επισκεπτών του Ξανθιώτικου Καρναβαλιού.</w:t>
      </w:r>
    </w:p>
    <w:p w:rsidR="00AD17E8" w:rsidRPr="00002CFB" w:rsidRDefault="007B33AB" w:rsidP="00D46789">
      <w:pPr>
        <w:spacing w:line="276" w:lineRule="auto"/>
        <w:ind w:firstLine="720"/>
        <w:jc w:val="both"/>
      </w:pPr>
      <w:r>
        <w:t>3</w:t>
      </w:r>
      <w:r w:rsidR="00C66D8B" w:rsidRPr="00C66D8B">
        <w:t xml:space="preserve">.2. </w:t>
      </w:r>
      <w:r w:rsidR="00AD17E8" w:rsidRPr="00C66D8B">
        <w:rPr>
          <w:bCs/>
        </w:rPr>
        <w:t>Το «Κέντρο Πολιτισμού Δήμου Ξάνθης»</w:t>
      </w:r>
      <w:r w:rsidR="00AD17E8" w:rsidRPr="00C66D8B">
        <w:t xml:space="preserve"> δεν έχει καμιά ανάμιξη και ευθύνη στις σχέσεις του «αναδόχου» μετά των συνεργατών του</w:t>
      </w:r>
      <w:r w:rsidR="00AD17E8" w:rsidRPr="00002CFB">
        <w:t xml:space="preserve"> και τις εν γένει υποχρεώσεις του προς αυτούς και κάθε τρίτο. Είναι αποκλειστικά υπεύθυνος και υπόχρεος για την ασφάλεια του προσωπικού του που θα χρησιμοποιήσει για την εκτέλεση της παρούσας σύμβασης καθώς και στην καταβολή ασφαλιστικών εισφορών αυτών σε οποιοδήποτε κατά νόμο ασφαλιστικό φορέα κύριας ή επικουρικής ασφάλισης</w:t>
      </w:r>
    </w:p>
    <w:p w:rsidR="00AD17E8" w:rsidRDefault="00AD17E8" w:rsidP="00D46789">
      <w:pPr>
        <w:spacing w:line="276" w:lineRule="auto"/>
        <w:jc w:val="both"/>
      </w:pPr>
      <w:r w:rsidRPr="00002CFB">
        <w:tab/>
      </w:r>
      <w:r w:rsidR="007B33AB">
        <w:t>3</w:t>
      </w:r>
      <w:r>
        <w:t>.2. Οι επισκέπτες που θα χρησιμοποιήσουν τα λεωφορεία</w:t>
      </w:r>
      <w:r w:rsidR="00262058">
        <w:t xml:space="preserve"> στην παρούσα διαδρομή</w:t>
      </w:r>
      <w:r>
        <w:t xml:space="preserve">, μετακινούνται </w:t>
      </w:r>
      <w:r w:rsidRPr="00AD17E8">
        <w:rPr>
          <w:b/>
        </w:rPr>
        <w:t>ΔΩΡΕΑΝ</w:t>
      </w:r>
      <w:r>
        <w:t>.</w:t>
      </w:r>
    </w:p>
    <w:p w:rsidR="000A7CD9" w:rsidRPr="00002CFB" w:rsidRDefault="004721F5" w:rsidP="00262058">
      <w:pPr>
        <w:pStyle w:val="5"/>
        <w:spacing w:before="0" w:after="0" w:line="276" w:lineRule="auto"/>
        <w:jc w:val="center"/>
        <w:rPr>
          <w:rFonts w:ascii="Times New Roman" w:hAnsi="Times New Roman"/>
          <w:bCs w:val="0"/>
          <w:i w:val="0"/>
          <w:sz w:val="24"/>
          <w:szCs w:val="24"/>
        </w:rPr>
      </w:pPr>
      <w:r>
        <w:rPr>
          <w:b w:val="0"/>
        </w:rPr>
        <w:br w:type="page"/>
      </w:r>
      <w:r w:rsidR="000A7CD9" w:rsidRPr="00002CFB">
        <w:rPr>
          <w:rFonts w:ascii="Times New Roman" w:hAnsi="Times New Roman"/>
          <w:bCs w:val="0"/>
          <w:i w:val="0"/>
          <w:sz w:val="24"/>
          <w:szCs w:val="24"/>
        </w:rPr>
        <w:lastRenderedPageBreak/>
        <w:t xml:space="preserve">ΠΑΡΑΡΤΗΜΑ </w:t>
      </w:r>
      <w:r w:rsidR="007B33AB">
        <w:rPr>
          <w:rFonts w:ascii="Times New Roman" w:hAnsi="Times New Roman"/>
          <w:bCs w:val="0"/>
          <w:i w:val="0"/>
          <w:sz w:val="24"/>
          <w:szCs w:val="24"/>
        </w:rPr>
        <w:t>Β</w:t>
      </w:r>
      <w:r w:rsidR="000A7CD9" w:rsidRPr="00002CFB">
        <w:rPr>
          <w:rFonts w:ascii="Times New Roman" w:hAnsi="Times New Roman"/>
          <w:bCs w:val="0"/>
          <w:i w:val="0"/>
          <w:sz w:val="24"/>
          <w:szCs w:val="24"/>
        </w:rPr>
        <w:t>’ ΕΝΤΥΠΟ ΟΚΟΝΟΜΙΚΗΣ ΠΡΟΣΦΟΡΑΣ</w:t>
      </w:r>
    </w:p>
    <w:p w:rsidR="000A7CD9" w:rsidRPr="00002CFB" w:rsidRDefault="000A7CD9" w:rsidP="00D46789">
      <w:pPr>
        <w:spacing w:line="276" w:lineRule="auto"/>
      </w:pPr>
    </w:p>
    <w:p w:rsidR="000A7CD9" w:rsidRPr="00002CFB" w:rsidRDefault="000A7CD9" w:rsidP="00D46789">
      <w:pPr>
        <w:spacing w:line="276" w:lineRule="auto"/>
        <w:rPr>
          <w:bCs/>
        </w:rPr>
      </w:pPr>
      <w:r w:rsidRPr="00002CFB">
        <w:rPr>
          <w:bCs/>
        </w:rPr>
        <w:t>Προς: Κέντρο Πολιτισμού Δήμου Ξάνθης</w:t>
      </w:r>
    </w:p>
    <w:p w:rsidR="000A7CD9" w:rsidRPr="00002CFB" w:rsidRDefault="000A7CD9" w:rsidP="00D46789">
      <w:pPr>
        <w:spacing w:line="276" w:lineRule="auto"/>
        <w:jc w:val="both"/>
        <w:rPr>
          <w:bCs/>
        </w:rPr>
      </w:pPr>
    </w:p>
    <w:p w:rsidR="000A7CD9" w:rsidRDefault="000A7CD9" w:rsidP="00D46789">
      <w:pPr>
        <w:spacing w:line="276" w:lineRule="auto"/>
        <w:jc w:val="both"/>
        <w:rPr>
          <w:bCs/>
        </w:rPr>
      </w:pPr>
      <w:r w:rsidRPr="00002CFB">
        <w:rPr>
          <w:bCs/>
        </w:rPr>
        <w:t>Οικονομική προσφορά για τ</w:t>
      </w:r>
      <w:r>
        <w:rPr>
          <w:bCs/>
        </w:rPr>
        <w:t xml:space="preserve">ην εκτέλεση της υπηρεσίας: </w:t>
      </w:r>
      <w:r w:rsidRPr="000A7CD9">
        <w:t xml:space="preserve">μίσθωσης μεταφορικών μέσων, για τη μεταφορά των επισκεπτών της Κυριακής </w:t>
      </w:r>
      <w:r w:rsidR="00C91BC6">
        <w:t>13</w:t>
      </w:r>
      <w:r w:rsidRPr="000A7CD9">
        <w:t xml:space="preserve"> Μαρτίου 201</w:t>
      </w:r>
      <w:r w:rsidR="00D46789">
        <w:t>6</w:t>
      </w:r>
      <w:r w:rsidRPr="000A7CD9">
        <w:t>, ημέρα διεξαγωγής της μεγάλης καρναβαλικής παρέλασης των Θρακικών Λαογραφικών Εορτών 201</w:t>
      </w:r>
      <w:r w:rsidR="00D46789">
        <w:t>6</w:t>
      </w:r>
      <w:r w:rsidRPr="000A7CD9">
        <w:t>.</w:t>
      </w:r>
    </w:p>
    <w:p w:rsidR="000A7CD9" w:rsidRPr="00002CFB" w:rsidRDefault="000A7CD9" w:rsidP="00D46789">
      <w:pPr>
        <w:spacing w:line="276" w:lineRule="auto"/>
      </w:pPr>
    </w:p>
    <w:tbl>
      <w:tblPr>
        <w:tblW w:w="9969" w:type="dxa"/>
        <w:jc w:val="center"/>
        <w:tblLayout w:type="fixed"/>
        <w:tblLook w:val="04A0" w:firstRow="1" w:lastRow="0" w:firstColumn="1" w:lastColumn="0" w:noHBand="0" w:noVBand="1"/>
      </w:tblPr>
      <w:tblGrid>
        <w:gridCol w:w="2850"/>
        <w:gridCol w:w="1711"/>
        <w:gridCol w:w="1408"/>
        <w:gridCol w:w="1329"/>
        <w:gridCol w:w="1341"/>
        <w:gridCol w:w="1330"/>
      </w:tblGrid>
      <w:tr w:rsidR="000A7CD9" w:rsidRPr="00002CFB" w:rsidTr="00A024B3">
        <w:trPr>
          <w:trHeight w:val="1020"/>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CD9" w:rsidRPr="00002CFB" w:rsidRDefault="00A024B3" w:rsidP="00D46789">
            <w:pPr>
              <w:spacing w:line="276" w:lineRule="auto"/>
              <w:jc w:val="center"/>
              <w:rPr>
                <w:szCs w:val="22"/>
              </w:rPr>
            </w:pPr>
            <w:r>
              <w:rPr>
                <w:szCs w:val="22"/>
              </w:rPr>
              <w:t>Περιγραφή</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0A7CD9" w:rsidRPr="00002CFB" w:rsidRDefault="00A024B3" w:rsidP="00D46789">
            <w:pPr>
              <w:spacing w:line="276" w:lineRule="auto"/>
              <w:jc w:val="center"/>
              <w:rPr>
                <w:sz w:val="20"/>
              </w:rPr>
            </w:pPr>
            <w:r>
              <w:rPr>
                <w:sz w:val="20"/>
              </w:rPr>
              <w:t>Μ.Μ.</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rsidR="000A7CD9" w:rsidRPr="00002CFB" w:rsidRDefault="00A024B3" w:rsidP="00D46789">
            <w:pPr>
              <w:spacing w:line="276" w:lineRule="auto"/>
              <w:jc w:val="center"/>
              <w:rPr>
                <w:sz w:val="20"/>
              </w:rPr>
            </w:pPr>
            <w:r>
              <w:rPr>
                <w:sz w:val="20"/>
              </w:rPr>
              <w:t>ΠΟΣΟΤΗΤΑ</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0A7CD9" w:rsidRPr="00002CFB" w:rsidRDefault="000A7CD9" w:rsidP="00D46789">
            <w:pPr>
              <w:spacing w:line="276" w:lineRule="auto"/>
              <w:jc w:val="center"/>
              <w:rPr>
                <w:sz w:val="20"/>
              </w:rPr>
            </w:pPr>
            <w:r w:rsidRPr="00002CFB">
              <w:rPr>
                <w:sz w:val="20"/>
              </w:rPr>
              <w:t>Μερικό σύνολο (χωρίς ΦΠΑ)</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0A7CD9" w:rsidRPr="00002CFB" w:rsidRDefault="000A7CD9" w:rsidP="00D46789">
            <w:pPr>
              <w:spacing w:line="276" w:lineRule="auto"/>
              <w:jc w:val="center"/>
              <w:rPr>
                <w:sz w:val="20"/>
              </w:rPr>
            </w:pPr>
            <w:r w:rsidRPr="00002CFB">
              <w:rPr>
                <w:sz w:val="20"/>
              </w:rPr>
              <w:t>ΦΠΑ (23%)</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0A7CD9" w:rsidRPr="00002CFB" w:rsidRDefault="000A7CD9" w:rsidP="00D46789">
            <w:pPr>
              <w:spacing w:line="276" w:lineRule="auto"/>
              <w:jc w:val="center"/>
              <w:rPr>
                <w:sz w:val="20"/>
              </w:rPr>
            </w:pPr>
            <w:r w:rsidRPr="00002CFB">
              <w:rPr>
                <w:sz w:val="20"/>
              </w:rPr>
              <w:t>Σύνολο με ΦΠΑ</w:t>
            </w:r>
          </w:p>
        </w:tc>
      </w:tr>
      <w:tr w:rsidR="000A7CD9" w:rsidRPr="00002CFB" w:rsidTr="007B33AB">
        <w:trPr>
          <w:trHeight w:val="255"/>
          <w:jc w:val="center"/>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A7CD9" w:rsidRPr="00002CFB" w:rsidRDefault="00C66D8B" w:rsidP="00BD5505">
            <w:pPr>
              <w:spacing w:line="276" w:lineRule="auto"/>
              <w:jc w:val="center"/>
              <w:rPr>
                <w:szCs w:val="22"/>
              </w:rPr>
            </w:pPr>
            <w:r>
              <w:rPr>
                <w:szCs w:val="22"/>
              </w:rPr>
              <w:t>Μεταφορά των επισκεπτών του Ξανθιώτικου Καρναβαλιού</w:t>
            </w:r>
            <w:r w:rsidR="0004117D">
              <w:rPr>
                <w:szCs w:val="22"/>
              </w:rPr>
              <w:t xml:space="preserve"> 2016</w:t>
            </w:r>
            <w:r>
              <w:rPr>
                <w:szCs w:val="22"/>
              </w:rPr>
              <w:t xml:space="preserve"> </w:t>
            </w:r>
            <w:r w:rsidR="00A024B3">
              <w:rPr>
                <w:szCs w:val="22"/>
              </w:rPr>
              <w:t xml:space="preserve">στην </w:t>
            </w:r>
            <w:r w:rsidR="00A024B3">
              <w:t xml:space="preserve">διαδρομή: </w:t>
            </w:r>
            <w:r w:rsidR="00D46789">
              <w:t xml:space="preserve">«αεροδρόμιο» Ζυγού – Πλατεία Μπαλτατζή </w:t>
            </w:r>
            <w:r w:rsidR="0004117D" w:rsidRPr="00360F85">
              <w:t>και το αντίστροφο</w:t>
            </w:r>
          </w:p>
        </w:tc>
        <w:tc>
          <w:tcPr>
            <w:tcW w:w="1711" w:type="dxa"/>
            <w:tcBorders>
              <w:top w:val="nil"/>
              <w:left w:val="nil"/>
              <w:bottom w:val="single" w:sz="4" w:space="0" w:color="auto"/>
              <w:right w:val="single" w:sz="4" w:space="0" w:color="auto"/>
            </w:tcBorders>
            <w:shd w:val="clear" w:color="auto" w:fill="auto"/>
            <w:vAlign w:val="center"/>
            <w:hideMark/>
          </w:tcPr>
          <w:p w:rsidR="000A7CD9" w:rsidRPr="00002CFB" w:rsidRDefault="00A024B3" w:rsidP="00D46789">
            <w:pPr>
              <w:spacing w:line="276" w:lineRule="auto"/>
              <w:jc w:val="center"/>
              <w:rPr>
                <w:szCs w:val="22"/>
              </w:rPr>
            </w:pPr>
            <w:r>
              <w:rPr>
                <w:szCs w:val="22"/>
              </w:rPr>
              <w:t>δρομολόγιο</w:t>
            </w:r>
          </w:p>
        </w:tc>
        <w:tc>
          <w:tcPr>
            <w:tcW w:w="1408" w:type="dxa"/>
            <w:tcBorders>
              <w:top w:val="nil"/>
              <w:left w:val="nil"/>
              <w:bottom w:val="single" w:sz="4" w:space="0" w:color="auto"/>
              <w:right w:val="single" w:sz="4" w:space="0" w:color="auto"/>
            </w:tcBorders>
            <w:shd w:val="clear" w:color="auto" w:fill="auto"/>
            <w:vAlign w:val="center"/>
            <w:hideMark/>
          </w:tcPr>
          <w:p w:rsidR="000A7CD9" w:rsidRPr="00002CFB" w:rsidRDefault="00D46789" w:rsidP="00D46789">
            <w:pPr>
              <w:spacing w:line="276" w:lineRule="auto"/>
              <w:jc w:val="center"/>
              <w:rPr>
                <w:szCs w:val="22"/>
              </w:rPr>
            </w:pPr>
            <w:r>
              <w:rPr>
                <w:szCs w:val="22"/>
              </w:rPr>
              <w:t>250</w:t>
            </w:r>
          </w:p>
        </w:tc>
        <w:tc>
          <w:tcPr>
            <w:tcW w:w="1329" w:type="dxa"/>
            <w:tcBorders>
              <w:top w:val="nil"/>
              <w:left w:val="nil"/>
              <w:bottom w:val="single" w:sz="4" w:space="0" w:color="auto"/>
              <w:right w:val="single" w:sz="4" w:space="0" w:color="auto"/>
            </w:tcBorders>
            <w:shd w:val="clear" w:color="auto" w:fill="auto"/>
            <w:vAlign w:val="center"/>
          </w:tcPr>
          <w:p w:rsidR="000A7CD9" w:rsidRPr="00002CFB" w:rsidRDefault="000A7CD9" w:rsidP="00D46789">
            <w:pPr>
              <w:spacing w:line="276" w:lineRule="auto"/>
              <w:jc w:val="center"/>
              <w:rPr>
                <w:szCs w:val="22"/>
              </w:rPr>
            </w:pPr>
          </w:p>
        </w:tc>
        <w:tc>
          <w:tcPr>
            <w:tcW w:w="1341" w:type="dxa"/>
            <w:tcBorders>
              <w:top w:val="nil"/>
              <w:left w:val="nil"/>
              <w:bottom w:val="single" w:sz="4" w:space="0" w:color="auto"/>
              <w:right w:val="single" w:sz="4" w:space="0" w:color="auto"/>
            </w:tcBorders>
            <w:shd w:val="clear" w:color="auto" w:fill="auto"/>
            <w:vAlign w:val="center"/>
          </w:tcPr>
          <w:p w:rsidR="000A7CD9" w:rsidRPr="00002CFB" w:rsidRDefault="000A7CD9" w:rsidP="00D46789">
            <w:pPr>
              <w:spacing w:line="276" w:lineRule="auto"/>
              <w:jc w:val="center"/>
              <w:rPr>
                <w:szCs w:val="22"/>
              </w:rPr>
            </w:pPr>
          </w:p>
        </w:tc>
        <w:tc>
          <w:tcPr>
            <w:tcW w:w="1330" w:type="dxa"/>
            <w:tcBorders>
              <w:top w:val="nil"/>
              <w:left w:val="nil"/>
              <w:bottom w:val="single" w:sz="4" w:space="0" w:color="auto"/>
              <w:right w:val="single" w:sz="4" w:space="0" w:color="auto"/>
            </w:tcBorders>
            <w:shd w:val="clear" w:color="auto" w:fill="auto"/>
            <w:vAlign w:val="center"/>
          </w:tcPr>
          <w:p w:rsidR="000A7CD9" w:rsidRPr="00002CFB" w:rsidRDefault="000A7CD9" w:rsidP="00D46789">
            <w:pPr>
              <w:spacing w:line="276" w:lineRule="auto"/>
              <w:jc w:val="center"/>
              <w:rPr>
                <w:szCs w:val="22"/>
              </w:rPr>
            </w:pPr>
          </w:p>
        </w:tc>
      </w:tr>
      <w:tr w:rsidR="000A7CD9" w:rsidRPr="00002CFB" w:rsidTr="00A024B3">
        <w:trPr>
          <w:trHeight w:val="255"/>
          <w:jc w:val="center"/>
        </w:trPr>
        <w:tc>
          <w:tcPr>
            <w:tcW w:w="99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024B3" w:rsidRDefault="00A024B3" w:rsidP="00D46789">
            <w:pPr>
              <w:spacing w:line="276" w:lineRule="auto"/>
              <w:rPr>
                <w:bCs/>
              </w:rPr>
            </w:pPr>
          </w:p>
          <w:p w:rsidR="000A7CD9" w:rsidRPr="00002CFB" w:rsidRDefault="000A7CD9" w:rsidP="00D46789">
            <w:pPr>
              <w:spacing w:line="276" w:lineRule="auto"/>
            </w:pPr>
            <w:r w:rsidRPr="00002CFB">
              <w:rPr>
                <w:bCs/>
              </w:rPr>
              <w:t>Ολογράφως:</w:t>
            </w:r>
          </w:p>
        </w:tc>
      </w:tr>
    </w:tbl>
    <w:p w:rsidR="000A7CD9" w:rsidRPr="00002CFB" w:rsidRDefault="000A7CD9" w:rsidP="00D46789">
      <w:pPr>
        <w:spacing w:line="276" w:lineRule="auto"/>
        <w:jc w:val="both"/>
        <w:rPr>
          <w:bCs/>
        </w:rPr>
      </w:pPr>
    </w:p>
    <w:p w:rsidR="000A7CD9" w:rsidRPr="00002CFB" w:rsidRDefault="000A7CD9" w:rsidP="00D46789">
      <w:pPr>
        <w:spacing w:line="276" w:lineRule="auto"/>
        <w:jc w:val="both"/>
        <w:rPr>
          <w:bCs/>
        </w:rPr>
      </w:pPr>
    </w:p>
    <w:tbl>
      <w:tblPr>
        <w:tblW w:w="0" w:type="auto"/>
        <w:tblBorders>
          <w:insideH w:val="single" w:sz="4" w:space="0" w:color="000000"/>
        </w:tblBorders>
        <w:tblLook w:val="04A0" w:firstRow="1" w:lastRow="0" w:firstColumn="1" w:lastColumn="0" w:noHBand="0" w:noVBand="1"/>
      </w:tblPr>
      <w:tblGrid>
        <w:gridCol w:w="4927"/>
        <w:gridCol w:w="4927"/>
      </w:tblGrid>
      <w:tr w:rsidR="000A7CD9" w:rsidRPr="00002CFB" w:rsidTr="000A7CD9">
        <w:tc>
          <w:tcPr>
            <w:tcW w:w="4927" w:type="dxa"/>
            <w:tcBorders>
              <w:right w:val="single" w:sz="4" w:space="0" w:color="000000"/>
            </w:tcBorders>
          </w:tcPr>
          <w:p w:rsidR="000A7CD9" w:rsidRDefault="000A7CD9" w:rsidP="00D46789">
            <w:pPr>
              <w:spacing w:line="276" w:lineRule="auto"/>
              <w:jc w:val="both"/>
              <w:rPr>
                <w:bCs/>
              </w:rPr>
            </w:pPr>
          </w:p>
          <w:p w:rsidR="00262058" w:rsidRDefault="00262058" w:rsidP="00D46789">
            <w:pPr>
              <w:spacing w:line="276" w:lineRule="auto"/>
              <w:jc w:val="both"/>
              <w:rPr>
                <w:bCs/>
              </w:rPr>
            </w:pPr>
          </w:p>
          <w:p w:rsidR="00262058" w:rsidRDefault="00262058" w:rsidP="00D46789">
            <w:pPr>
              <w:spacing w:line="276" w:lineRule="auto"/>
              <w:jc w:val="both"/>
              <w:rPr>
                <w:bCs/>
              </w:rPr>
            </w:pPr>
          </w:p>
          <w:p w:rsidR="00262058" w:rsidRDefault="00262058" w:rsidP="00D46789">
            <w:pPr>
              <w:spacing w:line="276" w:lineRule="auto"/>
              <w:jc w:val="both"/>
              <w:rPr>
                <w:bCs/>
              </w:rPr>
            </w:pPr>
          </w:p>
          <w:p w:rsidR="00262058" w:rsidRPr="00002CFB" w:rsidRDefault="00262058" w:rsidP="00D46789">
            <w:pPr>
              <w:spacing w:line="276" w:lineRule="auto"/>
              <w:jc w:val="both"/>
              <w:rPr>
                <w:bCs/>
              </w:rPr>
            </w:pPr>
            <w:r>
              <w:rPr>
                <w:bCs/>
              </w:rPr>
              <w:t>Ημερομηνία:</w:t>
            </w:r>
          </w:p>
        </w:tc>
        <w:tc>
          <w:tcPr>
            <w:tcW w:w="4927" w:type="dxa"/>
            <w:tcBorders>
              <w:top w:val="single" w:sz="4" w:space="0" w:color="000000"/>
              <w:left w:val="single" w:sz="4" w:space="0" w:color="000000"/>
              <w:bottom w:val="single" w:sz="4" w:space="0" w:color="000000"/>
              <w:right w:val="single" w:sz="4" w:space="0" w:color="000000"/>
            </w:tcBorders>
          </w:tcPr>
          <w:p w:rsidR="000A7CD9" w:rsidRPr="00002CFB" w:rsidRDefault="000A7CD9" w:rsidP="00D46789">
            <w:pPr>
              <w:spacing w:line="276" w:lineRule="auto"/>
              <w:jc w:val="center"/>
              <w:rPr>
                <w:bCs/>
              </w:rPr>
            </w:pPr>
            <w:r w:rsidRPr="00002CFB">
              <w:rPr>
                <w:bCs/>
              </w:rPr>
              <w:t>Ο προσφέρων</w:t>
            </w:r>
          </w:p>
          <w:p w:rsidR="000A7CD9" w:rsidRPr="00002CFB" w:rsidRDefault="000A7CD9" w:rsidP="00D46789">
            <w:pPr>
              <w:spacing w:line="276" w:lineRule="auto"/>
              <w:jc w:val="center"/>
              <w:rPr>
                <w:bCs/>
              </w:rPr>
            </w:pPr>
          </w:p>
          <w:p w:rsidR="000A7CD9" w:rsidRPr="00002CFB" w:rsidRDefault="000A7CD9" w:rsidP="00D46789">
            <w:pPr>
              <w:spacing w:line="276" w:lineRule="auto"/>
              <w:jc w:val="center"/>
              <w:rPr>
                <w:bCs/>
              </w:rPr>
            </w:pPr>
          </w:p>
          <w:p w:rsidR="000A7CD9" w:rsidRPr="00002CFB" w:rsidRDefault="000A7CD9" w:rsidP="00D46789">
            <w:pPr>
              <w:spacing w:line="276" w:lineRule="auto"/>
              <w:jc w:val="center"/>
              <w:rPr>
                <w:bCs/>
              </w:rPr>
            </w:pPr>
          </w:p>
          <w:p w:rsidR="000A7CD9" w:rsidRPr="00002CFB" w:rsidRDefault="000A7CD9" w:rsidP="00D46789">
            <w:pPr>
              <w:spacing w:line="276" w:lineRule="auto"/>
              <w:jc w:val="center"/>
              <w:rPr>
                <w:bCs/>
              </w:rPr>
            </w:pPr>
            <w:r w:rsidRPr="00002CFB">
              <w:rPr>
                <w:bCs/>
              </w:rPr>
              <w:t>(σφραγίδα &amp; υπογραφή)</w:t>
            </w:r>
          </w:p>
        </w:tc>
      </w:tr>
    </w:tbl>
    <w:p w:rsidR="004A31FD" w:rsidRDefault="000A7CD9" w:rsidP="00D46789">
      <w:pPr>
        <w:spacing w:line="276" w:lineRule="auto"/>
      </w:pPr>
      <w:r>
        <w:t xml:space="preserve"> </w:t>
      </w:r>
    </w:p>
    <w:p w:rsidR="004A31FD" w:rsidRDefault="004A31FD" w:rsidP="00D46789">
      <w:pPr>
        <w:spacing w:line="276" w:lineRule="auto"/>
        <w:sectPr w:rsidR="004A31FD" w:rsidSect="007B33AB">
          <w:pgSz w:w="11906" w:h="16838"/>
          <w:pgMar w:top="1134" w:right="1134" w:bottom="1134" w:left="1134" w:header="709" w:footer="709" w:gutter="0"/>
          <w:cols w:space="708"/>
          <w:docGrid w:linePitch="360"/>
        </w:sectPr>
      </w:pPr>
    </w:p>
    <w:tbl>
      <w:tblPr>
        <w:tblW w:w="14190" w:type="dxa"/>
        <w:tblInd w:w="93" w:type="dxa"/>
        <w:tblLook w:val="04A0" w:firstRow="1" w:lastRow="0" w:firstColumn="1" w:lastColumn="0" w:noHBand="0" w:noVBand="1"/>
      </w:tblPr>
      <w:tblGrid>
        <w:gridCol w:w="1270"/>
        <w:gridCol w:w="1442"/>
        <w:gridCol w:w="1133"/>
        <w:gridCol w:w="1174"/>
        <w:gridCol w:w="1946"/>
        <w:gridCol w:w="1660"/>
        <w:gridCol w:w="1440"/>
        <w:gridCol w:w="1637"/>
        <w:gridCol w:w="992"/>
        <w:gridCol w:w="1496"/>
      </w:tblGrid>
      <w:tr w:rsidR="00262058" w:rsidTr="00262058">
        <w:trPr>
          <w:trHeight w:val="406"/>
        </w:trPr>
        <w:tc>
          <w:tcPr>
            <w:tcW w:w="12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bCs/>
                <w:color w:val="000000"/>
                <w:sz w:val="18"/>
                <w:szCs w:val="18"/>
              </w:rPr>
              <w:lastRenderedPageBreak/>
              <w:t>ΑΡΙΘΜΟΣ ΟΧΗΜΑΤΩΝ</w:t>
            </w:r>
          </w:p>
        </w:tc>
        <w:tc>
          <w:tcPr>
            <w:tcW w:w="1442" w:type="dxa"/>
            <w:tcBorders>
              <w:top w:val="single" w:sz="8"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bCs/>
                <w:color w:val="000000"/>
                <w:sz w:val="18"/>
                <w:szCs w:val="18"/>
              </w:rPr>
              <w:t>ΩΡΑ ΑΝΑΧΩΡΗΣΗΣ</w:t>
            </w:r>
          </w:p>
        </w:tc>
        <w:tc>
          <w:tcPr>
            <w:tcW w:w="1133" w:type="dxa"/>
            <w:tcBorders>
              <w:top w:val="single" w:sz="8"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bCs/>
                <w:color w:val="000000"/>
                <w:sz w:val="18"/>
                <w:szCs w:val="18"/>
              </w:rPr>
              <w:t>ΑΦΕΤΗΡΙΑ</w:t>
            </w:r>
          </w:p>
        </w:tc>
        <w:tc>
          <w:tcPr>
            <w:tcW w:w="1174" w:type="dxa"/>
            <w:tcBorders>
              <w:top w:val="single" w:sz="8" w:space="0" w:color="auto"/>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bCs/>
                <w:color w:val="000000"/>
                <w:sz w:val="18"/>
                <w:szCs w:val="18"/>
              </w:rPr>
              <w:t>ΩΡΑ ΑΦΙΞΗΣ</w:t>
            </w:r>
          </w:p>
        </w:tc>
        <w:tc>
          <w:tcPr>
            <w:tcW w:w="1946" w:type="dxa"/>
            <w:tcBorders>
              <w:top w:val="single" w:sz="8"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bCs/>
                <w:color w:val="000000"/>
                <w:sz w:val="18"/>
                <w:szCs w:val="18"/>
              </w:rPr>
              <w:t>ΤΕΡΜΑΤΙΣΜΟΣ</w:t>
            </w:r>
          </w:p>
        </w:tc>
        <w:tc>
          <w:tcPr>
            <w:tcW w:w="1739" w:type="dxa"/>
            <w:tcBorders>
              <w:top w:val="single" w:sz="8" w:space="0" w:color="auto"/>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bCs/>
                <w:color w:val="000000"/>
                <w:sz w:val="18"/>
                <w:szCs w:val="18"/>
              </w:rPr>
              <w:t>ΑΡΙΘΜΟΣ ΔΡΟΜΟΛΟΓΙΩΝ</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bCs/>
                <w:color w:val="000000"/>
                <w:sz w:val="18"/>
                <w:szCs w:val="18"/>
              </w:rPr>
              <w:t>ΩΡΑ ΑΝΑΧΩΡΗΣΗΣ</w:t>
            </w:r>
          </w:p>
        </w:tc>
        <w:tc>
          <w:tcPr>
            <w:tcW w:w="1637" w:type="dxa"/>
            <w:tcBorders>
              <w:top w:val="single" w:sz="8"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bCs/>
                <w:color w:val="000000"/>
                <w:sz w:val="18"/>
                <w:szCs w:val="18"/>
              </w:rPr>
              <w:t>ΑΦΕΤΗΡΙΑ</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bCs/>
                <w:color w:val="000000"/>
                <w:sz w:val="18"/>
                <w:szCs w:val="18"/>
              </w:rPr>
              <w:t>ΩΡΑ ΑΦΙΞΗΣ</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bCs/>
                <w:color w:val="000000"/>
                <w:sz w:val="18"/>
                <w:szCs w:val="18"/>
              </w:rPr>
              <w:t>ΤΕΡΜΑΤΙΣΜΟΣ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10:00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10:15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10:45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11:00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11:15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11:45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12:00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12:15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12:45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13:00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13:15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13:45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14:00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14:15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14:45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4"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2"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15:00</w:t>
            </w:r>
          </w:p>
        </w:tc>
        <w:tc>
          <w:tcPr>
            <w:tcW w:w="1133"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15:15</w:t>
            </w:r>
          </w:p>
        </w:tc>
        <w:tc>
          <w:tcPr>
            <w:tcW w:w="1946"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4"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8</w:t>
            </w:r>
          </w:p>
        </w:tc>
        <w:tc>
          <w:tcPr>
            <w:tcW w:w="1440"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15:30</w:t>
            </w:r>
          </w:p>
        </w:tc>
        <w:tc>
          <w:tcPr>
            <w:tcW w:w="1637"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15:45</w:t>
            </w:r>
          </w:p>
        </w:tc>
        <w:tc>
          <w:tcPr>
            <w:tcW w:w="1417"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15:30</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15:45</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58" w:rsidRDefault="00262058">
            <w:pPr>
              <w:jc w:val="center"/>
              <w:rPr>
                <w:color w:val="000000"/>
                <w:sz w:val="18"/>
                <w:szCs w:val="18"/>
              </w:rPr>
            </w:pPr>
            <w:r>
              <w:rPr>
                <w:color w:val="000000"/>
                <w:sz w:val="18"/>
                <w:szCs w:val="18"/>
              </w:rPr>
              <w:lastRenderedPageBreak/>
              <w:t>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15:30</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15:45</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16:00</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15:45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16:00</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16:15</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single" w:sz="4"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16:00</w:t>
            </w:r>
          </w:p>
        </w:tc>
        <w:tc>
          <w:tcPr>
            <w:tcW w:w="1133" w:type="dxa"/>
            <w:tcBorders>
              <w:top w:val="single" w:sz="4"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single" w:sz="4"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16:15</w:t>
            </w:r>
          </w:p>
        </w:tc>
        <w:tc>
          <w:tcPr>
            <w:tcW w:w="1946" w:type="dxa"/>
            <w:tcBorders>
              <w:top w:val="single" w:sz="4"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single" w:sz="4" w:space="0" w:color="auto"/>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16:30</w:t>
            </w:r>
          </w:p>
        </w:tc>
        <w:tc>
          <w:tcPr>
            <w:tcW w:w="1637" w:type="dxa"/>
            <w:tcBorders>
              <w:top w:val="single" w:sz="4"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16:45</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6</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5</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16:45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5</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5</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17:00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17:15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5</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17:45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18:00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18:15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18:45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19:00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19:15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19:15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19:30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4</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2</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19:30</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19:45</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2</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20:00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20:15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2</w:t>
            </w:r>
          </w:p>
        </w:tc>
        <w:tc>
          <w:tcPr>
            <w:tcW w:w="144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19:45</w:t>
            </w:r>
          </w:p>
        </w:tc>
        <w:tc>
          <w:tcPr>
            <w:tcW w:w="1133"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20:00</w:t>
            </w:r>
          </w:p>
        </w:tc>
        <w:tc>
          <w:tcPr>
            <w:tcW w:w="1946"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2</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20:15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20:30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nil"/>
              <w:left w:val="single" w:sz="8" w:space="0" w:color="auto"/>
              <w:bottom w:val="single" w:sz="4"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2</w:t>
            </w:r>
          </w:p>
        </w:tc>
        <w:tc>
          <w:tcPr>
            <w:tcW w:w="1442"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20:00</w:t>
            </w:r>
          </w:p>
        </w:tc>
        <w:tc>
          <w:tcPr>
            <w:tcW w:w="1133"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20:15</w:t>
            </w:r>
          </w:p>
        </w:tc>
        <w:tc>
          <w:tcPr>
            <w:tcW w:w="1946" w:type="dxa"/>
            <w:tcBorders>
              <w:top w:val="nil"/>
              <w:left w:val="nil"/>
              <w:bottom w:val="single" w:sz="4"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nil"/>
              <w:bottom w:val="single" w:sz="8"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2</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20:30</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20:45</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58" w:rsidRDefault="00262058">
            <w:pPr>
              <w:jc w:val="center"/>
              <w:rPr>
                <w:color w:val="000000"/>
                <w:sz w:val="18"/>
                <w:szCs w:val="18"/>
              </w:rPr>
            </w:pPr>
            <w:r>
              <w:rPr>
                <w:color w:val="000000"/>
                <w:sz w:val="18"/>
                <w:szCs w:val="18"/>
              </w:rPr>
              <w:t>2</w:t>
            </w:r>
          </w:p>
        </w:tc>
        <w:tc>
          <w:tcPr>
            <w:tcW w:w="1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20:15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20:30</w:t>
            </w:r>
          </w:p>
        </w:tc>
        <w:tc>
          <w:tcPr>
            <w:tcW w:w="1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1739" w:type="dxa"/>
            <w:tcBorders>
              <w:top w:val="nil"/>
              <w:left w:val="single" w:sz="4" w:space="0" w:color="auto"/>
              <w:bottom w:val="single" w:sz="4" w:space="0" w:color="auto"/>
              <w:right w:val="single" w:sz="8" w:space="0" w:color="auto"/>
            </w:tcBorders>
            <w:shd w:val="clear" w:color="auto" w:fill="auto"/>
            <w:vAlign w:val="center"/>
            <w:hideMark/>
          </w:tcPr>
          <w:p w:rsidR="00262058" w:rsidRDefault="00262058">
            <w:pPr>
              <w:jc w:val="center"/>
              <w:rPr>
                <w:color w:val="000000"/>
                <w:sz w:val="18"/>
                <w:szCs w:val="18"/>
              </w:rPr>
            </w:pPr>
            <w:r>
              <w:rPr>
                <w:color w:val="000000"/>
                <w:sz w:val="18"/>
                <w:szCs w:val="18"/>
              </w:rPr>
              <w:t>2</w:t>
            </w:r>
          </w:p>
        </w:tc>
        <w:tc>
          <w:tcPr>
            <w:tcW w:w="1440"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20:45</w:t>
            </w:r>
          </w:p>
        </w:tc>
        <w:tc>
          <w:tcPr>
            <w:tcW w:w="163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ΠΛΑΤΕΙΑ ΜΠΑΛΤΑΤΖΗ</w:t>
            </w:r>
          </w:p>
        </w:tc>
        <w:tc>
          <w:tcPr>
            <w:tcW w:w="992"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21:00</w:t>
            </w:r>
          </w:p>
        </w:tc>
        <w:tc>
          <w:tcPr>
            <w:tcW w:w="1417" w:type="dxa"/>
            <w:tcBorders>
              <w:top w:val="nil"/>
              <w:left w:val="nil"/>
              <w:bottom w:val="single" w:sz="8" w:space="0" w:color="auto"/>
              <w:right w:val="single" w:sz="8" w:space="0" w:color="auto"/>
            </w:tcBorders>
            <w:shd w:val="clear" w:color="auto" w:fill="auto"/>
            <w:noWrap/>
            <w:vAlign w:val="center"/>
            <w:hideMark/>
          </w:tcPr>
          <w:p w:rsidR="00262058" w:rsidRDefault="00262058">
            <w:pPr>
              <w:jc w:val="center"/>
              <w:rPr>
                <w:color w:val="000000"/>
                <w:sz w:val="18"/>
                <w:szCs w:val="18"/>
              </w:rPr>
            </w:pPr>
            <w:r>
              <w:rPr>
                <w:color w:val="000000"/>
                <w:sz w:val="18"/>
                <w:szCs w:val="18"/>
              </w:rPr>
              <w:t>Ν.ΖΥΓΟΣ</w:t>
            </w:r>
          </w:p>
        </w:tc>
      </w:tr>
      <w:tr w:rsidR="00262058" w:rsidTr="00262058">
        <w:trPr>
          <w:trHeight w:val="315"/>
        </w:trPr>
        <w:tc>
          <w:tcPr>
            <w:tcW w:w="1270" w:type="dxa"/>
            <w:tcBorders>
              <w:top w:val="single" w:sz="4" w:space="0" w:color="auto"/>
            </w:tcBorders>
            <w:shd w:val="clear" w:color="auto" w:fill="auto"/>
            <w:vAlign w:val="center"/>
          </w:tcPr>
          <w:p w:rsidR="00262058" w:rsidRDefault="00262058">
            <w:pPr>
              <w:jc w:val="center"/>
              <w:rPr>
                <w:color w:val="000000"/>
                <w:sz w:val="18"/>
                <w:szCs w:val="18"/>
              </w:rPr>
            </w:pPr>
          </w:p>
        </w:tc>
        <w:tc>
          <w:tcPr>
            <w:tcW w:w="1442" w:type="dxa"/>
            <w:tcBorders>
              <w:top w:val="single" w:sz="4" w:space="0" w:color="auto"/>
            </w:tcBorders>
            <w:shd w:val="clear" w:color="auto" w:fill="auto"/>
            <w:vAlign w:val="center"/>
          </w:tcPr>
          <w:p w:rsidR="00262058" w:rsidRDefault="00262058">
            <w:pPr>
              <w:jc w:val="center"/>
              <w:rPr>
                <w:color w:val="000000"/>
                <w:sz w:val="18"/>
                <w:szCs w:val="18"/>
              </w:rPr>
            </w:pPr>
          </w:p>
        </w:tc>
        <w:tc>
          <w:tcPr>
            <w:tcW w:w="1133" w:type="dxa"/>
            <w:tcBorders>
              <w:top w:val="single" w:sz="4" w:space="0" w:color="auto"/>
            </w:tcBorders>
            <w:shd w:val="clear" w:color="auto" w:fill="auto"/>
            <w:vAlign w:val="center"/>
          </w:tcPr>
          <w:p w:rsidR="00262058" w:rsidRDefault="00262058">
            <w:pPr>
              <w:jc w:val="center"/>
              <w:rPr>
                <w:color w:val="000000"/>
                <w:sz w:val="18"/>
                <w:szCs w:val="18"/>
              </w:rPr>
            </w:pPr>
          </w:p>
        </w:tc>
        <w:tc>
          <w:tcPr>
            <w:tcW w:w="1174" w:type="dxa"/>
            <w:tcBorders>
              <w:top w:val="single" w:sz="4" w:space="0" w:color="auto"/>
            </w:tcBorders>
            <w:shd w:val="clear" w:color="auto" w:fill="auto"/>
            <w:vAlign w:val="center"/>
          </w:tcPr>
          <w:p w:rsidR="00262058" w:rsidRDefault="00262058">
            <w:pPr>
              <w:jc w:val="center"/>
              <w:rPr>
                <w:color w:val="000000"/>
                <w:sz w:val="18"/>
                <w:szCs w:val="18"/>
              </w:rPr>
            </w:pPr>
          </w:p>
        </w:tc>
        <w:tc>
          <w:tcPr>
            <w:tcW w:w="1946" w:type="dxa"/>
            <w:tcBorders>
              <w:top w:val="single" w:sz="4" w:space="0" w:color="auto"/>
              <w:right w:val="single" w:sz="4" w:space="0" w:color="auto"/>
            </w:tcBorders>
            <w:shd w:val="clear" w:color="auto" w:fill="auto"/>
            <w:vAlign w:val="center"/>
          </w:tcPr>
          <w:p w:rsidR="00262058" w:rsidRDefault="00262058">
            <w:pPr>
              <w:jc w:val="center"/>
              <w:rPr>
                <w:color w:val="000000"/>
                <w:sz w:val="18"/>
                <w:szCs w:val="18"/>
              </w:rPr>
            </w:pPr>
            <w:r>
              <w:rPr>
                <w:color w:val="000000"/>
                <w:sz w:val="18"/>
                <w:szCs w:val="18"/>
              </w:rPr>
              <w:t>Σύνολο:</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58" w:rsidRDefault="00262058">
            <w:pPr>
              <w:jc w:val="center"/>
              <w:rPr>
                <w:color w:val="000000"/>
                <w:sz w:val="18"/>
                <w:szCs w:val="18"/>
              </w:rPr>
            </w:pPr>
            <w:r>
              <w:rPr>
                <w:bCs/>
                <w:color w:val="000000"/>
                <w:sz w:val="18"/>
                <w:szCs w:val="18"/>
              </w:rPr>
              <w:t>250</w:t>
            </w:r>
          </w:p>
        </w:tc>
        <w:tc>
          <w:tcPr>
            <w:tcW w:w="1440" w:type="dxa"/>
            <w:tcBorders>
              <w:top w:val="nil"/>
              <w:left w:val="single" w:sz="4" w:space="0" w:color="auto"/>
              <w:bottom w:val="nil"/>
              <w:right w:val="nil"/>
            </w:tcBorders>
            <w:shd w:val="clear" w:color="auto" w:fill="auto"/>
            <w:noWrap/>
            <w:vAlign w:val="center"/>
            <w:hideMark/>
          </w:tcPr>
          <w:p w:rsidR="00262058" w:rsidRDefault="00262058">
            <w:pPr>
              <w:rPr>
                <w:color w:val="000000"/>
                <w:sz w:val="20"/>
                <w:szCs w:val="20"/>
              </w:rPr>
            </w:pPr>
          </w:p>
        </w:tc>
        <w:tc>
          <w:tcPr>
            <w:tcW w:w="1637" w:type="dxa"/>
            <w:tcBorders>
              <w:top w:val="nil"/>
              <w:left w:val="nil"/>
              <w:bottom w:val="nil"/>
              <w:right w:val="nil"/>
            </w:tcBorders>
            <w:shd w:val="clear" w:color="auto" w:fill="auto"/>
            <w:noWrap/>
            <w:vAlign w:val="bottom"/>
            <w:hideMark/>
          </w:tcPr>
          <w:p w:rsidR="00262058" w:rsidRDefault="00262058">
            <w:pPr>
              <w:rPr>
                <w:color w:val="000000"/>
                <w:sz w:val="20"/>
                <w:szCs w:val="20"/>
              </w:rPr>
            </w:pPr>
          </w:p>
        </w:tc>
        <w:tc>
          <w:tcPr>
            <w:tcW w:w="992" w:type="dxa"/>
            <w:tcBorders>
              <w:top w:val="nil"/>
              <w:left w:val="nil"/>
              <w:bottom w:val="nil"/>
              <w:right w:val="nil"/>
            </w:tcBorders>
            <w:shd w:val="clear" w:color="auto" w:fill="auto"/>
            <w:noWrap/>
            <w:vAlign w:val="center"/>
            <w:hideMark/>
          </w:tcPr>
          <w:p w:rsidR="00262058" w:rsidRDefault="00262058">
            <w:pPr>
              <w:rPr>
                <w:color w:val="000000"/>
                <w:sz w:val="20"/>
                <w:szCs w:val="20"/>
              </w:rPr>
            </w:pPr>
          </w:p>
        </w:tc>
        <w:tc>
          <w:tcPr>
            <w:tcW w:w="1417" w:type="dxa"/>
            <w:tcBorders>
              <w:top w:val="nil"/>
              <w:left w:val="nil"/>
              <w:bottom w:val="nil"/>
              <w:right w:val="nil"/>
            </w:tcBorders>
            <w:shd w:val="clear" w:color="auto" w:fill="auto"/>
            <w:noWrap/>
            <w:vAlign w:val="center"/>
            <w:hideMark/>
          </w:tcPr>
          <w:p w:rsidR="00262058" w:rsidRDefault="00262058">
            <w:pPr>
              <w:rPr>
                <w:color w:val="000000"/>
                <w:sz w:val="20"/>
                <w:szCs w:val="20"/>
              </w:rPr>
            </w:pPr>
          </w:p>
        </w:tc>
      </w:tr>
    </w:tbl>
    <w:p w:rsidR="00851E5C" w:rsidRPr="005525CD" w:rsidRDefault="00851E5C" w:rsidP="00D46789">
      <w:pPr>
        <w:spacing w:line="276" w:lineRule="auto"/>
      </w:pPr>
    </w:p>
    <w:sectPr w:rsidR="00851E5C" w:rsidRPr="005525CD" w:rsidSect="00262058">
      <w:headerReference w:type="default" r:id="rId7"/>
      <w:pgSz w:w="16838" w:h="11906" w:orient="landscape"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E3" w:rsidRDefault="009775E3" w:rsidP="00C66CFD">
      <w:r>
        <w:separator/>
      </w:r>
    </w:p>
  </w:endnote>
  <w:endnote w:type="continuationSeparator" w:id="0">
    <w:p w:rsidR="009775E3" w:rsidRDefault="009775E3" w:rsidP="00C6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HellasSouv">
    <w:altName w:val="Arial"/>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E3" w:rsidRDefault="009775E3" w:rsidP="00C66CFD">
      <w:r>
        <w:separator/>
      </w:r>
    </w:p>
  </w:footnote>
  <w:footnote w:type="continuationSeparator" w:id="0">
    <w:p w:rsidR="009775E3" w:rsidRDefault="009775E3" w:rsidP="00C66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BC6" w:rsidRDefault="00C91BC6" w:rsidP="00C66CFD">
    <w:pPr>
      <w:pStyle w:val="a7"/>
      <w:jc w:val="center"/>
    </w:pPr>
    <w:r>
      <w:t>ΠΙΝΑΚΑΣ ΔΡΟΜΟΛΟΓΙΩΝ της ΚΥΡΙΑΚΗΣ 13 ΜΑΡΤΙΟΥ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1F8"/>
    <w:multiLevelType w:val="multilevel"/>
    <w:tmpl w:val="09020FAA"/>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797243"/>
    <w:multiLevelType w:val="hybridMultilevel"/>
    <w:tmpl w:val="F972424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49B3067"/>
    <w:multiLevelType w:val="hybridMultilevel"/>
    <w:tmpl w:val="30B628F2"/>
    <w:lvl w:ilvl="0" w:tplc="31D8B7E4">
      <w:start w:val="1"/>
      <w:numFmt w:val="decimal"/>
      <w:lvlText w:val="%1."/>
      <w:lvlJc w:val="left"/>
      <w:pPr>
        <w:tabs>
          <w:tab w:val="num" w:pos="720"/>
        </w:tabs>
        <w:ind w:left="720" w:hanging="360"/>
      </w:pPr>
      <w:rPr>
        <w:rFonts w:cs="Times New Roman" w:hint="default"/>
        <w:b w:val="0"/>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158C60EA"/>
    <w:multiLevelType w:val="hybridMultilevel"/>
    <w:tmpl w:val="F9AA9AC2"/>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
    <w:nsid w:val="18577EE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C86B67"/>
    <w:multiLevelType w:val="hybridMultilevel"/>
    <w:tmpl w:val="3698B194"/>
    <w:lvl w:ilvl="0" w:tplc="04080001">
      <w:start w:val="1"/>
      <w:numFmt w:val="bullet"/>
      <w:lvlText w:val=""/>
      <w:lvlJc w:val="left"/>
      <w:pPr>
        <w:ind w:left="181" w:hanging="360"/>
      </w:pPr>
      <w:rPr>
        <w:rFonts w:ascii="Symbol" w:hAnsi="Symbol" w:hint="default"/>
      </w:rPr>
    </w:lvl>
    <w:lvl w:ilvl="1" w:tplc="04080003" w:tentative="1">
      <w:start w:val="1"/>
      <w:numFmt w:val="bullet"/>
      <w:lvlText w:val="o"/>
      <w:lvlJc w:val="left"/>
      <w:pPr>
        <w:ind w:left="901" w:hanging="360"/>
      </w:pPr>
      <w:rPr>
        <w:rFonts w:ascii="Courier New" w:hAnsi="Courier New" w:cs="Courier New" w:hint="default"/>
      </w:rPr>
    </w:lvl>
    <w:lvl w:ilvl="2" w:tplc="04080005" w:tentative="1">
      <w:start w:val="1"/>
      <w:numFmt w:val="bullet"/>
      <w:lvlText w:val=""/>
      <w:lvlJc w:val="left"/>
      <w:pPr>
        <w:ind w:left="1621" w:hanging="360"/>
      </w:pPr>
      <w:rPr>
        <w:rFonts w:ascii="Wingdings" w:hAnsi="Wingdings" w:hint="default"/>
      </w:rPr>
    </w:lvl>
    <w:lvl w:ilvl="3" w:tplc="04080001" w:tentative="1">
      <w:start w:val="1"/>
      <w:numFmt w:val="bullet"/>
      <w:lvlText w:val=""/>
      <w:lvlJc w:val="left"/>
      <w:pPr>
        <w:ind w:left="2341" w:hanging="360"/>
      </w:pPr>
      <w:rPr>
        <w:rFonts w:ascii="Symbol" w:hAnsi="Symbol" w:hint="default"/>
      </w:rPr>
    </w:lvl>
    <w:lvl w:ilvl="4" w:tplc="04080003" w:tentative="1">
      <w:start w:val="1"/>
      <w:numFmt w:val="bullet"/>
      <w:lvlText w:val="o"/>
      <w:lvlJc w:val="left"/>
      <w:pPr>
        <w:ind w:left="3061" w:hanging="360"/>
      </w:pPr>
      <w:rPr>
        <w:rFonts w:ascii="Courier New" w:hAnsi="Courier New" w:cs="Courier New" w:hint="default"/>
      </w:rPr>
    </w:lvl>
    <w:lvl w:ilvl="5" w:tplc="04080005" w:tentative="1">
      <w:start w:val="1"/>
      <w:numFmt w:val="bullet"/>
      <w:lvlText w:val=""/>
      <w:lvlJc w:val="left"/>
      <w:pPr>
        <w:ind w:left="3781" w:hanging="360"/>
      </w:pPr>
      <w:rPr>
        <w:rFonts w:ascii="Wingdings" w:hAnsi="Wingdings" w:hint="default"/>
      </w:rPr>
    </w:lvl>
    <w:lvl w:ilvl="6" w:tplc="04080001" w:tentative="1">
      <w:start w:val="1"/>
      <w:numFmt w:val="bullet"/>
      <w:lvlText w:val=""/>
      <w:lvlJc w:val="left"/>
      <w:pPr>
        <w:ind w:left="4501" w:hanging="360"/>
      </w:pPr>
      <w:rPr>
        <w:rFonts w:ascii="Symbol" w:hAnsi="Symbol" w:hint="default"/>
      </w:rPr>
    </w:lvl>
    <w:lvl w:ilvl="7" w:tplc="04080003" w:tentative="1">
      <w:start w:val="1"/>
      <w:numFmt w:val="bullet"/>
      <w:lvlText w:val="o"/>
      <w:lvlJc w:val="left"/>
      <w:pPr>
        <w:ind w:left="5221" w:hanging="360"/>
      </w:pPr>
      <w:rPr>
        <w:rFonts w:ascii="Courier New" w:hAnsi="Courier New" w:cs="Courier New" w:hint="default"/>
      </w:rPr>
    </w:lvl>
    <w:lvl w:ilvl="8" w:tplc="04080005" w:tentative="1">
      <w:start w:val="1"/>
      <w:numFmt w:val="bullet"/>
      <w:lvlText w:val=""/>
      <w:lvlJc w:val="left"/>
      <w:pPr>
        <w:ind w:left="5941" w:hanging="360"/>
      </w:pPr>
      <w:rPr>
        <w:rFonts w:ascii="Wingdings" w:hAnsi="Wingdings" w:hint="default"/>
      </w:rPr>
    </w:lvl>
  </w:abstractNum>
  <w:abstractNum w:abstractNumId="6">
    <w:nsid w:val="2C4F08A4"/>
    <w:multiLevelType w:val="hybridMultilevel"/>
    <w:tmpl w:val="6B365630"/>
    <w:lvl w:ilvl="0" w:tplc="D88E395A">
      <w:start w:val="1"/>
      <w:numFmt w:val="decimal"/>
      <w:lvlText w:val="%1."/>
      <w:lvlJc w:val="left"/>
      <w:pPr>
        <w:tabs>
          <w:tab w:val="num" w:pos="4680"/>
        </w:tabs>
        <w:ind w:left="4680" w:hanging="360"/>
      </w:pPr>
      <w:rPr>
        <w:rFonts w:ascii="Times New Roman" w:eastAsia="Times New Roman" w:hAnsi="Times New Roman" w:cs="Times New Roman"/>
      </w:rPr>
    </w:lvl>
    <w:lvl w:ilvl="1" w:tplc="04080019" w:tentative="1">
      <w:start w:val="1"/>
      <w:numFmt w:val="lowerLetter"/>
      <w:lvlText w:val="%2."/>
      <w:lvlJc w:val="left"/>
      <w:pPr>
        <w:tabs>
          <w:tab w:val="num" w:pos="5400"/>
        </w:tabs>
        <w:ind w:left="5400" w:hanging="360"/>
      </w:pPr>
    </w:lvl>
    <w:lvl w:ilvl="2" w:tplc="0408001B" w:tentative="1">
      <w:start w:val="1"/>
      <w:numFmt w:val="lowerRoman"/>
      <w:lvlText w:val="%3."/>
      <w:lvlJc w:val="right"/>
      <w:pPr>
        <w:tabs>
          <w:tab w:val="num" w:pos="6120"/>
        </w:tabs>
        <w:ind w:left="6120" w:hanging="180"/>
      </w:pPr>
    </w:lvl>
    <w:lvl w:ilvl="3" w:tplc="0408000F" w:tentative="1">
      <w:start w:val="1"/>
      <w:numFmt w:val="decimal"/>
      <w:lvlText w:val="%4."/>
      <w:lvlJc w:val="left"/>
      <w:pPr>
        <w:tabs>
          <w:tab w:val="num" w:pos="6840"/>
        </w:tabs>
        <w:ind w:left="6840" w:hanging="360"/>
      </w:pPr>
    </w:lvl>
    <w:lvl w:ilvl="4" w:tplc="04080019" w:tentative="1">
      <w:start w:val="1"/>
      <w:numFmt w:val="lowerLetter"/>
      <w:lvlText w:val="%5."/>
      <w:lvlJc w:val="left"/>
      <w:pPr>
        <w:tabs>
          <w:tab w:val="num" w:pos="7560"/>
        </w:tabs>
        <w:ind w:left="7560" w:hanging="360"/>
      </w:pPr>
    </w:lvl>
    <w:lvl w:ilvl="5" w:tplc="0408001B" w:tentative="1">
      <w:start w:val="1"/>
      <w:numFmt w:val="lowerRoman"/>
      <w:lvlText w:val="%6."/>
      <w:lvlJc w:val="right"/>
      <w:pPr>
        <w:tabs>
          <w:tab w:val="num" w:pos="8280"/>
        </w:tabs>
        <w:ind w:left="8280" w:hanging="180"/>
      </w:pPr>
    </w:lvl>
    <w:lvl w:ilvl="6" w:tplc="0408000F" w:tentative="1">
      <w:start w:val="1"/>
      <w:numFmt w:val="decimal"/>
      <w:lvlText w:val="%7."/>
      <w:lvlJc w:val="left"/>
      <w:pPr>
        <w:tabs>
          <w:tab w:val="num" w:pos="9000"/>
        </w:tabs>
        <w:ind w:left="9000" w:hanging="360"/>
      </w:pPr>
    </w:lvl>
    <w:lvl w:ilvl="7" w:tplc="04080019" w:tentative="1">
      <w:start w:val="1"/>
      <w:numFmt w:val="lowerLetter"/>
      <w:lvlText w:val="%8."/>
      <w:lvlJc w:val="left"/>
      <w:pPr>
        <w:tabs>
          <w:tab w:val="num" w:pos="9720"/>
        </w:tabs>
        <w:ind w:left="9720" w:hanging="360"/>
      </w:pPr>
    </w:lvl>
    <w:lvl w:ilvl="8" w:tplc="0408001B" w:tentative="1">
      <w:start w:val="1"/>
      <w:numFmt w:val="lowerRoman"/>
      <w:lvlText w:val="%9."/>
      <w:lvlJc w:val="right"/>
      <w:pPr>
        <w:tabs>
          <w:tab w:val="num" w:pos="10440"/>
        </w:tabs>
        <w:ind w:left="10440" w:hanging="180"/>
      </w:pPr>
    </w:lvl>
  </w:abstractNum>
  <w:abstractNum w:abstractNumId="7">
    <w:nsid w:val="308A48A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633269"/>
    <w:multiLevelType w:val="hybridMultilevel"/>
    <w:tmpl w:val="9ED49D6C"/>
    <w:lvl w:ilvl="0" w:tplc="04080001">
      <w:start w:val="1"/>
      <w:numFmt w:val="bullet"/>
      <w:lvlText w:val=""/>
      <w:lvlJc w:val="left"/>
      <w:pPr>
        <w:ind w:left="841" w:hanging="360"/>
      </w:pPr>
      <w:rPr>
        <w:rFonts w:ascii="Symbol" w:hAnsi="Symbol" w:hint="default"/>
      </w:rPr>
    </w:lvl>
    <w:lvl w:ilvl="1" w:tplc="04080003" w:tentative="1">
      <w:start w:val="1"/>
      <w:numFmt w:val="bullet"/>
      <w:lvlText w:val="o"/>
      <w:lvlJc w:val="left"/>
      <w:pPr>
        <w:ind w:left="1561" w:hanging="360"/>
      </w:pPr>
      <w:rPr>
        <w:rFonts w:ascii="Courier New" w:hAnsi="Courier New" w:hint="default"/>
      </w:rPr>
    </w:lvl>
    <w:lvl w:ilvl="2" w:tplc="04080005" w:tentative="1">
      <w:start w:val="1"/>
      <w:numFmt w:val="bullet"/>
      <w:lvlText w:val=""/>
      <w:lvlJc w:val="left"/>
      <w:pPr>
        <w:ind w:left="2281" w:hanging="360"/>
      </w:pPr>
      <w:rPr>
        <w:rFonts w:ascii="Wingdings" w:hAnsi="Wingdings" w:hint="default"/>
      </w:rPr>
    </w:lvl>
    <w:lvl w:ilvl="3" w:tplc="04080001" w:tentative="1">
      <w:start w:val="1"/>
      <w:numFmt w:val="bullet"/>
      <w:lvlText w:val=""/>
      <w:lvlJc w:val="left"/>
      <w:pPr>
        <w:ind w:left="3001" w:hanging="360"/>
      </w:pPr>
      <w:rPr>
        <w:rFonts w:ascii="Symbol" w:hAnsi="Symbol" w:hint="default"/>
      </w:rPr>
    </w:lvl>
    <w:lvl w:ilvl="4" w:tplc="04080003" w:tentative="1">
      <w:start w:val="1"/>
      <w:numFmt w:val="bullet"/>
      <w:lvlText w:val="o"/>
      <w:lvlJc w:val="left"/>
      <w:pPr>
        <w:ind w:left="3721" w:hanging="360"/>
      </w:pPr>
      <w:rPr>
        <w:rFonts w:ascii="Courier New" w:hAnsi="Courier New" w:hint="default"/>
      </w:rPr>
    </w:lvl>
    <w:lvl w:ilvl="5" w:tplc="04080005" w:tentative="1">
      <w:start w:val="1"/>
      <w:numFmt w:val="bullet"/>
      <w:lvlText w:val=""/>
      <w:lvlJc w:val="left"/>
      <w:pPr>
        <w:ind w:left="4441" w:hanging="360"/>
      </w:pPr>
      <w:rPr>
        <w:rFonts w:ascii="Wingdings" w:hAnsi="Wingdings" w:hint="default"/>
      </w:rPr>
    </w:lvl>
    <w:lvl w:ilvl="6" w:tplc="04080001" w:tentative="1">
      <w:start w:val="1"/>
      <w:numFmt w:val="bullet"/>
      <w:lvlText w:val=""/>
      <w:lvlJc w:val="left"/>
      <w:pPr>
        <w:ind w:left="5161" w:hanging="360"/>
      </w:pPr>
      <w:rPr>
        <w:rFonts w:ascii="Symbol" w:hAnsi="Symbol" w:hint="default"/>
      </w:rPr>
    </w:lvl>
    <w:lvl w:ilvl="7" w:tplc="04080003" w:tentative="1">
      <w:start w:val="1"/>
      <w:numFmt w:val="bullet"/>
      <w:lvlText w:val="o"/>
      <w:lvlJc w:val="left"/>
      <w:pPr>
        <w:ind w:left="5881" w:hanging="360"/>
      </w:pPr>
      <w:rPr>
        <w:rFonts w:ascii="Courier New" w:hAnsi="Courier New" w:hint="default"/>
      </w:rPr>
    </w:lvl>
    <w:lvl w:ilvl="8" w:tplc="04080005" w:tentative="1">
      <w:start w:val="1"/>
      <w:numFmt w:val="bullet"/>
      <w:lvlText w:val=""/>
      <w:lvlJc w:val="left"/>
      <w:pPr>
        <w:ind w:left="6601" w:hanging="360"/>
      </w:pPr>
      <w:rPr>
        <w:rFonts w:ascii="Wingdings" w:hAnsi="Wingdings" w:hint="default"/>
      </w:rPr>
    </w:lvl>
  </w:abstractNum>
  <w:abstractNum w:abstractNumId="9">
    <w:nsid w:val="3FDF00A5"/>
    <w:multiLevelType w:val="multilevel"/>
    <w:tmpl w:val="073A779E"/>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4582469C"/>
    <w:multiLevelType w:val="hybridMultilevel"/>
    <w:tmpl w:val="2948FF7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17C3AC2"/>
    <w:multiLevelType w:val="hybridMultilevel"/>
    <w:tmpl w:val="DA3A6B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49100AF"/>
    <w:multiLevelType w:val="hybridMultilevel"/>
    <w:tmpl w:val="C68ED36C"/>
    <w:lvl w:ilvl="0" w:tplc="3202EA36">
      <w:numFmt w:val="bullet"/>
      <w:lvlText w:val="-"/>
      <w:lvlJc w:val="left"/>
      <w:pPr>
        <w:ind w:left="360" w:hanging="360"/>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589F0FB4"/>
    <w:multiLevelType w:val="hybridMultilevel"/>
    <w:tmpl w:val="4ABA51A0"/>
    <w:lvl w:ilvl="0" w:tplc="04080001">
      <w:start w:val="1"/>
      <w:numFmt w:val="bullet"/>
      <w:lvlText w:val=""/>
      <w:lvlJc w:val="left"/>
      <w:pPr>
        <w:ind w:left="1466" w:hanging="360"/>
      </w:pPr>
      <w:rPr>
        <w:rFonts w:ascii="Symbol" w:hAnsi="Symbol" w:hint="default"/>
      </w:rPr>
    </w:lvl>
    <w:lvl w:ilvl="1" w:tplc="04080003" w:tentative="1">
      <w:start w:val="1"/>
      <w:numFmt w:val="bullet"/>
      <w:lvlText w:val="o"/>
      <w:lvlJc w:val="left"/>
      <w:pPr>
        <w:ind w:left="2186" w:hanging="360"/>
      </w:pPr>
      <w:rPr>
        <w:rFonts w:ascii="Courier New" w:hAnsi="Courier New" w:cs="Courier New" w:hint="default"/>
      </w:rPr>
    </w:lvl>
    <w:lvl w:ilvl="2" w:tplc="04080005" w:tentative="1">
      <w:start w:val="1"/>
      <w:numFmt w:val="bullet"/>
      <w:lvlText w:val=""/>
      <w:lvlJc w:val="left"/>
      <w:pPr>
        <w:ind w:left="2906" w:hanging="360"/>
      </w:pPr>
      <w:rPr>
        <w:rFonts w:ascii="Wingdings" w:hAnsi="Wingdings" w:hint="default"/>
      </w:rPr>
    </w:lvl>
    <w:lvl w:ilvl="3" w:tplc="04080001" w:tentative="1">
      <w:start w:val="1"/>
      <w:numFmt w:val="bullet"/>
      <w:lvlText w:val=""/>
      <w:lvlJc w:val="left"/>
      <w:pPr>
        <w:ind w:left="3626" w:hanging="360"/>
      </w:pPr>
      <w:rPr>
        <w:rFonts w:ascii="Symbol" w:hAnsi="Symbol" w:hint="default"/>
      </w:rPr>
    </w:lvl>
    <w:lvl w:ilvl="4" w:tplc="04080003" w:tentative="1">
      <w:start w:val="1"/>
      <w:numFmt w:val="bullet"/>
      <w:lvlText w:val="o"/>
      <w:lvlJc w:val="left"/>
      <w:pPr>
        <w:ind w:left="4346" w:hanging="360"/>
      </w:pPr>
      <w:rPr>
        <w:rFonts w:ascii="Courier New" w:hAnsi="Courier New" w:cs="Courier New" w:hint="default"/>
      </w:rPr>
    </w:lvl>
    <w:lvl w:ilvl="5" w:tplc="04080005" w:tentative="1">
      <w:start w:val="1"/>
      <w:numFmt w:val="bullet"/>
      <w:lvlText w:val=""/>
      <w:lvlJc w:val="left"/>
      <w:pPr>
        <w:ind w:left="5066" w:hanging="360"/>
      </w:pPr>
      <w:rPr>
        <w:rFonts w:ascii="Wingdings" w:hAnsi="Wingdings" w:hint="default"/>
      </w:rPr>
    </w:lvl>
    <w:lvl w:ilvl="6" w:tplc="04080001" w:tentative="1">
      <w:start w:val="1"/>
      <w:numFmt w:val="bullet"/>
      <w:lvlText w:val=""/>
      <w:lvlJc w:val="left"/>
      <w:pPr>
        <w:ind w:left="5786" w:hanging="360"/>
      </w:pPr>
      <w:rPr>
        <w:rFonts w:ascii="Symbol" w:hAnsi="Symbol" w:hint="default"/>
      </w:rPr>
    </w:lvl>
    <w:lvl w:ilvl="7" w:tplc="04080003" w:tentative="1">
      <w:start w:val="1"/>
      <w:numFmt w:val="bullet"/>
      <w:lvlText w:val="o"/>
      <w:lvlJc w:val="left"/>
      <w:pPr>
        <w:ind w:left="6506" w:hanging="360"/>
      </w:pPr>
      <w:rPr>
        <w:rFonts w:ascii="Courier New" w:hAnsi="Courier New" w:cs="Courier New" w:hint="default"/>
      </w:rPr>
    </w:lvl>
    <w:lvl w:ilvl="8" w:tplc="04080005" w:tentative="1">
      <w:start w:val="1"/>
      <w:numFmt w:val="bullet"/>
      <w:lvlText w:val=""/>
      <w:lvlJc w:val="left"/>
      <w:pPr>
        <w:ind w:left="7226" w:hanging="360"/>
      </w:pPr>
      <w:rPr>
        <w:rFonts w:ascii="Wingdings" w:hAnsi="Wingdings" w:hint="default"/>
      </w:rPr>
    </w:lvl>
  </w:abstractNum>
  <w:abstractNum w:abstractNumId="14">
    <w:nsid w:val="5DC056D0"/>
    <w:multiLevelType w:val="multilevel"/>
    <w:tmpl w:val="EC3A117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D73403"/>
    <w:multiLevelType w:val="hybridMultilevel"/>
    <w:tmpl w:val="12CC58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CB07BE4"/>
    <w:multiLevelType w:val="hybridMultilevel"/>
    <w:tmpl w:val="D07A8C6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F112400"/>
    <w:multiLevelType w:val="hybridMultilevel"/>
    <w:tmpl w:val="B88438A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70344523"/>
    <w:multiLevelType w:val="hybridMultilevel"/>
    <w:tmpl w:val="31F63B4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1F2165A"/>
    <w:multiLevelType w:val="hybridMultilevel"/>
    <w:tmpl w:val="DD8835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2E34586"/>
    <w:multiLevelType w:val="multilevel"/>
    <w:tmpl w:val="A15AA26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8D559ED"/>
    <w:multiLevelType w:val="hybridMultilevel"/>
    <w:tmpl w:val="D07A8C6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15"/>
  </w:num>
  <w:num w:numId="3">
    <w:abstractNumId w:val="1"/>
  </w:num>
  <w:num w:numId="4">
    <w:abstractNumId w:val="10"/>
  </w:num>
  <w:num w:numId="5">
    <w:abstractNumId w:val="6"/>
  </w:num>
  <w:num w:numId="6">
    <w:abstractNumId w:val="5"/>
  </w:num>
  <w:num w:numId="7">
    <w:abstractNumId w:val="19"/>
  </w:num>
  <w:num w:numId="8">
    <w:abstractNumId w:val="12"/>
  </w:num>
  <w:num w:numId="9">
    <w:abstractNumId w:val="11"/>
  </w:num>
  <w:num w:numId="10">
    <w:abstractNumId w:val="16"/>
  </w:num>
  <w:num w:numId="11">
    <w:abstractNumId w:val="17"/>
  </w:num>
  <w:num w:numId="12">
    <w:abstractNumId w:val="20"/>
  </w:num>
  <w:num w:numId="13">
    <w:abstractNumId w:val="2"/>
  </w:num>
  <w:num w:numId="14">
    <w:abstractNumId w:val="9"/>
  </w:num>
  <w:num w:numId="15">
    <w:abstractNumId w:val="4"/>
  </w:num>
  <w:num w:numId="16">
    <w:abstractNumId w:val="7"/>
  </w:num>
  <w:num w:numId="17">
    <w:abstractNumId w:val="8"/>
  </w:num>
  <w:num w:numId="18">
    <w:abstractNumId w:val="3"/>
  </w:num>
  <w:num w:numId="19">
    <w:abstractNumId w:val="21"/>
  </w:num>
  <w:num w:numId="20">
    <w:abstractNumId w:val="14"/>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85"/>
    <w:rsid w:val="00006C46"/>
    <w:rsid w:val="00021A5E"/>
    <w:rsid w:val="0004117D"/>
    <w:rsid w:val="0006372B"/>
    <w:rsid w:val="00086A54"/>
    <w:rsid w:val="000A7CD9"/>
    <w:rsid w:val="000D743B"/>
    <w:rsid w:val="001A645D"/>
    <w:rsid w:val="001E3FF9"/>
    <w:rsid w:val="001E6C63"/>
    <w:rsid w:val="001F14ED"/>
    <w:rsid w:val="00212A0A"/>
    <w:rsid w:val="002424D9"/>
    <w:rsid w:val="00262058"/>
    <w:rsid w:val="003057B4"/>
    <w:rsid w:val="00306A38"/>
    <w:rsid w:val="00351E5A"/>
    <w:rsid w:val="00365470"/>
    <w:rsid w:val="00376B7B"/>
    <w:rsid w:val="004721F5"/>
    <w:rsid w:val="00486E76"/>
    <w:rsid w:val="004979A7"/>
    <w:rsid w:val="004A31FD"/>
    <w:rsid w:val="004B09C2"/>
    <w:rsid w:val="004D72C0"/>
    <w:rsid w:val="004E07F9"/>
    <w:rsid w:val="00503BBC"/>
    <w:rsid w:val="005525CD"/>
    <w:rsid w:val="00582C3D"/>
    <w:rsid w:val="005A668D"/>
    <w:rsid w:val="005B2458"/>
    <w:rsid w:val="006848C8"/>
    <w:rsid w:val="006C3D57"/>
    <w:rsid w:val="00706188"/>
    <w:rsid w:val="00717E40"/>
    <w:rsid w:val="007212B7"/>
    <w:rsid w:val="007534E7"/>
    <w:rsid w:val="007B33AB"/>
    <w:rsid w:val="007F1965"/>
    <w:rsid w:val="007F5513"/>
    <w:rsid w:val="00830A95"/>
    <w:rsid w:val="00851E5C"/>
    <w:rsid w:val="008642D3"/>
    <w:rsid w:val="00877ACB"/>
    <w:rsid w:val="008A747F"/>
    <w:rsid w:val="008C20BA"/>
    <w:rsid w:val="008C669F"/>
    <w:rsid w:val="00932256"/>
    <w:rsid w:val="009343A7"/>
    <w:rsid w:val="00970ED3"/>
    <w:rsid w:val="009775E3"/>
    <w:rsid w:val="009D497E"/>
    <w:rsid w:val="00A024B3"/>
    <w:rsid w:val="00A65D22"/>
    <w:rsid w:val="00A70532"/>
    <w:rsid w:val="00A72EF5"/>
    <w:rsid w:val="00AB518E"/>
    <w:rsid w:val="00AD17E8"/>
    <w:rsid w:val="00AE19C6"/>
    <w:rsid w:val="00AF07C6"/>
    <w:rsid w:val="00BA533F"/>
    <w:rsid w:val="00BD5505"/>
    <w:rsid w:val="00BE4E3C"/>
    <w:rsid w:val="00BF316C"/>
    <w:rsid w:val="00BF45F6"/>
    <w:rsid w:val="00BF7E85"/>
    <w:rsid w:val="00C26867"/>
    <w:rsid w:val="00C315B2"/>
    <w:rsid w:val="00C34CEC"/>
    <w:rsid w:val="00C37E9E"/>
    <w:rsid w:val="00C66CFD"/>
    <w:rsid w:val="00C66D8B"/>
    <w:rsid w:val="00C91BC6"/>
    <w:rsid w:val="00CB2A95"/>
    <w:rsid w:val="00CD62BA"/>
    <w:rsid w:val="00CE16C2"/>
    <w:rsid w:val="00D46789"/>
    <w:rsid w:val="00D9467C"/>
    <w:rsid w:val="00D966D7"/>
    <w:rsid w:val="00DC106F"/>
    <w:rsid w:val="00DF04D5"/>
    <w:rsid w:val="00DF0D55"/>
    <w:rsid w:val="00E51B78"/>
    <w:rsid w:val="00E74A4E"/>
    <w:rsid w:val="00EA5DAC"/>
    <w:rsid w:val="00F3627E"/>
    <w:rsid w:val="00F541EF"/>
    <w:rsid w:val="00F668E6"/>
    <w:rsid w:val="00FD32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4DFC4F-FB1B-4DC9-A01A-9D66731B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3">
    <w:name w:val="heading 3"/>
    <w:basedOn w:val="a"/>
    <w:next w:val="a"/>
    <w:link w:val="3Char"/>
    <w:qFormat/>
    <w:rsid w:val="008642D3"/>
    <w:pPr>
      <w:keepNext/>
      <w:overflowPunct w:val="0"/>
      <w:autoSpaceDE w:val="0"/>
      <w:autoSpaceDN w:val="0"/>
      <w:adjustRightInd w:val="0"/>
      <w:spacing w:before="240" w:after="60"/>
      <w:textAlignment w:val="baseline"/>
      <w:outlineLvl w:val="2"/>
    </w:pPr>
    <w:rPr>
      <w:rFonts w:ascii="Cambria" w:hAnsi="Cambria"/>
      <w:b/>
      <w:bCs/>
      <w:sz w:val="26"/>
      <w:szCs w:val="26"/>
      <w:lang w:eastAsia="en-US"/>
    </w:rPr>
  </w:style>
  <w:style w:type="paragraph" w:styleId="5">
    <w:name w:val="heading 5"/>
    <w:basedOn w:val="a"/>
    <w:next w:val="a"/>
    <w:link w:val="5Char"/>
    <w:uiPriority w:val="99"/>
    <w:qFormat/>
    <w:rsid w:val="000A7CD9"/>
    <w:pPr>
      <w:overflowPunct w:val="0"/>
      <w:autoSpaceDE w:val="0"/>
      <w:autoSpaceDN w:val="0"/>
      <w:adjustRightInd w:val="0"/>
      <w:spacing w:before="240" w:after="60"/>
      <w:textAlignment w:val="baseline"/>
      <w:outlineLvl w:val="4"/>
    </w:pPr>
    <w:rPr>
      <w:rFonts w:ascii="HellasSouv" w:hAnsi="HellasSouv"/>
      <w:b/>
      <w:bCs/>
      <w:i/>
      <w:iCs/>
      <w:sz w:val="26"/>
      <w:szCs w:val="26"/>
    </w:rPr>
  </w:style>
  <w:style w:type="paragraph" w:styleId="8">
    <w:name w:val="heading 8"/>
    <w:basedOn w:val="a"/>
    <w:next w:val="a"/>
    <w:qFormat/>
    <w:rsid w:val="008642D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character" w:styleId="-">
    <w:name w:val="Hyperlink"/>
    <w:rsid w:val="00BF7E85"/>
    <w:rPr>
      <w:rFonts w:ascii="Tahoma" w:hAnsi="Tahoma" w:cs="Tahoma" w:hint="default"/>
      <w:color w:val="0000FF"/>
      <w:sz w:val="17"/>
      <w:szCs w:val="17"/>
      <w:u w:val="single"/>
    </w:rPr>
  </w:style>
  <w:style w:type="paragraph" w:styleId="Web">
    <w:name w:val="Normal (Web)"/>
    <w:basedOn w:val="a"/>
    <w:rsid w:val="00BF7E85"/>
    <w:pPr>
      <w:spacing w:before="100" w:beforeAutospacing="1" w:after="100" w:afterAutospacing="1"/>
    </w:pPr>
  </w:style>
  <w:style w:type="table" w:styleId="a4">
    <w:name w:val="Table Grid"/>
    <w:basedOn w:val="a1"/>
    <w:rsid w:val="00934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macro"/>
    <w:link w:val="Char"/>
    <w:semiHidden/>
    <w:rsid w:val="008642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character" w:customStyle="1" w:styleId="Char">
    <w:name w:val="Κείμενο μακροεντολής Char"/>
    <w:link w:val="a5"/>
    <w:semiHidden/>
    <w:rsid w:val="008642D3"/>
    <w:rPr>
      <w:rFonts w:ascii="Courier New" w:hAnsi="Courier New"/>
      <w:lang w:val="el-GR" w:eastAsia="en-US" w:bidi="ar-SA"/>
    </w:rPr>
  </w:style>
  <w:style w:type="character" w:customStyle="1" w:styleId="3Char">
    <w:name w:val="Επικεφαλίδα 3 Char"/>
    <w:link w:val="3"/>
    <w:rsid w:val="008642D3"/>
    <w:rPr>
      <w:rFonts w:ascii="Cambria" w:hAnsi="Cambria"/>
      <w:b/>
      <w:bCs/>
      <w:sz w:val="26"/>
      <w:szCs w:val="26"/>
      <w:lang w:val="el-GR" w:eastAsia="en-US" w:bidi="ar-SA"/>
    </w:rPr>
  </w:style>
  <w:style w:type="paragraph" w:styleId="a6">
    <w:name w:val="Plain Text"/>
    <w:basedOn w:val="a"/>
    <w:link w:val="Char0"/>
    <w:unhideWhenUsed/>
    <w:rsid w:val="00851E5C"/>
    <w:rPr>
      <w:rFonts w:ascii="Courier New" w:hAnsi="Courier New" w:cs="Courier New"/>
      <w:sz w:val="20"/>
      <w:szCs w:val="20"/>
    </w:rPr>
  </w:style>
  <w:style w:type="character" w:customStyle="1" w:styleId="Char0">
    <w:name w:val="Απλό κείμενο Char"/>
    <w:link w:val="a6"/>
    <w:rsid w:val="00851E5C"/>
    <w:rPr>
      <w:rFonts w:ascii="Courier New" w:hAnsi="Courier New" w:cs="Courier New"/>
      <w:lang w:val="el-GR" w:eastAsia="el-GR" w:bidi="ar-SA"/>
    </w:rPr>
  </w:style>
  <w:style w:type="paragraph" w:styleId="a7">
    <w:name w:val="header"/>
    <w:basedOn w:val="a"/>
    <w:link w:val="Char1"/>
    <w:rsid w:val="00C66CFD"/>
    <w:pPr>
      <w:tabs>
        <w:tab w:val="center" w:pos="4153"/>
        <w:tab w:val="right" w:pos="8306"/>
      </w:tabs>
    </w:pPr>
  </w:style>
  <w:style w:type="character" w:customStyle="1" w:styleId="Char1">
    <w:name w:val="Κεφαλίδα Char"/>
    <w:link w:val="a7"/>
    <w:rsid w:val="00C66CFD"/>
    <w:rPr>
      <w:sz w:val="24"/>
      <w:szCs w:val="24"/>
    </w:rPr>
  </w:style>
  <w:style w:type="paragraph" w:styleId="a8">
    <w:name w:val="footer"/>
    <w:basedOn w:val="a"/>
    <w:link w:val="Char2"/>
    <w:rsid w:val="00C66CFD"/>
    <w:pPr>
      <w:tabs>
        <w:tab w:val="center" w:pos="4153"/>
        <w:tab w:val="right" w:pos="8306"/>
      </w:tabs>
    </w:pPr>
  </w:style>
  <w:style w:type="character" w:customStyle="1" w:styleId="Char2">
    <w:name w:val="Υποσέλιδο Char"/>
    <w:link w:val="a8"/>
    <w:rsid w:val="00C66CFD"/>
    <w:rPr>
      <w:sz w:val="24"/>
      <w:szCs w:val="24"/>
    </w:rPr>
  </w:style>
  <w:style w:type="character" w:customStyle="1" w:styleId="5Char">
    <w:name w:val="Επικεφαλίδα 5 Char"/>
    <w:link w:val="5"/>
    <w:uiPriority w:val="99"/>
    <w:rsid w:val="000A7CD9"/>
    <w:rPr>
      <w:rFonts w:ascii="HellasSouv" w:hAnsi="HellasSouv"/>
      <w:b/>
      <w:bCs/>
      <w:i/>
      <w:iCs/>
      <w:sz w:val="26"/>
      <w:szCs w:val="26"/>
    </w:rPr>
  </w:style>
  <w:style w:type="paragraph" w:styleId="a9">
    <w:name w:val="List Paragraph"/>
    <w:basedOn w:val="a"/>
    <w:uiPriority w:val="34"/>
    <w:qFormat/>
    <w:rsid w:val="006848C8"/>
    <w:pPr>
      <w:ind w:left="720"/>
      <w:contextualSpacing/>
    </w:pPr>
  </w:style>
  <w:style w:type="paragraph" w:styleId="aa">
    <w:name w:val="Balloon Text"/>
    <w:basedOn w:val="a"/>
    <w:link w:val="Char3"/>
    <w:rsid w:val="00C91BC6"/>
    <w:rPr>
      <w:rFonts w:ascii="Tahoma" w:hAnsi="Tahoma" w:cs="Tahoma"/>
      <w:sz w:val="16"/>
      <w:szCs w:val="16"/>
    </w:rPr>
  </w:style>
  <w:style w:type="character" w:customStyle="1" w:styleId="Char3">
    <w:name w:val="Κείμενο πλαισίου Char"/>
    <w:basedOn w:val="a0"/>
    <w:link w:val="aa"/>
    <w:rsid w:val="00C91B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26859">
      <w:bodyDiv w:val="1"/>
      <w:marLeft w:val="0"/>
      <w:marRight w:val="0"/>
      <w:marTop w:val="0"/>
      <w:marBottom w:val="0"/>
      <w:divBdr>
        <w:top w:val="none" w:sz="0" w:space="0" w:color="auto"/>
        <w:left w:val="none" w:sz="0" w:space="0" w:color="auto"/>
        <w:bottom w:val="none" w:sz="0" w:space="0" w:color="auto"/>
        <w:right w:val="none" w:sz="0" w:space="0" w:color="auto"/>
      </w:divBdr>
      <w:divsChild>
        <w:div w:id="1549953055">
          <w:marLeft w:val="0"/>
          <w:marRight w:val="0"/>
          <w:marTop w:val="0"/>
          <w:marBottom w:val="0"/>
          <w:divBdr>
            <w:top w:val="none" w:sz="0" w:space="0" w:color="auto"/>
            <w:left w:val="none" w:sz="0" w:space="0" w:color="auto"/>
            <w:bottom w:val="none" w:sz="0" w:space="0" w:color="auto"/>
            <w:right w:val="none" w:sz="0" w:space="0" w:color="auto"/>
          </w:divBdr>
          <w:divsChild>
            <w:div w:id="806121152">
              <w:marLeft w:val="0"/>
              <w:marRight w:val="0"/>
              <w:marTop w:val="0"/>
              <w:marBottom w:val="0"/>
              <w:divBdr>
                <w:top w:val="none" w:sz="0" w:space="0" w:color="auto"/>
                <w:left w:val="none" w:sz="0" w:space="0" w:color="auto"/>
                <w:bottom w:val="none" w:sz="0" w:space="0" w:color="auto"/>
                <w:right w:val="none" w:sz="0" w:space="0" w:color="auto"/>
              </w:divBdr>
              <w:divsChild>
                <w:div w:id="1159535209">
                  <w:marLeft w:val="0"/>
                  <w:marRight w:val="0"/>
                  <w:marTop w:val="0"/>
                  <w:marBottom w:val="0"/>
                  <w:divBdr>
                    <w:top w:val="none" w:sz="0" w:space="0" w:color="auto"/>
                    <w:left w:val="none" w:sz="0" w:space="0" w:color="auto"/>
                    <w:bottom w:val="none" w:sz="0" w:space="0" w:color="auto"/>
                    <w:right w:val="none" w:sz="0" w:space="0" w:color="auto"/>
                  </w:divBdr>
                  <w:divsChild>
                    <w:div w:id="371073805">
                      <w:marLeft w:val="0"/>
                      <w:marRight w:val="0"/>
                      <w:marTop w:val="0"/>
                      <w:marBottom w:val="0"/>
                      <w:divBdr>
                        <w:top w:val="none" w:sz="0" w:space="0" w:color="auto"/>
                        <w:left w:val="none" w:sz="0" w:space="0" w:color="auto"/>
                        <w:bottom w:val="none" w:sz="0" w:space="0" w:color="auto"/>
                        <w:right w:val="none" w:sz="0" w:space="0" w:color="auto"/>
                      </w:divBdr>
                      <w:divsChild>
                        <w:div w:id="1110587570">
                          <w:marLeft w:val="0"/>
                          <w:marRight w:val="0"/>
                          <w:marTop w:val="0"/>
                          <w:marBottom w:val="0"/>
                          <w:divBdr>
                            <w:top w:val="none" w:sz="0" w:space="0" w:color="auto"/>
                            <w:left w:val="none" w:sz="0" w:space="0" w:color="auto"/>
                            <w:bottom w:val="none" w:sz="0" w:space="0" w:color="auto"/>
                            <w:right w:val="none" w:sz="0" w:space="0" w:color="auto"/>
                          </w:divBdr>
                          <w:divsChild>
                            <w:div w:id="297926951">
                              <w:marLeft w:val="0"/>
                              <w:marRight w:val="0"/>
                              <w:marTop w:val="0"/>
                              <w:marBottom w:val="0"/>
                              <w:divBdr>
                                <w:top w:val="none" w:sz="0" w:space="0" w:color="auto"/>
                                <w:left w:val="none" w:sz="0" w:space="0" w:color="auto"/>
                                <w:bottom w:val="none" w:sz="0" w:space="0" w:color="auto"/>
                                <w:right w:val="none" w:sz="0" w:space="0" w:color="auto"/>
                              </w:divBdr>
                              <w:divsChild>
                                <w:div w:id="13196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521253">
      <w:bodyDiv w:val="1"/>
      <w:marLeft w:val="0"/>
      <w:marRight w:val="0"/>
      <w:marTop w:val="0"/>
      <w:marBottom w:val="0"/>
      <w:divBdr>
        <w:top w:val="none" w:sz="0" w:space="0" w:color="auto"/>
        <w:left w:val="none" w:sz="0" w:space="0" w:color="auto"/>
        <w:bottom w:val="none" w:sz="0" w:space="0" w:color="auto"/>
        <w:right w:val="none" w:sz="0" w:space="0" w:color="auto"/>
      </w:divBdr>
    </w:div>
    <w:div w:id="996304802">
      <w:bodyDiv w:val="1"/>
      <w:marLeft w:val="0"/>
      <w:marRight w:val="0"/>
      <w:marTop w:val="0"/>
      <w:marBottom w:val="0"/>
      <w:divBdr>
        <w:top w:val="none" w:sz="0" w:space="0" w:color="auto"/>
        <w:left w:val="none" w:sz="0" w:space="0" w:color="auto"/>
        <w:bottom w:val="none" w:sz="0" w:space="0" w:color="auto"/>
        <w:right w:val="none" w:sz="0" w:space="0" w:color="auto"/>
      </w:divBdr>
    </w:div>
    <w:div w:id="1123960421">
      <w:bodyDiv w:val="1"/>
      <w:marLeft w:val="0"/>
      <w:marRight w:val="0"/>
      <w:marTop w:val="0"/>
      <w:marBottom w:val="0"/>
      <w:divBdr>
        <w:top w:val="none" w:sz="0" w:space="0" w:color="auto"/>
        <w:left w:val="none" w:sz="0" w:space="0" w:color="auto"/>
        <w:bottom w:val="none" w:sz="0" w:space="0" w:color="auto"/>
        <w:right w:val="none" w:sz="0" w:space="0" w:color="auto"/>
      </w:divBdr>
    </w:div>
    <w:div w:id="19818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5168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ΕΛΛΗΝΙΚΗ ΔΗΜΟΚΡΑΤΙΑ                                                      ΞΑΝΘΗ 24-9-2004</vt:lpstr>
    </vt:vector>
  </TitlesOfParts>
  <Company>ΔΗΜΟΣ ΞΑΝΘΗΣ</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                                                      ΞΑΝΘΗ 24-9-2004</dc:title>
  <dc:creator>georgespy</dc:creator>
  <cp:lastModifiedBy>user</cp:lastModifiedBy>
  <cp:revision>2</cp:revision>
  <cp:lastPrinted>2016-03-02T11:41:00Z</cp:lastPrinted>
  <dcterms:created xsi:type="dcterms:W3CDTF">2016-03-04T08:04:00Z</dcterms:created>
  <dcterms:modified xsi:type="dcterms:W3CDTF">2016-03-04T08:04:00Z</dcterms:modified>
</cp:coreProperties>
</file>