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6B" w:rsidRPr="00002F6B" w:rsidRDefault="00002F6B" w:rsidP="00723E88">
      <w:pPr>
        <w:suppressAutoHyphens w:val="0"/>
        <w:autoSpaceDN w:val="0"/>
        <w:spacing w:after="0"/>
        <w:jc w:val="left"/>
        <w:rPr>
          <w:rFonts w:ascii="Arial" w:hAnsi="Arial" w:cs="Arial"/>
          <w:b/>
          <w:sz w:val="20"/>
          <w:szCs w:val="20"/>
          <w:u w:val="single"/>
          <w:lang w:val="el-GR" w:eastAsia="el-GR"/>
        </w:rPr>
      </w:pPr>
      <w:r w:rsidRPr="00002F6B">
        <w:rPr>
          <w:rFonts w:ascii="Arial" w:hAnsi="Arial" w:cs="Arial"/>
          <w:b/>
          <w:sz w:val="20"/>
          <w:szCs w:val="20"/>
          <w:u w:val="single"/>
          <w:lang w:val="el-GR" w:eastAsia="el-GR"/>
        </w:rPr>
        <w:t>ΟΜΑΔΑ Β’</w:t>
      </w:r>
      <w:r w:rsidRPr="00002F6B">
        <w:rPr>
          <w:rFonts w:ascii="Arial" w:hAnsi="Arial" w:cs="Arial"/>
          <w:b/>
          <w:sz w:val="20"/>
          <w:szCs w:val="20"/>
          <w:lang w:val="el-GR" w:eastAsia="el-GR"/>
        </w:rPr>
        <w:t>.</w:t>
      </w:r>
    </w:p>
    <w:p w:rsid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l-GR" w:eastAsia="el-GR"/>
        </w:rPr>
      </w:pPr>
    </w:p>
    <w:tbl>
      <w:tblPr>
        <w:tblW w:w="99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3685"/>
        <w:gridCol w:w="2207"/>
        <w:gridCol w:w="1429"/>
        <w:gridCol w:w="1643"/>
      </w:tblGrid>
      <w:tr w:rsidR="00285715" w:rsidRPr="00723E88" w:rsidTr="00723E88">
        <w:trPr>
          <w:trHeight w:val="239"/>
          <w:tblHeader/>
          <w:jc w:val="center"/>
        </w:trPr>
        <w:tc>
          <w:tcPr>
            <w:tcW w:w="9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t xml:space="preserve">ΠΙΝΑΚΑΣ ΣΥΜΜΟΡΦΩΣΗΣ 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Β-1</w:t>
            </w:r>
          </w:p>
        </w:tc>
      </w:tr>
      <w:tr w:rsidR="00285715" w:rsidRPr="00285715" w:rsidTr="00723E88">
        <w:trPr>
          <w:trHeight w:val="231"/>
          <w:tblHeader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ΣΤΟΙΧΕΙΑ ΠΡΟΣΦ</w:t>
            </w:r>
            <w:r w:rsidRPr="00285715">
              <w:rPr>
                <w:b/>
                <w:bCs/>
                <w:sz w:val="18"/>
                <w:szCs w:val="18"/>
                <w:lang w:eastAsia="el-GR"/>
              </w:rPr>
              <w:t>ΟΡΑΣ</w:t>
            </w:r>
          </w:p>
        </w:tc>
      </w:tr>
      <w:tr w:rsidR="00285715" w:rsidRPr="00285715" w:rsidTr="00723E88">
        <w:trPr>
          <w:trHeight w:val="77"/>
          <w:tblHeader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ΠΑΡΑΠΟΜΠΗ ΤΕΚΜΗΡΙΩΣΗΣ</w:t>
            </w: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2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108" w:right="-108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5715" w:rsidRPr="00285715" w:rsidRDefault="00285715" w:rsidP="00285715">
            <w:pPr>
              <w:tabs>
                <w:tab w:val="left" w:pos="459"/>
              </w:tabs>
              <w:suppressAutoHyphens w:val="0"/>
              <w:autoSpaceDE w:val="0"/>
              <w:autoSpaceDN w:val="0"/>
              <w:spacing w:after="0"/>
              <w:ind w:left="-108" w:right="-425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2x 500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φύλλα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ΕΡΓΟΣΤΑΣΙΑΚΗ ΜΕΤΑΛΛΙΚΗ  ΒΑΣΗ ΜΗΧΑΝΗΣ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150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highlight w:val="yellow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ΤΡΟΦΟΔΟΤΗΣ ΠΡΩΤΟΤΥΠΩΝ ΜΕ ΑΝΑΣΤΡΟΦΗ ΧΩΡΗΤΙΚΟΤΗΤΑΣ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100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Quad Core </w:t>
            </w:r>
            <w:r w:rsidRPr="00285715">
              <w:rPr>
                <w:sz w:val="18"/>
                <w:szCs w:val="18"/>
                <w:lang w:val="el-GR" w:eastAsia="el-GR"/>
              </w:rPr>
              <w:t xml:space="preserve">1.5 </w:t>
            </w:r>
            <w:r w:rsidRPr="00285715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τα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Ελληνικά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10"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ΒΑΡΟΣ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ΧΑΡΤΙΟΥ(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έως και  300 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2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120.000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15.000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 5.2  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≤6,9 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ΧΡΟΝΟΣ ΠΡΟΘΕΡΜΑΝΣΗΣ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(Warm-uptime)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 13 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 25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15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ΜΕΓΕΘΟΣ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ΧΑΡΤΙΟΥ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19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ΖΟΟΜ25-400%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285715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285715">
              <w:rPr>
                <w:sz w:val="18"/>
                <w:szCs w:val="18"/>
                <w:lang w:eastAsia="el-GR"/>
              </w:rPr>
              <w:t xml:space="preserve"> PCL 5c, PostScript 3 , XPS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285715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(iOS) ,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A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100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2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>,-to-SMB,  Scan-to-FTP, Scan-to-Box, Scan-to-USB, Scan-to-WebDAV, TWAIN scan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ΣΑΡΩΜΕΝΩΝ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ΑΡΧΕΙΩΝ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</w:tbl>
    <w:p w:rsidR="00285715" w:rsidRDefault="00285715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285715" w:rsidRDefault="00285715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tbl>
      <w:tblPr>
        <w:tblW w:w="1009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0"/>
        <w:gridCol w:w="3704"/>
        <w:gridCol w:w="2172"/>
        <w:gridCol w:w="1429"/>
        <w:gridCol w:w="1786"/>
      </w:tblGrid>
      <w:tr w:rsidR="00285715" w:rsidRPr="00723E88" w:rsidTr="00723E88">
        <w:trPr>
          <w:trHeight w:val="258"/>
          <w:tblHeader/>
        </w:trPr>
        <w:tc>
          <w:tcPr>
            <w:tcW w:w="10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lastRenderedPageBreak/>
              <w:t xml:space="preserve">ΠΙΝΑΚΑΣ ΣΥΜΜΟΡΦΩΣΗΣ 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Β-2</w:t>
            </w:r>
          </w:p>
        </w:tc>
      </w:tr>
      <w:tr w:rsidR="00285715" w:rsidRPr="00285715" w:rsidTr="00723E88">
        <w:trPr>
          <w:trHeight w:val="250"/>
          <w:tblHeader/>
        </w:trPr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eastAsia="el-GR"/>
              </w:rPr>
            </w:pPr>
            <w:r w:rsidRPr="00285715">
              <w:rPr>
                <w:b/>
                <w:sz w:val="18"/>
                <w:szCs w:val="18"/>
                <w:lang w:val="el-GR" w:eastAsia="el-GR"/>
              </w:rPr>
              <w:t>ΣΤΟΙΧΕΙΑ ΠΡΟΣΦ</w:t>
            </w:r>
            <w:r w:rsidRPr="00285715">
              <w:rPr>
                <w:b/>
                <w:sz w:val="18"/>
                <w:szCs w:val="18"/>
                <w:lang w:eastAsia="el-GR"/>
              </w:rPr>
              <w:t>ΟΡΑΣ</w:t>
            </w:r>
          </w:p>
        </w:tc>
      </w:tr>
      <w:tr w:rsidR="00285715" w:rsidRPr="00285715" w:rsidTr="00723E88">
        <w:trPr>
          <w:trHeight w:val="83"/>
          <w:tblHeader/>
        </w:trPr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3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eastAsia="el-GR"/>
              </w:rPr>
            </w:pPr>
            <w:r w:rsidRPr="00285715">
              <w:rPr>
                <w:b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eastAsia="el-GR"/>
              </w:rPr>
            </w:pPr>
            <w:r w:rsidRPr="00285715">
              <w:rPr>
                <w:b/>
                <w:sz w:val="18"/>
                <w:szCs w:val="18"/>
                <w:lang w:eastAsia="el-GR"/>
              </w:rPr>
              <w:t>ΠΑΡΑΠΟΜΠΗ ΤΕΚΜΗΡΙΩΣΗΣ</w:t>
            </w: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ΤΕΧΝΟΛΟΓΙΑ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108" w:right="-108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tabs>
                <w:tab w:val="left" w:pos="459"/>
              </w:tabs>
              <w:suppressAutoHyphens w:val="0"/>
              <w:autoSpaceDE w:val="0"/>
              <w:autoSpaceDN w:val="0"/>
              <w:spacing w:after="0"/>
              <w:ind w:left="-108" w:right="-425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 xml:space="preserve">≥ 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sz w:val="18"/>
                <w:szCs w:val="18"/>
                <w:lang w:val="el-GR" w:eastAsia="el-GR"/>
              </w:rPr>
              <w:t xml:space="preserve">≥ 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150 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300 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CPU (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Quad Core 1.6 GHz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Σ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τα 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Ελληνικά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DUTYCYLE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200.000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40.000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3.8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5,0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Warm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-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uptime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≤ 17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 45 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 22σελίδες/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ΜΕΓΕΘΟΣΧΑΡΤΙΟΥ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ΖΟΟΜ25-400%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285715">
              <w:rPr>
                <w:bCs/>
                <w:sz w:val="18"/>
                <w:szCs w:val="18"/>
                <w:lang w:eastAsia="el-GR"/>
              </w:rPr>
              <w:t>6 ,</w:t>
            </w:r>
            <w:proofErr w:type="gramEnd"/>
            <w:r w:rsidRPr="00285715">
              <w:rPr>
                <w:bCs/>
                <w:sz w:val="18"/>
                <w:szCs w:val="18"/>
                <w:lang w:eastAsia="el-GR"/>
              </w:rPr>
              <w:t xml:space="preserve"> PCL 5c; PostScript 3 , XPS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proofErr w:type="spellStart"/>
            <w:r w:rsidRPr="00285715">
              <w:rPr>
                <w:bCs/>
                <w:sz w:val="18"/>
                <w:szCs w:val="18"/>
                <w:lang w:eastAsia="el-GR"/>
              </w:rPr>
              <w:t>AirPrint</w:t>
            </w:r>
            <w:proofErr w:type="spellEnd"/>
            <w:r w:rsidRPr="00285715">
              <w:rPr>
                <w:bCs/>
                <w:sz w:val="18"/>
                <w:szCs w:val="18"/>
                <w:lang w:eastAsia="el-GR"/>
              </w:rPr>
              <w:t xml:space="preserve"> (iOS)</w:t>
            </w:r>
            <w:r w:rsidRPr="00285715">
              <w:rPr>
                <w:bCs/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285715">
              <w:rPr>
                <w:bCs/>
                <w:sz w:val="18"/>
                <w:szCs w:val="18"/>
                <w:lang w:eastAsia="el-GR"/>
              </w:rPr>
              <w:t>Mopria</w:t>
            </w:r>
            <w:proofErr w:type="spellEnd"/>
            <w:r w:rsidRPr="00285715">
              <w:rPr>
                <w:bCs/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285715">
              <w:rPr>
                <w:bCs/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140όψεις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285715">
              <w:rPr>
                <w:bCs/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280όψεις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/</w:t>
            </w:r>
            <w:proofErr w:type="spellStart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Scan-to-</w:t>
            </w:r>
            <w:proofErr w:type="spellStart"/>
            <w:r w:rsidRPr="00285715">
              <w:rPr>
                <w:bCs/>
                <w:sz w:val="18"/>
                <w:szCs w:val="18"/>
                <w:lang w:eastAsia="el-GR"/>
              </w:rPr>
              <w:t>eMail</w:t>
            </w:r>
            <w:proofErr w:type="spellEnd"/>
            <w:r w:rsidRPr="00285715">
              <w:rPr>
                <w:bCs/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ΤΥΠΟ</w:t>
            </w: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285715">
              <w:rPr>
                <w:bCs/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bCs/>
                <w:sz w:val="18"/>
                <w:szCs w:val="18"/>
                <w:lang w:eastAsia="el-GR"/>
              </w:rPr>
            </w:pPr>
            <w:r w:rsidRPr="00285715">
              <w:rPr>
                <w:rFonts w:eastAsia="Calibri"/>
                <w:bCs/>
                <w:sz w:val="18"/>
                <w:szCs w:val="18"/>
                <w:lang w:val="el-GR" w:eastAsia="el-GR"/>
              </w:rPr>
              <w:t>ΔΥΝΑΤΟΤΗΤΑ</w:t>
            </w:r>
            <w:r w:rsidRPr="00285715">
              <w:rPr>
                <w:rFonts w:eastAsia="Calibri"/>
                <w:bCs/>
                <w:sz w:val="18"/>
                <w:szCs w:val="18"/>
                <w:lang w:eastAsia="el-GR"/>
              </w:rPr>
              <w:t xml:space="preserve"> ΣΥΡΡΑΦΗΣ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rFonts w:eastAsia="Calibri"/>
                <w:bCs/>
                <w:sz w:val="18"/>
                <w:szCs w:val="18"/>
                <w:lang w:val="el-GR" w:eastAsia="el-GR"/>
              </w:rPr>
              <w:t xml:space="preserve">Συρραφή 50 φύλλων 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rFonts w:eastAsia="Calibri"/>
                <w:bCs/>
                <w:sz w:val="18"/>
                <w:szCs w:val="18"/>
                <w:lang w:val="el-GR" w:eastAsia="el-GR"/>
              </w:rPr>
              <w:t>ΧΩΡΗΤΙΚΟΤΗΤΑ ΕΞΟΔΟΥ ΣΕΛΙΔΟΠΟΙΗΤΗ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Cs/>
                <w:sz w:val="18"/>
                <w:szCs w:val="18"/>
                <w:lang w:eastAsia="el-GR"/>
              </w:rPr>
              <w:t>≥</w:t>
            </w:r>
            <w:r w:rsidRPr="00285715">
              <w:rPr>
                <w:rFonts w:eastAsia="Calibri"/>
                <w:bCs/>
                <w:sz w:val="18"/>
                <w:szCs w:val="18"/>
                <w:lang w:val="el-GR" w:eastAsia="el-GR"/>
              </w:rPr>
              <w:t>3000 φύλλων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bCs/>
                <w:sz w:val="18"/>
                <w:szCs w:val="18"/>
                <w:lang w:val="en-US" w:eastAsia="el-GR"/>
              </w:rPr>
            </w:pPr>
          </w:p>
        </w:tc>
      </w:tr>
    </w:tbl>
    <w:p w:rsidR="00285715" w:rsidRPr="00285715" w:rsidRDefault="00285715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tbl>
      <w:tblPr>
        <w:tblW w:w="1009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3685"/>
        <w:gridCol w:w="2214"/>
        <w:gridCol w:w="1437"/>
        <w:gridCol w:w="1736"/>
      </w:tblGrid>
      <w:tr w:rsidR="00285715" w:rsidRPr="00723E88" w:rsidTr="00723E88">
        <w:trPr>
          <w:trHeight w:val="221"/>
          <w:tblHeader/>
        </w:trPr>
        <w:tc>
          <w:tcPr>
            <w:tcW w:w="10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br w:type="page"/>
              <w:t xml:space="preserve">ΠΙΝΑΚΑΣ ΣΥΜΜΟΡΦΩΣΗΣ 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Β-3</w:t>
            </w:r>
          </w:p>
        </w:tc>
      </w:tr>
      <w:tr w:rsidR="00285715" w:rsidRPr="00285715" w:rsidTr="00723E88">
        <w:trPr>
          <w:trHeight w:val="214"/>
          <w:tblHeader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ΣΤΟΙΧΕΙΑ ΠΡΟΣΦ</w:t>
            </w:r>
            <w:r w:rsidRPr="00285715">
              <w:rPr>
                <w:b/>
                <w:bCs/>
                <w:sz w:val="18"/>
                <w:szCs w:val="18"/>
                <w:lang w:eastAsia="el-GR"/>
              </w:rPr>
              <w:t>ΟΡΑΣ</w:t>
            </w:r>
          </w:p>
        </w:tc>
      </w:tr>
      <w:tr w:rsidR="00285715" w:rsidRPr="00285715" w:rsidTr="00723E88">
        <w:trPr>
          <w:trHeight w:val="71"/>
          <w:tblHeader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ΠΑΡΑΠΟΜΠΗ ΤΕΚΜΗΡΙΩΣΗΣ</w:t>
            </w: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108" w:right="-108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tabs>
                <w:tab w:val="left" w:pos="459"/>
              </w:tabs>
              <w:suppressAutoHyphens w:val="0"/>
              <w:autoSpaceDE w:val="0"/>
              <w:autoSpaceDN w:val="0"/>
              <w:spacing w:after="0"/>
              <w:ind w:left="-108" w:right="-425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sz w:val="18"/>
                <w:szCs w:val="18"/>
                <w:lang w:val="el-GR"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150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100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Quad Core </w:t>
            </w:r>
            <w:r w:rsidRPr="00285715">
              <w:rPr>
                <w:sz w:val="18"/>
                <w:szCs w:val="18"/>
                <w:lang w:val="el-GR" w:eastAsia="el-GR"/>
              </w:rPr>
              <w:t xml:space="preserve">1.5 </w:t>
            </w:r>
            <w:r w:rsidRPr="00285715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τα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Ελληνικά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170.000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30.000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4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.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6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6.1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Warm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-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uptime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≤ 1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3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 36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 18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ΜΕΓΕΘΟΣ ΧΑΡΤΙΟΥ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ΖΟΟΜ 25-400%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285715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285715">
              <w:rPr>
                <w:sz w:val="18"/>
                <w:szCs w:val="18"/>
                <w:lang w:eastAsia="el-GR"/>
              </w:rPr>
              <w:t xml:space="preserve"> PCL 5c; PostScript 3 , XPS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285715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(iOS)</w:t>
            </w:r>
            <w:r w:rsidRPr="00285715">
              <w:rPr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</w:tbl>
    <w:p w:rsid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285715" w:rsidRDefault="00285715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285715" w:rsidRPr="00002F6B" w:rsidRDefault="00285715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tbl>
      <w:tblPr>
        <w:tblW w:w="10094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3685"/>
        <w:gridCol w:w="2264"/>
        <w:gridCol w:w="1448"/>
        <w:gridCol w:w="1675"/>
      </w:tblGrid>
      <w:tr w:rsidR="00285715" w:rsidRPr="00723E88" w:rsidTr="00723E88">
        <w:trPr>
          <w:trHeight w:val="289"/>
          <w:tblHeader/>
        </w:trPr>
        <w:tc>
          <w:tcPr>
            <w:tcW w:w="10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 xml:space="preserve">ΠΙΝΑΚΑΣ ΣΥΜΜΟΡΦΩΣΗΣ 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</w:t>
            </w:r>
            <w:bookmarkStart w:id="0" w:name="_GoBack"/>
            <w:bookmarkEnd w:id="0"/>
            <w:r w:rsidRPr="00285715">
              <w:rPr>
                <w:b/>
                <w:bCs/>
                <w:sz w:val="18"/>
                <w:szCs w:val="18"/>
                <w:u w:val="single"/>
                <w:lang w:val="el-GR" w:eastAsia="el-GR"/>
              </w:rPr>
              <w:t xml:space="preserve"> τύπου Β-3α</w:t>
            </w:r>
          </w:p>
        </w:tc>
      </w:tr>
      <w:tr w:rsidR="00285715" w:rsidRPr="00285715" w:rsidTr="00723E88">
        <w:trPr>
          <w:trHeight w:val="280"/>
          <w:tblHeader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val="el-GR" w:eastAsia="el-GR"/>
              </w:rPr>
              <w:t>ΣΤΟΙΧΕΙΑ ΠΡΟΣΦ</w:t>
            </w:r>
            <w:r w:rsidRPr="00285715">
              <w:rPr>
                <w:b/>
                <w:bCs/>
                <w:sz w:val="18"/>
                <w:szCs w:val="18"/>
                <w:lang w:eastAsia="el-GR"/>
              </w:rPr>
              <w:t>ΟΡΑΣ</w:t>
            </w:r>
          </w:p>
        </w:tc>
      </w:tr>
      <w:tr w:rsidR="00285715" w:rsidRPr="00285715" w:rsidTr="00723E88">
        <w:trPr>
          <w:trHeight w:val="93"/>
          <w:tblHeader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pacing w:val="20"/>
                <w:kern w:val="28"/>
                <w:sz w:val="18"/>
                <w:szCs w:val="18"/>
                <w:lang w:eastAsia="el-GR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eastAsia="el-GR"/>
              </w:rPr>
            </w:pPr>
            <w:r w:rsidRPr="00285715">
              <w:rPr>
                <w:b/>
                <w:bCs/>
                <w:sz w:val="18"/>
                <w:szCs w:val="18"/>
                <w:lang w:eastAsia="el-GR"/>
              </w:rPr>
              <w:t>ΠΑΡΑΠΟΜΠΗ ΤΕΚΜΗΡΙΩΣΗΣ</w:t>
            </w: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108" w:right="-108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tabs>
                <w:tab w:val="left" w:pos="459"/>
              </w:tabs>
              <w:suppressAutoHyphens w:val="0"/>
              <w:autoSpaceDE w:val="0"/>
              <w:autoSpaceDN w:val="0"/>
              <w:spacing w:after="0"/>
              <w:ind w:left="-108" w:right="-425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4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sz w:val="18"/>
                <w:szCs w:val="18"/>
                <w:lang w:val="el-GR" w:eastAsia="el-GR"/>
              </w:rPr>
              <w:t xml:space="preserve">≥ 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150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100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φύλλων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≥ Quad Core </w:t>
            </w:r>
            <w:r w:rsidRPr="00285715">
              <w:rPr>
                <w:sz w:val="18"/>
                <w:szCs w:val="18"/>
                <w:lang w:val="el-GR" w:eastAsia="el-GR"/>
              </w:rPr>
              <w:t xml:space="preserve">1.5 </w:t>
            </w:r>
            <w:r w:rsidRPr="00285715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τα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Ελληνικά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723E88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285715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285715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170.000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30.000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4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.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6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</w:t>
            </w:r>
            <w:proofErr w:type="spellStart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Φωτοαντιγραφή</w:t>
            </w:r>
            <w:proofErr w:type="spellEnd"/>
            <w:r w:rsidRPr="00285715">
              <w:rPr>
                <w:color w:val="000000"/>
                <w:sz w:val="18"/>
                <w:szCs w:val="18"/>
                <w:lang w:val="el-GR" w:eastAsia="el-GR"/>
              </w:rPr>
              <w:t>/Εκτύπωση)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6.1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Warm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-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uptime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≤ 1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3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 36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 18 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σελίδες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ΜΕΓΕΘΟΣ ΧΑΡΤΙΟΥ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ΖΟΟΜ 25-400%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285715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285715">
              <w:rPr>
                <w:sz w:val="18"/>
                <w:szCs w:val="18"/>
                <w:lang w:eastAsia="el-GR"/>
              </w:rPr>
              <w:t xml:space="preserve"> PCL 5c; PostScript 3 , XPS</w:t>
            </w:r>
          </w:p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285715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(iOS)</w:t>
            </w:r>
            <w:r w:rsidRPr="00285715">
              <w:rPr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1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285715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/</w:t>
            </w:r>
            <w:proofErr w:type="spellStart"/>
            <w:r w:rsidRPr="00285715">
              <w:rPr>
                <w:color w:val="000000"/>
                <w:sz w:val="18"/>
                <w:szCs w:val="18"/>
                <w:lang w:eastAsia="el-GR"/>
              </w:rPr>
              <w:t>λε</w:t>
            </w:r>
            <w:proofErr w:type="spellEnd"/>
            <w:r w:rsidRPr="00285715">
              <w:rPr>
                <w:color w:val="000000"/>
                <w:sz w:val="18"/>
                <w:szCs w:val="18"/>
                <w:lang w:eastAsia="el-GR"/>
              </w:rPr>
              <w:t>πτό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285715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285715">
              <w:rPr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285715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285715">
              <w:rPr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sz w:val="18"/>
                <w:szCs w:val="18"/>
                <w:lang w:eastAsia="el-GR"/>
              </w:rPr>
            </w:pPr>
            <w:r w:rsidRPr="00285715">
              <w:rPr>
                <w:rFonts w:eastAsia="Calibri"/>
                <w:sz w:val="18"/>
                <w:szCs w:val="18"/>
                <w:lang w:val="el-GR" w:eastAsia="el-GR"/>
              </w:rPr>
              <w:t>ΔΥΝΑΤΟΤΗΤΑ</w:t>
            </w:r>
            <w:r w:rsidRPr="00285715">
              <w:rPr>
                <w:rFonts w:eastAsia="Calibri"/>
                <w:sz w:val="18"/>
                <w:szCs w:val="18"/>
                <w:lang w:eastAsia="el-GR"/>
              </w:rPr>
              <w:t xml:space="preserve"> ΣΥΡΡΑΦΗΣ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rFonts w:eastAsia="Calibri"/>
                <w:sz w:val="18"/>
                <w:szCs w:val="18"/>
                <w:lang w:val="el-GR" w:eastAsia="el-GR"/>
              </w:rPr>
              <w:t xml:space="preserve">Συρραφή 50 φύλλων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  <w:tr w:rsidR="00285715" w:rsidRPr="00285715" w:rsidTr="00723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285715">
              <w:rPr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285715">
              <w:rPr>
                <w:rFonts w:eastAsia="Calibri"/>
                <w:sz w:val="18"/>
                <w:szCs w:val="18"/>
                <w:lang w:val="el-GR" w:eastAsia="el-GR"/>
              </w:rPr>
              <w:t>ΧΩΡΗΤΙΚΟΤΗΤΑ ΕΞΟΔΟΥ ΣΕΛΙΔΟΠΟΙΗΤΗ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285715">
              <w:rPr>
                <w:sz w:val="18"/>
                <w:szCs w:val="18"/>
                <w:lang w:eastAsia="el-GR"/>
              </w:rPr>
              <w:t>≥</w:t>
            </w:r>
            <w:r w:rsidRPr="00285715">
              <w:rPr>
                <w:rFonts w:eastAsia="Calibri"/>
                <w:sz w:val="18"/>
                <w:szCs w:val="18"/>
                <w:lang w:val="el-GR" w:eastAsia="el-GR"/>
              </w:rPr>
              <w:t>3000 φύλλων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715" w:rsidRPr="00285715" w:rsidRDefault="00285715" w:rsidP="00285715">
            <w:pPr>
              <w:suppressAutoHyphens w:val="0"/>
              <w:autoSpaceDE w:val="0"/>
              <w:autoSpaceDN w:val="0"/>
              <w:spacing w:after="0"/>
              <w:ind w:left="-50"/>
              <w:jc w:val="center"/>
              <w:rPr>
                <w:sz w:val="18"/>
                <w:szCs w:val="18"/>
                <w:lang w:val="en-US" w:eastAsia="el-GR"/>
              </w:rPr>
            </w:pPr>
          </w:p>
        </w:tc>
      </w:tr>
    </w:tbl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rPr>
          <w:rFonts w:ascii="Arial" w:hAnsi="Arial" w:cs="Arial"/>
          <w:sz w:val="20"/>
          <w:szCs w:val="20"/>
          <w:lang w:val="en-US" w:eastAsia="el-GR"/>
        </w:rPr>
      </w:pPr>
    </w:p>
    <w:p w:rsidR="001D64B1" w:rsidRPr="00002F6B" w:rsidRDefault="00723E88" w:rsidP="00002F6B"/>
    <w:sectPr w:rsidR="001D64B1" w:rsidRPr="00002F6B" w:rsidSect="00285715">
      <w:pgSz w:w="11906" w:h="16838"/>
      <w:pgMar w:top="851" w:right="1134" w:bottom="1134" w:left="1134" w:header="720" w:footer="709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84"/>
    <w:rsid w:val="00002F6B"/>
    <w:rsid w:val="00285715"/>
    <w:rsid w:val="002D4FC5"/>
    <w:rsid w:val="005917C4"/>
    <w:rsid w:val="00656A7B"/>
    <w:rsid w:val="006D37BE"/>
    <w:rsid w:val="00723E88"/>
    <w:rsid w:val="00760CD5"/>
    <w:rsid w:val="008607C1"/>
    <w:rsid w:val="00F15C57"/>
    <w:rsid w:val="00F6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311C7-8AD6-4BC2-8ADA-FB8B5F09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98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2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1098</Words>
  <Characters>5930</Characters>
  <Application>Microsoft Office Word</Application>
  <DocSecurity>0</DocSecurity>
  <Lines>49</Lines>
  <Paragraphs>14</Paragraphs>
  <ScaleCrop>false</ScaleCrop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2022-02-08T09:59:00Z</dcterms:created>
  <dcterms:modified xsi:type="dcterms:W3CDTF">2022-02-08T10:07:00Z</dcterms:modified>
</cp:coreProperties>
</file>