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634" w:rsidRDefault="00670634" w:rsidP="00253898">
      <w:pPr>
        <w:tabs>
          <w:tab w:val="left" w:pos="567"/>
        </w:tabs>
        <w:rPr>
          <w:rFonts w:ascii="Arial" w:hAnsi="Arial" w:cs="Arial"/>
          <w:b/>
          <w:sz w:val="28"/>
        </w:rPr>
      </w:pPr>
      <w:bookmarkStart w:id="0" w:name="_GoBack"/>
      <w:bookmarkEnd w:id="0"/>
      <w:r>
        <w:rPr>
          <w:rFonts w:ascii="Arial" w:hAnsi="Arial" w:cs="Arial"/>
          <w:b/>
          <w:sz w:val="28"/>
        </w:rPr>
        <w:t xml:space="preserve">             </w:t>
      </w:r>
      <w:r w:rsidR="00CB5AD2" w:rsidRPr="00692D0C">
        <w:rPr>
          <w:rFonts w:ascii="Arial" w:hAnsi="Arial" w:cs="Arial"/>
          <w:b/>
          <w:noProof/>
          <w:sz w:val="28"/>
        </w:rPr>
        <w:drawing>
          <wp:inline distT="0" distB="0" distL="0" distR="0">
            <wp:extent cx="693420" cy="63373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3420" cy="633730"/>
                    </a:xfrm>
                    <a:prstGeom prst="rect">
                      <a:avLst/>
                    </a:prstGeom>
                    <a:noFill/>
                  </pic:spPr>
                </pic:pic>
              </a:graphicData>
            </a:graphic>
          </wp:inline>
        </w:drawing>
      </w:r>
    </w:p>
    <w:p w:rsidR="00670634" w:rsidRDefault="00670634" w:rsidP="00253898">
      <w:pPr>
        <w:tabs>
          <w:tab w:val="left" w:pos="567"/>
        </w:tabs>
        <w:rPr>
          <w:rFonts w:ascii="Arial" w:hAnsi="Arial" w:cs="Arial"/>
          <w:b/>
          <w:sz w:val="28"/>
        </w:rPr>
      </w:pPr>
      <w:r>
        <w:rPr>
          <w:rFonts w:ascii="Arial" w:hAnsi="Arial" w:cs="Arial"/>
          <w:b/>
          <w:sz w:val="28"/>
        </w:rPr>
        <w:t xml:space="preserve">                   </w:t>
      </w:r>
    </w:p>
    <w:p w:rsidR="00670634" w:rsidRPr="00F4303A" w:rsidRDefault="00670634" w:rsidP="00670634">
      <w:pPr>
        <w:tabs>
          <w:tab w:val="left" w:pos="0"/>
          <w:tab w:val="left" w:pos="567"/>
        </w:tabs>
        <w:rPr>
          <w:b/>
        </w:rPr>
      </w:pPr>
      <w:r w:rsidRPr="00F4303A">
        <w:rPr>
          <w:b/>
        </w:rPr>
        <w:t xml:space="preserve">ΕΛΛΗΝΙΚΗ ΔΗΜΟΚΡΑΤΙΑ </w:t>
      </w:r>
      <w:r w:rsidRPr="00F4303A">
        <w:rPr>
          <w:b/>
        </w:rPr>
        <w:tab/>
      </w:r>
      <w:r w:rsidRPr="00F4303A">
        <w:rPr>
          <w:b/>
        </w:rPr>
        <w:tab/>
      </w:r>
      <w:r w:rsidRPr="00F4303A">
        <w:rPr>
          <w:b/>
        </w:rPr>
        <w:tab/>
      </w:r>
      <w:r w:rsidRPr="00F4303A">
        <w:rPr>
          <w:b/>
        </w:rPr>
        <w:tab/>
        <w:t xml:space="preserve">Ξάνθη, </w:t>
      </w:r>
      <w:r w:rsidR="00E25CDA">
        <w:rPr>
          <w:b/>
        </w:rPr>
        <w:t>23</w:t>
      </w:r>
      <w:r w:rsidRPr="00F4303A">
        <w:rPr>
          <w:b/>
        </w:rPr>
        <w:t>-0</w:t>
      </w:r>
      <w:r w:rsidR="00E25CDA">
        <w:rPr>
          <w:b/>
        </w:rPr>
        <w:t>7</w:t>
      </w:r>
      <w:r w:rsidRPr="00F4303A">
        <w:rPr>
          <w:b/>
        </w:rPr>
        <w:t>-20</w:t>
      </w:r>
      <w:r w:rsidRPr="00F4303A">
        <w:rPr>
          <w:b/>
          <w:lang w:val="en-US"/>
        </w:rPr>
        <w:t>20</w:t>
      </w:r>
      <w:r w:rsidRPr="00F4303A">
        <w:rPr>
          <w:b/>
        </w:rPr>
        <w:t xml:space="preserve">  </w:t>
      </w:r>
    </w:p>
    <w:p w:rsidR="00670634" w:rsidRPr="00F4303A" w:rsidRDefault="00670634" w:rsidP="00670634">
      <w:pPr>
        <w:tabs>
          <w:tab w:val="left" w:pos="0"/>
          <w:tab w:val="left" w:pos="567"/>
        </w:tabs>
        <w:rPr>
          <w:b/>
        </w:rPr>
      </w:pPr>
      <w:r w:rsidRPr="00F4303A">
        <w:rPr>
          <w:b/>
        </w:rPr>
        <w:t xml:space="preserve">Νομός Ξάνθης   </w:t>
      </w:r>
      <w:r w:rsidRPr="00F4303A">
        <w:rPr>
          <w:b/>
        </w:rPr>
        <w:tab/>
      </w:r>
      <w:r w:rsidRPr="00F4303A">
        <w:rPr>
          <w:b/>
        </w:rPr>
        <w:tab/>
      </w:r>
      <w:r w:rsidRPr="00F4303A">
        <w:rPr>
          <w:b/>
        </w:rPr>
        <w:tab/>
      </w:r>
      <w:r w:rsidRPr="00F4303A">
        <w:rPr>
          <w:b/>
        </w:rPr>
        <w:tab/>
      </w:r>
      <w:r w:rsidRPr="00F4303A">
        <w:rPr>
          <w:b/>
        </w:rPr>
        <w:tab/>
      </w:r>
      <w:r w:rsidRPr="00F4303A">
        <w:rPr>
          <w:b/>
        </w:rPr>
        <w:tab/>
        <w:t xml:space="preserve">Αριθμ. Πρωτ.: </w:t>
      </w:r>
      <w:r w:rsidR="00E25CDA">
        <w:rPr>
          <w:b/>
        </w:rPr>
        <w:t>17557</w:t>
      </w:r>
    </w:p>
    <w:p w:rsidR="00670634" w:rsidRPr="00F4303A" w:rsidRDefault="00670634" w:rsidP="00670634">
      <w:pPr>
        <w:tabs>
          <w:tab w:val="left" w:pos="0"/>
          <w:tab w:val="left" w:pos="567"/>
        </w:tabs>
        <w:rPr>
          <w:b/>
        </w:rPr>
      </w:pPr>
      <w:r w:rsidRPr="00F4303A">
        <w:rPr>
          <w:b/>
        </w:rPr>
        <w:t>Δήμος Ξάνθης</w:t>
      </w:r>
    </w:p>
    <w:p w:rsidR="00670634" w:rsidRPr="00F4303A" w:rsidRDefault="00670634" w:rsidP="00670634">
      <w:pPr>
        <w:tabs>
          <w:tab w:val="left" w:pos="0"/>
          <w:tab w:val="left" w:pos="567"/>
        </w:tabs>
        <w:rPr>
          <w:b/>
          <w:bCs/>
        </w:rPr>
      </w:pPr>
      <w:r w:rsidRPr="00F4303A">
        <w:rPr>
          <w:b/>
          <w:bCs/>
        </w:rPr>
        <w:t>Διεύθυνση Διοικητικών Υπηρεσιών</w:t>
      </w:r>
    </w:p>
    <w:p w:rsidR="00670634" w:rsidRPr="00F4303A" w:rsidRDefault="00670634" w:rsidP="00670634">
      <w:pPr>
        <w:tabs>
          <w:tab w:val="left" w:pos="0"/>
          <w:tab w:val="left" w:pos="567"/>
        </w:tabs>
        <w:rPr>
          <w:b/>
          <w:bCs/>
        </w:rPr>
      </w:pPr>
      <w:r w:rsidRPr="00F4303A">
        <w:rPr>
          <w:b/>
          <w:bCs/>
        </w:rPr>
        <w:t>Τμήμα Διοικητικών Υπηρεσιών</w:t>
      </w:r>
    </w:p>
    <w:p w:rsidR="00670634" w:rsidRPr="00F4303A" w:rsidRDefault="00670634" w:rsidP="00670634">
      <w:pPr>
        <w:tabs>
          <w:tab w:val="left" w:pos="0"/>
          <w:tab w:val="left" w:pos="567"/>
        </w:tabs>
        <w:rPr>
          <w:b/>
          <w:bCs/>
        </w:rPr>
      </w:pPr>
      <w:r w:rsidRPr="00F4303A">
        <w:rPr>
          <w:b/>
          <w:bCs/>
        </w:rPr>
        <w:t>Γραφείο Μητρώων &amp; Διαδικασιών Προσωπικού</w:t>
      </w:r>
    </w:p>
    <w:p w:rsidR="00670634" w:rsidRPr="00F4303A" w:rsidRDefault="00670634" w:rsidP="00670634">
      <w:pPr>
        <w:tabs>
          <w:tab w:val="left" w:pos="0"/>
          <w:tab w:val="left" w:pos="567"/>
        </w:tabs>
      </w:pPr>
      <w:r w:rsidRPr="00F4303A">
        <w:rPr>
          <w:b/>
          <w:bCs/>
        </w:rPr>
        <w:t>Ταχ.Δ/νση:</w:t>
      </w:r>
      <w:r w:rsidRPr="00F4303A">
        <w:t xml:space="preserve"> Ορφέως &amp; Αντίκα</w:t>
      </w:r>
    </w:p>
    <w:p w:rsidR="00670634" w:rsidRPr="00F4303A" w:rsidRDefault="00670634" w:rsidP="00670634">
      <w:pPr>
        <w:tabs>
          <w:tab w:val="left" w:pos="0"/>
          <w:tab w:val="left" w:pos="567"/>
        </w:tabs>
      </w:pPr>
      <w:r w:rsidRPr="00F4303A">
        <w:rPr>
          <w:b/>
          <w:bCs/>
        </w:rPr>
        <w:t>Τ.Κ.:</w:t>
      </w:r>
      <w:r w:rsidRPr="00F4303A">
        <w:t xml:space="preserve"> 67132, Ξάνθη</w:t>
      </w:r>
    </w:p>
    <w:p w:rsidR="00670634" w:rsidRPr="00F4303A" w:rsidRDefault="00670634" w:rsidP="00670634">
      <w:pPr>
        <w:tabs>
          <w:tab w:val="left" w:pos="0"/>
          <w:tab w:val="left" w:pos="567"/>
        </w:tabs>
        <w:rPr>
          <w:lang w:val="en-US"/>
        </w:rPr>
      </w:pPr>
      <w:r w:rsidRPr="00F4303A">
        <w:rPr>
          <w:b/>
          <w:bCs/>
        </w:rPr>
        <w:t>Τηλ</w:t>
      </w:r>
      <w:r w:rsidRPr="00F4303A">
        <w:rPr>
          <w:b/>
          <w:bCs/>
          <w:lang w:val="en-US"/>
        </w:rPr>
        <w:t>:</w:t>
      </w:r>
      <w:r w:rsidRPr="00F4303A">
        <w:rPr>
          <w:lang w:val="en-US"/>
        </w:rPr>
        <w:t xml:space="preserve"> 25410 28398</w:t>
      </w:r>
    </w:p>
    <w:p w:rsidR="00670634" w:rsidRPr="00F4303A" w:rsidRDefault="00670634" w:rsidP="00670634">
      <w:pPr>
        <w:tabs>
          <w:tab w:val="left" w:pos="0"/>
          <w:tab w:val="left" w:pos="567"/>
        </w:tabs>
        <w:rPr>
          <w:lang w:val="en-US"/>
        </w:rPr>
      </w:pPr>
      <w:r w:rsidRPr="00F4303A">
        <w:rPr>
          <w:b/>
          <w:bCs/>
        </w:rPr>
        <w:t>Φαξ</w:t>
      </w:r>
      <w:r w:rsidRPr="00F4303A">
        <w:rPr>
          <w:b/>
          <w:bCs/>
          <w:lang w:val="en-US"/>
        </w:rPr>
        <w:t>:</w:t>
      </w:r>
      <w:r w:rsidRPr="00F4303A">
        <w:rPr>
          <w:lang w:val="en-US"/>
        </w:rPr>
        <w:t xml:space="preserve"> 25410 72241</w:t>
      </w:r>
    </w:p>
    <w:p w:rsidR="00670634" w:rsidRPr="00F4303A" w:rsidRDefault="00670634" w:rsidP="00670634">
      <w:pPr>
        <w:rPr>
          <w:sz w:val="22"/>
          <w:szCs w:val="24"/>
          <w:lang w:val="en-US"/>
        </w:rPr>
      </w:pPr>
      <w:r w:rsidRPr="00F4303A">
        <w:rPr>
          <w:b/>
          <w:bCs/>
          <w:lang w:val="en-US"/>
        </w:rPr>
        <w:t>Email:</w:t>
      </w:r>
      <w:r w:rsidRPr="00F4303A">
        <w:rPr>
          <w:lang w:val="en-US"/>
        </w:rPr>
        <w:t xml:space="preserve"> prosop@cityofxanthi.gr</w:t>
      </w:r>
    </w:p>
    <w:p w:rsidR="007A3254" w:rsidRPr="00F4303A" w:rsidRDefault="007A3254" w:rsidP="00253898">
      <w:pPr>
        <w:tabs>
          <w:tab w:val="left" w:pos="0"/>
          <w:tab w:val="left" w:pos="567"/>
        </w:tabs>
        <w:ind w:firstLine="709"/>
        <w:rPr>
          <w:b/>
          <w:szCs w:val="24"/>
          <w:lang w:val="en-US"/>
        </w:rPr>
      </w:pPr>
    </w:p>
    <w:p w:rsidR="00DC57ED" w:rsidRPr="00F4303A" w:rsidRDefault="00DC57ED" w:rsidP="00253898">
      <w:pPr>
        <w:tabs>
          <w:tab w:val="left" w:pos="0"/>
          <w:tab w:val="left" w:pos="567"/>
        </w:tabs>
        <w:ind w:firstLine="709"/>
        <w:rPr>
          <w:b/>
          <w:sz w:val="20"/>
        </w:rPr>
      </w:pPr>
    </w:p>
    <w:p w:rsidR="00FA1755" w:rsidRPr="00F4303A" w:rsidRDefault="00DC57ED" w:rsidP="00D8663B">
      <w:pPr>
        <w:spacing w:line="400" w:lineRule="atLeast"/>
        <w:jc w:val="center"/>
        <w:rPr>
          <w:b/>
          <w:sz w:val="28"/>
          <w:u w:val="single"/>
        </w:rPr>
      </w:pPr>
      <w:r w:rsidRPr="00F4303A">
        <w:rPr>
          <w:b/>
          <w:sz w:val="28"/>
          <w:u w:val="single"/>
        </w:rPr>
        <w:t>ΑΝΑΚΟΙΝΩΣΗ</w:t>
      </w:r>
      <w:r w:rsidR="003A0DDB" w:rsidRPr="00F4303A">
        <w:rPr>
          <w:b/>
          <w:sz w:val="28"/>
          <w:u w:val="single"/>
        </w:rPr>
        <w:t xml:space="preserve"> </w:t>
      </w:r>
      <w:r w:rsidR="00423EA4" w:rsidRPr="00F4303A">
        <w:rPr>
          <w:b/>
          <w:sz w:val="28"/>
          <w:u w:val="single"/>
        </w:rPr>
        <w:t>υπ' αριθμ. Σ</w:t>
      </w:r>
      <w:r w:rsidR="00A03E1D" w:rsidRPr="00F4303A">
        <w:rPr>
          <w:b/>
          <w:sz w:val="28"/>
          <w:u w:val="single"/>
        </w:rPr>
        <w:t>ΟΧ</w:t>
      </w:r>
      <w:r w:rsidR="00423EA4" w:rsidRPr="00F4303A">
        <w:rPr>
          <w:b/>
          <w:sz w:val="28"/>
          <w:u w:val="single"/>
        </w:rPr>
        <w:t xml:space="preserve">  </w:t>
      </w:r>
      <w:r w:rsidR="003B67B0" w:rsidRPr="00F4303A">
        <w:rPr>
          <w:b/>
          <w:sz w:val="28"/>
          <w:u w:val="single"/>
        </w:rPr>
        <w:t>1</w:t>
      </w:r>
      <w:r w:rsidR="00423EA4" w:rsidRPr="00F4303A">
        <w:rPr>
          <w:b/>
          <w:sz w:val="28"/>
          <w:u w:val="single"/>
        </w:rPr>
        <w:t xml:space="preserve"> / </w:t>
      </w:r>
      <w:r w:rsidR="003B67B0" w:rsidRPr="00F4303A">
        <w:rPr>
          <w:b/>
          <w:sz w:val="28"/>
          <w:u w:val="single"/>
        </w:rPr>
        <w:t>2020</w:t>
      </w:r>
      <w:r w:rsidR="00423EA4" w:rsidRPr="00F4303A">
        <w:rPr>
          <w:b/>
          <w:sz w:val="28"/>
        </w:rPr>
        <w:br/>
      </w:r>
      <w:r w:rsidR="00130DBA" w:rsidRPr="00F4303A">
        <w:rPr>
          <w:b/>
          <w:sz w:val="28"/>
        </w:rPr>
        <w:t xml:space="preserve">για τη σύναψη </w:t>
      </w:r>
      <w:r w:rsidR="003A0DDB" w:rsidRPr="00F4303A">
        <w:rPr>
          <w:b/>
          <w:sz w:val="28"/>
        </w:rPr>
        <w:t xml:space="preserve">ΣΥΜΒΑΣΗΣ </w:t>
      </w:r>
      <w:r w:rsidR="000C346E" w:rsidRPr="00F4303A">
        <w:rPr>
          <w:b/>
          <w:sz w:val="28"/>
        </w:rPr>
        <w:t xml:space="preserve">ΕΡΓΑΣΙΑΣ </w:t>
      </w:r>
      <w:r w:rsidR="004170BE" w:rsidRPr="00F4303A">
        <w:rPr>
          <w:b/>
          <w:sz w:val="28"/>
        </w:rPr>
        <w:t>ΟΡΙΣΜΕΝΟΥ ΧΡΟΝΟΥ</w:t>
      </w:r>
    </w:p>
    <w:p w:rsidR="006F6862" w:rsidRPr="00F4303A" w:rsidRDefault="006F6862" w:rsidP="00366711">
      <w:pPr>
        <w:jc w:val="both"/>
        <w:rPr>
          <w:bCs/>
          <w:sz w:val="28"/>
        </w:rPr>
      </w:pPr>
    </w:p>
    <w:p w:rsidR="003B67B0" w:rsidRPr="00F4303A" w:rsidRDefault="003B67B0" w:rsidP="003B67B0">
      <w:pPr>
        <w:tabs>
          <w:tab w:val="left" w:pos="0"/>
          <w:tab w:val="left" w:pos="567"/>
        </w:tabs>
        <w:ind w:firstLine="426"/>
        <w:jc w:val="center"/>
        <w:rPr>
          <w:b/>
          <w:sz w:val="30"/>
          <w:szCs w:val="30"/>
        </w:rPr>
      </w:pPr>
      <w:r w:rsidRPr="00F4303A">
        <w:rPr>
          <w:b/>
          <w:sz w:val="30"/>
          <w:szCs w:val="30"/>
        </w:rPr>
        <w:t>Ο ΔΗΜΟΣ ΞΑΝΘΗΣ</w:t>
      </w:r>
    </w:p>
    <w:p w:rsidR="00A04B18" w:rsidRPr="00F4303A" w:rsidRDefault="00A04B18" w:rsidP="00A04B18">
      <w:pPr>
        <w:tabs>
          <w:tab w:val="left" w:pos="0"/>
          <w:tab w:val="left" w:pos="567"/>
        </w:tabs>
        <w:ind w:firstLine="426"/>
        <w:jc w:val="center"/>
        <w:rPr>
          <w:b/>
          <w:sz w:val="14"/>
          <w:szCs w:val="14"/>
          <w:lang w:val="en-US"/>
        </w:rPr>
      </w:pPr>
    </w:p>
    <w:p w:rsidR="00F4303A" w:rsidRPr="00F4303A" w:rsidRDefault="00F4303A" w:rsidP="00F4303A">
      <w:pPr>
        <w:ind w:left="-180" w:right="-54"/>
        <w:rPr>
          <w:b/>
          <w:szCs w:val="24"/>
        </w:rPr>
      </w:pPr>
    </w:p>
    <w:p w:rsidR="00F4303A" w:rsidRPr="00F4303A" w:rsidRDefault="00F4303A" w:rsidP="00F4303A">
      <w:pPr>
        <w:ind w:left="-180" w:right="-54"/>
        <w:rPr>
          <w:b/>
          <w:szCs w:val="24"/>
        </w:rPr>
      </w:pPr>
      <w:r w:rsidRPr="00F4303A">
        <w:rPr>
          <w:b/>
          <w:szCs w:val="24"/>
        </w:rPr>
        <w:t>Έχοντας υπόψη:</w:t>
      </w:r>
    </w:p>
    <w:p w:rsidR="00F4303A" w:rsidRPr="00F4303A" w:rsidRDefault="00F4303A" w:rsidP="00F4303A">
      <w:pPr>
        <w:ind w:left="-180" w:right="-54"/>
        <w:rPr>
          <w:b/>
          <w:szCs w:val="24"/>
        </w:rPr>
      </w:pPr>
    </w:p>
    <w:p w:rsidR="00F4303A" w:rsidRPr="00F4303A" w:rsidRDefault="00F4303A" w:rsidP="00F4303A">
      <w:pPr>
        <w:numPr>
          <w:ilvl w:val="0"/>
          <w:numId w:val="30"/>
        </w:numPr>
        <w:autoSpaceDE w:val="0"/>
        <w:autoSpaceDN w:val="0"/>
        <w:adjustRightInd w:val="0"/>
        <w:spacing w:before="40" w:line="360" w:lineRule="auto"/>
        <w:ind w:right="-57"/>
        <w:jc w:val="both"/>
        <w:rPr>
          <w:szCs w:val="24"/>
        </w:rPr>
      </w:pPr>
      <w:r w:rsidRPr="00F4303A">
        <w:rPr>
          <w:szCs w:val="24"/>
        </w:rPr>
        <w:t>Τις διατάξεις του άρθρου 21 του Ν 2190/1994 «Σύσταση ανεξάρτητης αρχής για την επιλογή προσωπικού και ρύθμιση θεμάτων διοίκησης» (ΦΕΚ 28/τ.Α΄/3-3-1994), όπως έχουν τροποποιηθεί και ισχύουν, σε συνδυασμό με τις διατάξεις της παρ. 9 του άρθρου 25 του Ν. 4440/2016 (ΦΕΚ 224/τ. Α’/2-12-2016).</w:t>
      </w:r>
    </w:p>
    <w:p w:rsidR="00F4303A" w:rsidRPr="00AC2360" w:rsidRDefault="00F4303A" w:rsidP="00F4303A">
      <w:pPr>
        <w:numPr>
          <w:ilvl w:val="0"/>
          <w:numId w:val="30"/>
        </w:numPr>
        <w:autoSpaceDE w:val="0"/>
        <w:autoSpaceDN w:val="0"/>
        <w:adjustRightInd w:val="0"/>
        <w:spacing w:before="40" w:line="360" w:lineRule="auto"/>
        <w:ind w:right="-57"/>
        <w:jc w:val="both"/>
        <w:rPr>
          <w:szCs w:val="24"/>
        </w:rPr>
      </w:pPr>
      <w:r w:rsidRPr="00AC2360">
        <w:rPr>
          <w:szCs w:val="24"/>
        </w:rPr>
        <w:t>Τις διατάξεις του Ν. 3852/2010 «Νέα Αρχιτεκτονική της Αυτοδιοίκησης και της Αποκεντρωμένης Διοίκησης - Πρόγραμμα Καλλικράτης» (ΦΕΚ 87τ.Α΄/7-6-2010), όπως έχουν τροποποιηθεί και ισχύουν.</w:t>
      </w:r>
    </w:p>
    <w:p w:rsidR="00F4303A" w:rsidRPr="00AC2360" w:rsidRDefault="00F4303A" w:rsidP="00F4303A">
      <w:pPr>
        <w:numPr>
          <w:ilvl w:val="0"/>
          <w:numId w:val="30"/>
        </w:numPr>
        <w:autoSpaceDE w:val="0"/>
        <w:autoSpaceDN w:val="0"/>
        <w:adjustRightInd w:val="0"/>
        <w:spacing w:before="40" w:line="360" w:lineRule="auto"/>
        <w:ind w:right="-57"/>
        <w:jc w:val="both"/>
        <w:rPr>
          <w:szCs w:val="24"/>
        </w:rPr>
      </w:pPr>
      <w:r w:rsidRPr="00AC2360">
        <w:rPr>
          <w:szCs w:val="24"/>
        </w:rPr>
        <w:t>Τις διατάξεις του άρθρου ένατου του Ν. 4057/2012 «Πειθαρχικό Δίκαιο Δημοσίων Πολιτικών Διοικητικών Υπαλλήλων και Υπαλλήλων Νομικών Προσώπων Δημοσίου Δικαίου» (ΦΕΚ 54/τ.Α΄/14-3-2012).</w:t>
      </w:r>
    </w:p>
    <w:p w:rsidR="00F4303A" w:rsidRPr="00AC2360" w:rsidRDefault="00F4303A" w:rsidP="00F4303A">
      <w:pPr>
        <w:numPr>
          <w:ilvl w:val="0"/>
          <w:numId w:val="30"/>
        </w:numPr>
        <w:autoSpaceDE w:val="0"/>
        <w:autoSpaceDN w:val="0"/>
        <w:adjustRightInd w:val="0"/>
        <w:spacing w:before="40" w:line="360" w:lineRule="auto"/>
        <w:ind w:right="-57"/>
        <w:jc w:val="both"/>
        <w:rPr>
          <w:szCs w:val="24"/>
        </w:rPr>
      </w:pPr>
      <w:r w:rsidRPr="00AC2360">
        <w:rPr>
          <w:szCs w:val="24"/>
        </w:rPr>
        <w:t>Τις διατάξεις του Ν. 4250/2014 «Διοικητικές Απλουστεύσεις – Καταργήσεις, Συγχωνεύσεις Νομικών Προσώπων και Υπηρεσιών του Δημοσίου Τομέα – Τροποποίηση Διατάξεων του Π.Δ. 318/1992 ΦΕΚ Α΄ 161 και λοιπές ρυθμίσεις» (ΦΕΚ 74/τ.Α΄/26-3-2014).</w:t>
      </w:r>
    </w:p>
    <w:p w:rsidR="00F4303A" w:rsidRPr="00AC2360" w:rsidRDefault="00F4303A" w:rsidP="00F4303A">
      <w:pPr>
        <w:numPr>
          <w:ilvl w:val="0"/>
          <w:numId w:val="30"/>
        </w:numPr>
        <w:autoSpaceDE w:val="0"/>
        <w:autoSpaceDN w:val="0"/>
        <w:adjustRightInd w:val="0"/>
        <w:spacing w:before="40" w:line="360" w:lineRule="auto"/>
        <w:ind w:right="-57"/>
        <w:jc w:val="both"/>
        <w:rPr>
          <w:szCs w:val="24"/>
        </w:rPr>
      </w:pPr>
      <w:r w:rsidRPr="00AC2360">
        <w:rPr>
          <w:szCs w:val="24"/>
        </w:rPr>
        <w:t>Τις διατάξεις του άρθρου 20 του Ν. 4305/2014 (ΦΕΚ 237/τ. Α΄/31-10-2014), όπως αντικαταστάθηκαν από τις διατάξεις του άρθρου 52 του Ν. 4554/2018 (ΦΕΚ 130/τ. Α΄/18-7-2018).</w:t>
      </w:r>
    </w:p>
    <w:p w:rsidR="00D34AFB" w:rsidRPr="00ED42F6" w:rsidRDefault="00D34AFB" w:rsidP="00D34AFB">
      <w:pPr>
        <w:widowControl w:val="0"/>
        <w:numPr>
          <w:ilvl w:val="0"/>
          <w:numId w:val="30"/>
        </w:numPr>
        <w:autoSpaceDE w:val="0"/>
        <w:spacing w:after="200" w:line="360" w:lineRule="auto"/>
        <w:jc w:val="both"/>
        <w:rPr>
          <w:lang w:eastAsia="en-US"/>
        </w:rPr>
      </w:pPr>
      <w:r w:rsidRPr="00ED42F6">
        <w:rPr>
          <w:lang w:val="en-US" w:eastAsia="en-US"/>
        </w:rPr>
        <w:t>T</w:t>
      </w:r>
      <w:r w:rsidRPr="00ED42F6">
        <w:rPr>
          <w:lang w:eastAsia="en-US"/>
        </w:rPr>
        <w:t>ις διατάξεις του άρθρου δεύτερου του Ν. 4528/2018 «Κύρωση Σύμβασης για τη λειτουργία του Ελληνικού Ινστιτούτου Παστέρ και άλλες διατάξεις» (ΦΕΚ 50/τ. Α΄/16-3-2018).</w:t>
      </w:r>
    </w:p>
    <w:p w:rsidR="00D34AFB" w:rsidRPr="00ED42F6" w:rsidRDefault="00D34AFB" w:rsidP="00D34AFB">
      <w:pPr>
        <w:widowControl w:val="0"/>
        <w:numPr>
          <w:ilvl w:val="0"/>
          <w:numId w:val="30"/>
        </w:numPr>
        <w:autoSpaceDE w:val="0"/>
        <w:autoSpaceDN w:val="0"/>
        <w:adjustRightInd w:val="0"/>
        <w:spacing w:after="200" w:line="360" w:lineRule="auto"/>
        <w:jc w:val="both"/>
        <w:rPr>
          <w:b/>
        </w:rPr>
      </w:pPr>
      <w:r w:rsidRPr="00ED42F6">
        <w:rPr>
          <w:lang w:eastAsia="ar-SA"/>
        </w:rPr>
        <w:lastRenderedPageBreak/>
        <w:t>Τις διατάξεις του Ν.4555/2018 «Μεταρρύθμιση του θεσμικού πλαισίου Τοπικής Αυτοδιοίκησης-Πρόγραμμα Κλεισθένης Ι» (ΦΕΚ 133/τ.Α΄/19-7-2018).</w:t>
      </w:r>
    </w:p>
    <w:p w:rsidR="00F4303A" w:rsidRPr="00AC2360" w:rsidRDefault="00F4303A" w:rsidP="00F4303A">
      <w:pPr>
        <w:numPr>
          <w:ilvl w:val="0"/>
          <w:numId w:val="30"/>
        </w:numPr>
        <w:autoSpaceDE w:val="0"/>
        <w:autoSpaceDN w:val="0"/>
        <w:adjustRightInd w:val="0"/>
        <w:spacing w:before="40" w:line="360" w:lineRule="auto"/>
        <w:ind w:right="-57"/>
        <w:jc w:val="both"/>
        <w:rPr>
          <w:szCs w:val="24"/>
        </w:rPr>
      </w:pPr>
      <w:r w:rsidRPr="00AC2360">
        <w:rPr>
          <w:szCs w:val="24"/>
        </w:rPr>
        <w:t xml:space="preserve">Τις διατάξεις του άρθρου 64 του Ν.4590/2019 «Ενδυνάμωση Ανώτατου Συμβουλίου Επιλογής Προσωπικού (Α.Σ.Ε.Π.), ενίσχυση και αναβάθμιση Δημόσιας Διοίκησης και άλλες διατάξεις» (ΦΕΚ 17/τ.Α΄/07-02-2019). </w:t>
      </w:r>
    </w:p>
    <w:p w:rsidR="00D34AFB" w:rsidRDefault="00F4303A" w:rsidP="00F4303A">
      <w:pPr>
        <w:numPr>
          <w:ilvl w:val="0"/>
          <w:numId w:val="30"/>
        </w:numPr>
        <w:autoSpaceDE w:val="0"/>
        <w:autoSpaceDN w:val="0"/>
        <w:adjustRightInd w:val="0"/>
        <w:spacing w:before="40" w:line="360" w:lineRule="auto"/>
        <w:ind w:right="-57"/>
        <w:jc w:val="both"/>
        <w:rPr>
          <w:szCs w:val="24"/>
        </w:rPr>
      </w:pPr>
      <w:r w:rsidRPr="00D34AFB">
        <w:rPr>
          <w:szCs w:val="24"/>
        </w:rPr>
        <w:t xml:space="preserve">Τις διατάξεις </w:t>
      </w:r>
      <w:r w:rsidR="00D34AFB" w:rsidRPr="00D34AFB">
        <w:rPr>
          <w:szCs w:val="24"/>
        </w:rPr>
        <w:t xml:space="preserve">της παρ. 2 </w:t>
      </w:r>
      <w:r w:rsidRPr="00D34AFB">
        <w:rPr>
          <w:szCs w:val="24"/>
        </w:rPr>
        <w:t>του άρθρου 61 του Ν. 4674/2020 «Στρατηγική αναπτυξιακή προοπτική του Οργανισμού Τοπικής Αυτοδιοίκησης, ρύθμιση ζητημάτων αρμοδιότητας Υπουργείου Εσωτερικών και άλλες διατάξεις (ΦΕΚ 53/τ. Α΄/11-03-2020)</w:t>
      </w:r>
      <w:r w:rsidR="00D34AFB">
        <w:rPr>
          <w:szCs w:val="24"/>
        </w:rPr>
        <w:t>.</w:t>
      </w:r>
    </w:p>
    <w:p w:rsidR="00D34AFB" w:rsidRPr="00AC2360" w:rsidRDefault="00F4303A" w:rsidP="00D34AFB">
      <w:pPr>
        <w:numPr>
          <w:ilvl w:val="0"/>
          <w:numId w:val="30"/>
        </w:numPr>
        <w:autoSpaceDE w:val="0"/>
        <w:autoSpaceDN w:val="0"/>
        <w:adjustRightInd w:val="0"/>
        <w:spacing w:before="40" w:line="360" w:lineRule="auto"/>
        <w:ind w:right="-57"/>
        <w:jc w:val="both"/>
        <w:rPr>
          <w:szCs w:val="24"/>
        </w:rPr>
      </w:pPr>
      <w:r w:rsidRPr="00D34AFB">
        <w:rPr>
          <w:szCs w:val="24"/>
        </w:rPr>
        <w:t>Τις διατάξεις της παρ. 1 του άρθρου τεσσαρακοστού έκτου «Κατεπείγοντα ζητήματα ανθρώπινου δυναμικού δημόσιου τομέα» της από 30-03-2020 Πράξης Νομοθετικού Περιεχομένου «Μέτρα αντιμετώπισης της πανδημίας του κορωνοϊού COVID- 19 και άλλες κατεπείγουσες διατάξεις» (ΦΕΚ 75/τ. Α’/30-03-2020)</w:t>
      </w:r>
      <w:r w:rsidR="00D34AFB" w:rsidRPr="00D34AFB">
        <w:rPr>
          <w:szCs w:val="24"/>
        </w:rPr>
        <w:t xml:space="preserve"> </w:t>
      </w:r>
      <w:r w:rsidR="00D34AFB">
        <w:rPr>
          <w:szCs w:val="24"/>
        </w:rPr>
        <w:t>όπως κυρώθηκε με  το Ν. 4684/2020 (ΦΕΚ 86/τ.Α΄/25-4-2020).</w:t>
      </w:r>
    </w:p>
    <w:p w:rsidR="00F4303A" w:rsidRPr="006110A8" w:rsidRDefault="00F4303A" w:rsidP="00F4303A">
      <w:pPr>
        <w:numPr>
          <w:ilvl w:val="0"/>
          <w:numId w:val="30"/>
        </w:numPr>
        <w:autoSpaceDE w:val="0"/>
        <w:autoSpaceDN w:val="0"/>
        <w:adjustRightInd w:val="0"/>
        <w:spacing w:before="40" w:line="360" w:lineRule="auto"/>
        <w:ind w:right="-57"/>
        <w:jc w:val="both"/>
        <w:rPr>
          <w:szCs w:val="24"/>
        </w:rPr>
      </w:pPr>
      <w:r w:rsidRPr="00AC2360">
        <w:rPr>
          <w:szCs w:val="24"/>
        </w:rPr>
        <w:t>Την υπ’ αριθ. ΔΙΠΑΑΔ/Φ.ΕΠ.1/570/οικ.3824/2017 Υπουργική Απόφαση «Καθορισμός των δικαιολογητικών- εφαρμογή των διατάξεων του άρθρου 25 του Ν.4440/2016…»(ΦΕΚ 272/τ.Β΄/6-2-2017).</w:t>
      </w:r>
    </w:p>
    <w:p w:rsidR="004B1CAB" w:rsidRPr="00F4303A" w:rsidRDefault="00D34AFB" w:rsidP="00F4303A">
      <w:pPr>
        <w:numPr>
          <w:ilvl w:val="0"/>
          <w:numId w:val="30"/>
        </w:numPr>
        <w:spacing w:line="360" w:lineRule="auto"/>
        <w:jc w:val="both"/>
        <w:rPr>
          <w:szCs w:val="24"/>
        </w:rPr>
      </w:pPr>
      <w:r>
        <w:rPr>
          <w:rFonts w:eastAsia="Calibri"/>
          <w:szCs w:val="24"/>
        </w:rPr>
        <w:t>Τη</w:t>
      </w:r>
      <w:r w:rsidR="004B1CAB" w:rsidRPr="00F4303A">
        <w:rPr>
          <w:rFonts w:eastAsia="Calibri"/>
          <w:szCs w:val="24"/>
        </w:rPr>
        <w:t xml:space="preserve"> με αριθμό 22/5-2-2019 απόφαση του Δημοτικού Συμβουλίου του Δήμου Ξάνθης με θέμα «Προγραμματισμός προσλήψεων προσωπικού με σχέση εργασίας ιδιωτικού δικαίου ορισμένου χρόνου και συμβάσεων μίσθωσης έργου για το έτος 2019 (άρθρο 205 παρ. 1 ν. 3584/2007 και άρθρο 21 παρ. 1 ν. 2190/1994 όπως ισχύουν)».</w:t>
      </w:r>
    </w:p>
    <w:p w:rsidR="004B1CAB" w:rsidRPr="00F4303A" w:rsidRDefault="004B1CAB" w:rsidP="00F4303A">
      <w:pPr>
        <w:numPr>
          <w:ilvl w:val="0"/>
          <w:numId w:val="30"/>
        </w:numPr>
        <w:spacing w:line="360" w:lineRule="auto"/>
        <w:jc w:val="both"/>
        <w:rPr>
          <w:szCs w:val="24"/>
        </w:rPr>
      </w:pPr>
      <w:r w:rsidRPr="00F4303A">
        <w:rPr>
          <w:szCs w:val="24"/>
        </w:rPr>
        <w:t xml:space="preserve">Το </w:t>
      </w:r>
      <w:r w:rsidR="0064466D" w:rsidRPr="00F4303A">
        <w:rPr>
          <w:szCs w:val="24"/>
        </w:rPr>
        <w:t xml:space="preserve">με </w:t>
      </w:r>
      <w:r w:rsidRPr="00F4303A">
        <w:rPr>
          <w:szCs w:val="24"/>
        </w:rPr>
        <w:t>αριθ</w:t>
      </w:r>
      <w:r w:rsidR="0064466D" w:rsidRPr="00F4303A">
        <w:rPr>
          <w:szCs w:val="24"/>
        </w:rPr>
        <w:t>μό</w:t>
      </w:r>
      <w:r w:rsidRPr="00F4303A">
        <w:rPr>
          <w:szCs w:val="24"/>
        </w:rPr>
        <w:t xml:space="preserve"> πρωτ. 35</w:t>
      </w:r>
      <w:r w:rsidR="0064466D" w:rsidRPr="00F4303A">
        <w:rPr>
          <w:szCs w:val="24"/>
        </w:rPr>
        <w:t>48</w:t>
      </w:r>
      <w:r w:rsidRPr="00F4303A">
        <w:rPr>
          <w:szCs w:val="24"/>
        </w:rPr>
        <w:t>/</w:t>
      </w:r>
      <w:r w:rsidR="0064466D" w:rsidRPr="00F4303A">
        <w:rPr>
          <w:szCs w:val="24"/>
        </w:rPr>
        <w:t>8</w:t>
      </w:r>
      <w:r w:rsidRPr="00F4303A">
        <w:rPr>
          <w:szCs w:val="24"/>
        </w:rPr>
        <w:t>-4-201</w:t>
      </w:r>
      <w:r w:rsidR="0064466D" w:rsidRPr="00F4303A">
        <w:rPr>
          <w:szCs w:val="24"/>
        </w:rPr>
        <w:t>9</w:t>
      </w:r>
      <w:r w:rsidRPr="00F4303A">
        <w:rPr>
          <w:szCs w:val="24"/>
        </w:rPr>
        <w:t xml:space="preserve"> έγγραφο της Αποκεντρωμένης Διοίκησης Μακεδονίας-Θράκης με θέμα «Εισηγητική έκθεση για πρόσληψη προσωπικού ιδιωτικού δικαίου ορισμένου χρόνου στο Δήμο Ξάνθης Ν. Ξάνθης» με κάλυψη δαπάνης από τον προϋπολογισμό του φορέα. </w:t>
      </w:r>
    </w:p>
    <w:p w:rsidR="004B1CAB" w:rsidRPr="00F4303A" w:rsidRDefault="004B1CAB" w:rsidP="00F4303A">
      <w:pPr>
        <w:numPr>
          <w:ilvl w:val="0"/>
          <w:numId w:val="30"/>
        </w:numPr>
        <w:spacing w:line="360" w:lineRule="auto"/>
        <w:jc w:val="both"/>
        <w:rPr>
          <w:szCs w:val="24"/>
        </w:rPr>
      </w:pPr>
      <w:r w:rsidRPr="00F4303A">
        <w:rPr>
          <w:szCs w:val="24"/>
        </w:rPr>
        <w:t xml:space="preserve">Την </w:t>
      </w:r>
      <w:r w:rsidR="0064466D" w:rsidRPr="00F4303A">
        <w:rPr>
          <w:szCs w:val="24"/>
        </w:rPr>
        <w:t xml:space="preserve">με </w:t>
      </w:r>
      <w:r w:rsidRPr="00F4303A">
        <w:rPr>
          <w:szCs w:val="24"/>
        </w:rPr>
        <w:t>αριθ</w:t>
      </w:r>
      <w:r w:rsidR="0064466D" w:rsidRPr="00F4303A">
        <w:rPr>
          <w:szCs w:val="24"/>
        </w:rPr>
        <w:t>μό</w:t>
      </w:r>
      <w:r w:rsidRPr="00F4303A">
        <w:rPr>
          <w:szCs w:val="24"/>
        </w:rPr>
        <w:t xml:space="preserve"> πρωτ. ΔΙΠΑΑΔ/Φ.ΕΓΚΡ./167/</w:t>
      </w:r>
      <w:r w:rsidR="0064466D" w:rsidRPr="00F4303A">
        <w:rPr>
          <w:szCs w:val="24"/>
        </w:rPr>
        <w:t>23506</w:t>
      </w:r>
      <w:r w:rsidRPr="00F4303A">
        <w:rPr>
          <w:szCs w:val="24"/>
        </w:rPr>
        <w:t>/</w:t>
      </w:r>
      <w:r w:rsidR="0064466D" w:rsidRPr="00F4303A">
        <w:rPr>
          <w:szCs w:val="24"/>
        </w:rPr>
        <w:t>23</w:t>
      </w:r>
      <w:r w:rsidRPr="00F4303A">
        <w:rPr>
          <w:szCs w:val="24"/>
        </w:rPr>
        <w:t>-</w:t>
      </w:r>
      <w:r w:rsidR="0064466D" w:rsidRPr="00F4303A">
        <w:rPr>
          <w:szCs w:val="24"/>
        </w:rPr>
        <w:t>8</w:t>
      </w:r>
      <w:r w:rsidRPr="00F4303A">
        <w:rPr>
          <w:szCs w:val="24"/>
        </w:rPr>
        <w:t>-201</w:t>
      </w:r>
      <w:r w:rsidR="0064466D" w:rsidRPr="00F4303A">
        <w:rPr>
          <w:szCs w:val="24"/>
        </w:rPr>
        <w:t xml:space="preserve">9 </w:t>
      </w:r>
      <w:r w:rsidRPr="00F4303A">
        <w:rPr>
          <w:szCs w:val="24"/>
        </w:rPr>
        <w:t>απόφαση της Επιτροπής του άρθρου 2 παρ. 1 της αριθ</w:t>
      </w:r>
      <w:r w:rsidR="0064466D" w:rsidRPr="00F4303A">
        <w:rPr>
          <w:szCs w:val="24"/>
        </w:rPr>
        <w:t>μ</w:t>
      </w:r>
      <w:r w:rsidRPr="00F4303A">
        <w:rPr>
          <w:szCs w:val="24"/>
        </w:rPr>
        <w:t>. 33/2006 ΠΥΣ «Αναστολή διορισμών και προσλήψεων στο Δημόσιο Τομέα (ΦΕΚ 280/Α΄) όπως ισχύει, με την οποία εγκρίθηκε για το Δήμο Ξάνθης η πρόσληψη τ</w:t>
      </w:r>
      <w:r w:rsidR="0064466D" w:rsidRPr="00F4303A">
        <w:rPr>
          <w:szCs w:val="24"/>
        </w:rPr>
        <w:t>εσσάρων</w:t>
      </w:r>
      <w:r w:rsidRPr="00F4303A">
        <w:rPr>
          <w:szCs w:val="24"/>
        </w:rPr>
        <w:t xml:space="preserve"> (</w:t>
      </w:r>
      <w:r w:rsidR="0064466D" w:rsidRPr="00F4303A">
        <w:rPr>
          <w:szCs w:val="24"/>
        </w:rPr>
        <w:t>4</w:t>
      </w:r>
      <w:r w:rsidRPr="00F4303A">
        <w:rPr>
          <w:szCs w:val="24"/>
        </w:rPr>
        <w:t xml:space="preserve">) ατόμων, με σχέση εργασίας ιδιωτικού δικαίου ορισμένου χρόνου, για την κάλυψη εποχικών ή άλλων περιοδικών ή πρόσκαιρων αναγκών, σύμφωνα με το </w:t>
      </w:r>
      <w:r w:rsidR="0064466D" w:rsidRPr="00F4303A">
        <w:rPr>
          <w:szCs w:val="24"/>
        </w:rPr>
        <w:t>με</w:t>
      </w:r>
      <w:r w:rsidRPr="00F4303A">
        <w:rPr>
          <w:szCs w:val="24"/>
        </w:rPr>
        <w:t xml:space="preserve"> αριθ</w:t>
      </w:r>
      <w:r w:rsidR="0064466D" w:rsidRPr="00F4303A">
        <w:rPr>
          <w:szCs w:val="24"/>
        </w:rPr>
        <w:t>μό</w:t>
      </w:r>
      <w:r w:rsidRPr="00F4303A">
        <w:rPr>
          <w:szCs w:val="24"/>
        </w:rPr>
        <w:t xml:space="preserve"> πρωτ. </w:t>
      </w:r>
      <w:r w:rsidR="0064466D" w:rsidRPr="00F4303A">
        <w:rPr>
          <w:szCs w:val="24"/>
        </w:rPr>
        <w:t>60966</w:t>
      </w:r>
      <w:r w:rsidRPr="00F4303A">
        <w:rPr>
          <w:szCs w:val="24"/>
        </w:rPr>
        <w:t>/</w:t>
      </w:r>
      <w:r w:rsidR="0064466D" w:rsidRPr="00F4303A">
        <w:rPr>
          <w:szCs w:val="24"/>
        </w:rPr>
        <w:t>2</w:t>
      </w:r>
      <w:r w:rsidRPr="00F4303A">
        <w:rPr>
          <w:szCs w:val="24"/>
        </w:rPr>
        <w:t>9-0</w:t>
      </w:r>
      <w:r w:rsidR="0064466D" w:rsidRPr="00F4303A">
        <w:rPr>
          <w:szCs w:val="24"/>
        </w:rPr>
        <w:t>8</w:t>
      </w:r>
      <w:r w:rsidRPr="00F4303A">
        <w:rPr>
          <w:szCs w:val="24"/>
        </w:rPr>
        <w:t>-201</w:t>
      </w:r>
      <w:r w:rsidR="0064466D" w:rsidRPr="00F4303A">
        <w:rPr>
          <w:szCs w:val="24"/>
        </w:rPr>
        <w:t>9</w:t>
      </w:r>
      <w:r w:rsidRPr="00F4303A">
        <w:rPr>
          <w:szCs w:val="24"/>
        </w:rPr>
        <w:t xml:space="preserve">  έγγραφο του Υπουργείου Εσωτερικών με θέμα: «΄Εγκριση πρόσληψης προσωπικού με σχέση εργασίας ιδιωτικού δικαίου ορισμένου χρόνου</w:t>
      </w:r>
      <w:r w:rsidR="0064466D" w:rsidRPr="00F4303A">
        <w:rPr>
          <w:szCs w:val="24"/>
        </w:rPr>
        <w:t xml:space="preserve"> στο Δήμο Ξάνθης</w:t>
      </w:r>
      <w:r w:rsidRPr="00F4303A">
        <w:rPr>
          <w:szCs w:val="24"/>
        </w:rPr>
        <w:t xml:space="preserve"> με κάλυψη της δαπάνης από τους Κεντρικούς Αυτοτελείς Πόρους».</w:t>
      </w:r>
    </w:p>
    <w:p w:rsidR="0064466D" w:rsidRPr="00F4303A" w:rsidRDefault="00D34AFB" w:rsidP="00F4303A">
      <w:pPr>
        <w:numPr>
          <w:ilvl w:val="0"/>
          <w:numId w:val="30"/>
        </w:numPr>
        <w:spacing w:line="360" w:lineRule="auto"/>
        <w:jc w:val="both"/>
        <w:rPr>
          <w:szCs w:val="24"/>
        </w:rPr>
      </w:pPr>
      <w:r>
        <w:rPr>
          <w:szCs w:val="24"/>
        </w:rPr>
        <w:t>Τη</w:t>
      </w:r>
      <w:r w:rsidR="0064466D" w:rsidRPr="00F4303A">
        <w:rPr>
          <w:szCs w:val="24"/>
        </w:rPr>
        <w:t xml:space="preserve"> με αριθμό πρωτ. ΔΙΠΑΑΔ/Φ.ΕΓΚΡ./209/35933/20-12-2019 απόφαση της Επιτροπής του άρθρου 2 παρ. 1 της αριθμ. 33/2006 ΠΥΣ «Αναστολή διορισμών και προσλήψεων στο </w:t>
      </w:r>
      <w:r w:rsidR="0064466D" w:rsidRPr="00F4303A">
        <w:rPr>
          <w:szCs w:val="24"/>
        </w:rPr>
        <w:lastRenderedPageBreak/>
        <w:t xml:space="preserve">Δημόσιο Τομέα (ΦΕΚ 280/Α΄) όπως ισχύει, με την οποία εγκρίθηκε για το Δήμο Ξάνθης η απασχόληση δύο (2) ατόμων, προς υλοποίηση συμβάσεων με σχέση εργασίας ιδιωτικού δικαίου ορισμένου χρόνου, για την κάλυψη εποχικών ή άλλων περιοδικών ή πρόσκαιρων αναγκών, σύμφωνα με το με αριθμό πρωτ. 945/08-01-2020  έγγραφο του Υπουργείου Εσωτερικών με θέμα: «΄Εγκριση πρόσληψης προσωπικού με σχέση εργασίας ιδιωτικού δικαίου ορισμένου χρόνου </w:t>
      </w:r>
      <w:r w:rsidR="00AA3BD1" w:rsidRPr="00F4303A">
        <w:rPr>
          <w:szCs w:val="24"/>
        </w:rPr>
        <w:t>στους ΟΤΑ α’ και β’ βαθμού</w:t>
      </w:r>
      <w:r w:rsidR="0064466D" w:rsidRPr="00F4303A">
        <w:rPr>
          <w:szCs w:val="24"/>
        </w:rPr>
        <w:t xml:space="preserve"> με κάλυψη της δαπάνης από τους Κεντρικούς Αυτοτελείς Πόρους».</w:t>
      </w:r>
    </w:p>
    <w:p w:rsidR="004B1CAB" w:rsidRPr="00F4303A" w:rsidRDefault="004B1CAB" w:rsidP="00F4303A">
      <w:pPr>
        <w:numPr>
          <w:ilvl w:val="0"/>
          <w:numId w:val="30"/>
        </w:numPr>
        <w:spacing w:line="360" w:lineRule="auto"/>
        <w:jc w:val="both"/>
        <w:rPr>
          <w:szCs w:val="24"/>
        </w:rPr>
      </w:pPr>
      <w:r w:rsidRPr="00F4303A">
        <w:rPr>
          <w:szCs w:val="24"/>
        </w:rPr>
        <w:t xml:space="preserve">Τη </w:t>
      </w:r>
      <w:r w:rsidR="00AA3BD1" w:rsidRPr="00F4303A">
        <w:rPr>
          <w:szCs w:val="24"/>
        </w:rPr>
        <w:t>με αριθμό</w:t>
      </w:r>
      <w:r w:rsidRPr="00F4303A">
        <w:rPr>
          <w:szCs w:val="24"/>
        </w:rPr>
        <w:t xml:space="preserve"> </w:t>
      </w:r>
      <w:r w:rsidR="00765717" w:rsidRPr="00F4303A">
        <w:rPr>
          <w:szCs w:val="24"/>
        </w:rPr>
        <w:t>54</w:t>
      </w:r>
      <w:r w:rsidRPr="00F4303A">
        <w:rPr>
          <w:szCs w:val="24"/>
        </w:rPr>
        <w:t>/</w:t>
      </w:r>
      <w:r w:rsidR="00765717" w:rsidRPr="00F4303A">
        <w:rPr>
          <w:szCs w:val="24"/>
        </w:rPr>
        <w:t>1</w:t>
      </w:r>
      <w:r w:rsidRPr="00F4303A">
        <w:rPr>
          <w:szCs w:val="24"/>
        </w:rPr>
        <w:t>-</w:t>
      </w:r>
      <w:r w:rsidR="00765717" w:rsidRPr="00F4303A">
        <w:rPr>
          <w:szCs w:val="24"/>
        </w:rPr>
        <w:t>6</w:t>
      </w:r>
      <w:r w:rsidRPr="00F4303A">
        <w:rPr>
          <w:szCs w:val="24"/>
        </w:rPr>
        <w:t>-20</w:t>
      </w:r>
      <w:r w:rsidR="00765717" w:rsidRPr="00F4303A">
        <w:rPr>
          <w:szCs w:val="24"/>
        </w:rPr>
        <w:t>20</w:t>
      </w:r>
      <w:r w:rsidRPr="00F4303A">
        <w:rPr>
          <w:szCs w:val="24"/>
        </w:rPr>
        <w:t xml:space="preserve"> απόφαση του Δημοτικού Συμβουλίου του Δήμου Ξάνθης με θέμα: «Καθορισμός ειδικ</w:t>
      </w:r>
      <w:r w:rsidR="00AA3BD1" w:rsidRPr="00F4303A">
        <w:rPr>
          <w:szCs w:val="24"/>
        </w:rPr>
        <w:t>οτήτων</w:t>
      </w:r>
      <w:r w:rsidRPr="00F4303A">
        <w:rPr>
          <w:szCs w:val="24"/>
        </w:rPr>
        <w:t xml:space="preserve"> </w:t>
      </w:r>
      <w:r w:rsidR="00765717" w:rsidRPr="00F4303A">
        <w:rPr>
          <w:szCs w:val="24"/>
        </w:rPr>
        <w:t>δύο</w:t>
      </w:r>
      <w:r w:rsidRPr="00F4303A">
        <w:rPr>
          <w:szCs w:val="24"/>
        </w:rPr>
        <w:t xml:space="preserve"> (</w:t>
      </w:r>
      <w:r w:rsidR="00765717" w:rsidRPr="00F4303A">
        <w:rPr>
          <w:szCs w:val="24"/>
        </w:rPr>
        <w:t>2</w:t>
      </w:r>
      <w:r w:rsidRPr="00F4303A">
        <w:rPr>
          <w:szCs w:val="24"/>
        </w:rPr>
        <w:t>) εγκεκριμένων θέσεων για πρόσληψη προσωπικού με σχέση εργασίας ιδιωτικού δικαίου ορισμένου χρόνου</w:t>
      </w:r>
      <w:r w:rsidR="00765717" w:rsidRPr="00F4303A">
        <w:rPr>
          <w:szCs w:val="24"/>
        </w:rPr>
        <w:t>,</w:t>
      </w:r>
      <w:r w:rsidRPr="00F4303A">
        <w:rPr>
          <w:szCs w:val="24"/>
        </w:rPr>
        <w:t xml:space="preserve"> με κάλυψη της δαπάνης από τους </w:t>
      </w:r>
      <w:r w:rsidR="00765717" w:rsidRPr="00F4303A">
        <w:rPr>
          <w:szCs w:val="24"/>
        </w:rPr>
        <w:t>Κ</w:t>
      </w:r>
      <w:r w:rsidRPr="00F4303A">
        <w:rPr>
          <w:szCs w:val="24"/>
        </w:rPr>
        <w:t xml:space="preserve">εντρικούς </w:t>
      </w:r>
      <w:r w:rsidR="00765717" w:rsidRPr="00F4303A">
        <w:rPr>
          <w:szCs w:val="24"/>
        </w:rPr>
        <w:t>Αυτοτελείς Π</w:t>
      </w:r>
      <w:r w:rsidRPr="00F4303A">
        <w:rPr>
          <w:szCs w:val="24"/>
        </w:rPr>
        <w:t>όρους».</w:t>
      </w:r>
    </w:p>
    <w:p w:rsidR="004B1CAB" w:rsidRPr="00F4303A" w:rsidRDefault="00B70E97" w:rsidP="00F4303A">
      <w:pPr>
        <w:numPr>
          <w:ilvl w:val="0"/>
          <w:numId w:val="30"/>
        </w:numPr>
        <w:spacing w:line="360" w:lineRule="auto"/>
        <w:jc w:val="both"/>
        <w:rPr>
          <w:szCs w:val="24"/>
        </w:rPr>
      </w:pPr>
      <w:r w:rsidRPr="00F4303A">
        <w:rPr>
          <w:szCs w:val="24"/>
        </w:rPr>
        <w:t xml:space="preserve">Τον </w:t>
      </w:r>
      <w:r w:rsidR="00D34AFB">
        <w:rPr>
          <w:szCs w:val="24"/>
        </w:rPr>
        <w:t xml:space="preserve">Οργανισμό Εσωτερικής Υπηρεσίας </w:t>
      </w:r>
      <w:r w:rsidRPr="00F4303A">
        <w:rPr>
          <w:szCs w:val="24"/>
        </w:rPr>
        <w:t xml:space="preserve"> του Δήμου Ξάνθης</w:t>
      </w:r>
      <w:r w:rsidR="00BF687D">
        <w:rPr>
          <w:szCs w:val="24"/>
        </w:rPr>
        <w:t xml:space="preserve"> </w:t>
      </w:r>
      <w:r w:rsidR="00D34AFB">
        <w:rPr>
          <w:szCs w:val="24"/>
        </w:rPr>
        <w:t>(ΦΕΚ</w:t>
      </w:r>
      <w:r w:rsidRPr="00F4303A">
        <w:rPr>
          <w:szCs w:val="24"/>
        </w:rPr>
        <w:t>1419/</w:t>
      </w:r>
      <w:r w:rsidRPr="00F4303A">
        <w:t xml:space="preserve"> </w:t>
      </w:r>
      <w:r w:rsidR="00BF687D">
        <w:rPr>
          <w:szCs w:val="24"/>
        </w:rPr>
        <w:t>τ.Β΄</w:t>
      </w:r>
      <w:r w:rsidR="00D34AFB">
        <w:rPr>
          <w:szCs w:val="24"/>
        </w:rPr>
        <w:t>/12-6-2013</w:t>
      </w:r>
      <w:r w:rsidR="00BF687D">
        <w:rPr>
          <w:szCs w:val="24"/>
        </w:rPr>
        <w:t>)</w:t>
      </w:r>
      <w:r w:rsidRPr="00F4303A">
        <w:rPr>
          <w:szCs w:val="24"/>
        </w:rPr>
        <w:t>,</w:t>
      </w:r>
      <w:r w:rsidR="00D34AFB">
        <w:rPr>
          <w:szCs w:val="24"/>
        </w:rPr>
        <w:t xml:space="preserve"> καθώς</w:t>
      </w:r>
      <w:r w:rsidR="00BF687D">
        <w:rPr>
          <w:szCs w:val="24"/>
        </w:rPr>
        <w:t xml:space="preserve"> και </w:t>
      </w:r>
      <w:r w:rsidR="00D34AFB">
        <w:rPr>
          <w:szCs w:val="24"/>
        </w:rPr>
        <w:t xml:space="preserve"> τις τροποποιήσεις αυτού (ΦΕΚ</w:t>
      </w:r>
      <w:r w:rsidRPr="00F4303A">
        <w:rPr>
          <w:szCs w:val="24"/>
        </w:rPr>
        <w:t xml:space="preserve"> 3217/</w:t>
      </w:r>
      <w:r w:rsidRPr="00F4303A">
        <w:t xml:space="preserve"> </w:t>
      </w:r>
      <w:r w:rsidRPr="00F4303A">
        <w:rPr>
          <w:szCs w:val="24"/>
        </w:rPr>
        <w:t>τ.Β΄/14-09-2017</w:t>
      </w:r>
      <w:r w:rsidR="00D34AFB">
        <w:rPr>
          <w:szCs w:val="24"/>
        </w:rPr>
        <w:t>)</w:t>
      </w:r>
      <w:r w:rsidRPr="00F4303A">
        <w:rPr>
          <w:szCs w:val="24"/>
        </w:rPr>
        <w:t xml:space="preserve"> και </w:t>
      </w:r>
      <w:r w:rsidR="00D34AFB">
        <w:rPr>
          <w:szCs w:val="24"/>
        </w:rPr>
        <w:t xml:space="preserve">(ΦΕΚ </w:t>
      </w:r>
      <w:r w:rsidRPr="00F4303A">
        <w:rPr>
          <w:szCs w:val="24"/>
        </w:rPr>
        <w:t>3095/</w:t>
      </w:r>
      <w:r w:rsidRPr="00F4303A">
        <w:t xml:space="preserve"> </w:t>
      </w:r>
      <w:r w:rsidR="00D34AFB">
        <w:rPr>
          <w:szCs w:val="24"/>
        </w:rPr>
        <w:t>τ.Β΄/01-09-2019)</w:t>
      </w:r>
      <w:r w:rsidRPr="00F4303A">
        <w:rPr>
          <w:szCs w:val="24"/>
        </w:rPr>
        <w:t>.</w:t>
      </w:r>
    </w:p>
    <w:p w:rsidR="004B1CAB" w:rsidRDefault="004B1CAB" w:rsidP="00F4303A">
      <w:pPr>
        <w:numPr>
          <w:ilvl w:val="0"/>
          <w:numId w:val="30"/>
        </w:numPr>
        <w:spacing w:line="360" w:lineRule="auto"/>
        <w:jc w:val="both"/>
        <w:rPr>
          <w:szCs w:val="24"/>
        </w:rPr>
      </w:pPr>
      <w:r w:rsidRPr="00F4303A">
        <w:rPr>
          <w:szCs w:val="24"/>
        </w:rPr>
        <w:t xml:space="preserve">Τη </w:t>
      </w:r>
      <w:r w:rsidR="00AA3BD1" w:rsidRPr="00F4303A">
        <w:rPr>
          <w:szCs w:val="24"/>
        </w:rPr>
        <w:t xml:space="preserve">με </w:t>
      </w:r>
      <w:r w:rsidRPr="00F4303A">
        <w:rPr>
          <w:szCs w:val="24"/>
        </w:rPr>
        <w:t>αριθ</w:t>
      </w:r>
      <w:r w:rsidR="00AA3BD1" w:rsidRPr="00F4303A">
        <w:rPr>
          <w:szCs w:val="24"/>
        </w:rPr>
        <w:t>μό</w:t>
      </w:r>
      <w:r w:rsidRPr="00F4303A">
        <w:rPr>
          <w:szCs w:val="24"/>
        </w:rPr>
        <w:t xml:space="preserve"> πρωτ. </w:t>
      </w:r>
      <w:r w:rsidR="00AA3BD1" w:rsidRPr="00F4303A">
        <w:rPr>
          <w:szCs w:val="24"/>
        </w:rPr>
        <w:t>13425</w:t>
      </w:r>
      <w:r w:rsidRPr="00F4303A">
        <w:rPr>
          <w:szCs w:val="24"/>
        </w:rPr>
        <w:t>/</w:t>
      </w:r>
      <w:r w:rsidR="00AA3BD1" w:rsidRPr="00F4303A">
        <w:rPr>
          <w:szCs w:val="24"/>
        </w:rPr>
        <w:t>12</w:t>
      </w:r>
      <w:r w:rsidRPr="00F4303A">
        <w:rPr>
          <w:szCs w:val="24"/>
        </w:rPr>
        <w:t>-0</w:t>
      </w:r>
      <w:r w:rsidR="00AA3BD1" w:rsidRPr="00F4303A">
        <w:rPr>
          <w:szCs w:val="24"/>
        </w:rPr>
        <w:t>6</w:t>
      </w:r>
      <w:r w:rsidRPr="00F4303A">
        <w:rPr>
          <w:szCs w:val="24"/>
        </w:rPr>
        <w:t>-20</w:t>
      </w:r>
      <w:r w:rsidR="00AA3BD1" w:rsidRPr="00F4303A">
        <w:rPr>
          <w:szCs w:val="24"/>
        </w:rPr>
        <w:t>20</w:t>
      </w:r>
      <w:r w:rsidRPr="00F4303A">
        <w:rPr>
          <w:szCs w:val="24"/>
        </w:rPr>
        <w:t xml:space="preserve"> βεβαίωση της Προϊσταμένης της Διεύθυνσης Οικονομικών Υπηρεσιών</w:t>
      </w:r>
      <w:r w:rsidR="00D34AFB">
        <w:rPr>
          <w:szCs w:val="24"/>
        </w:rPr>
        <w:t xml:space="preserve"> του </w:t>
      </w:r>
      <w:r w:rsidR="006F0479">
        <w:rPr>
          <w:szCs w:val="24"/>
        </w:rPr>
        <w:t xml:space="preserve">Δήμου Ξάνθης </w:t>
      </w:r>
      <w:r w:rsidRPr="00F4303A">
        <w:rPr>
          <w:szCs w:val="24"/>
        </w:rPr>
        <w:t xml:space="preserve"> για την ύπαρξη των σχετικών πιστώσεων.</w:t>
      </w:r>
    </w:p>
    <w:p w:rsidR="008A2360" w:rsidRDefault="008A2360" w:rsidP="00F4303A">
      <w:pPr>
        <w:numPr>
          <w:ilvl w:val="0"/>
          <w:numId w:val="30"/>
        </w:numPr>
        <w:spacing w:line="360" w:lineRule="auto"/>
        <w:jc w:val="both"/>
        <w:rPr>
          <w:szCs w:val="24"/>
        </w:rPr>
      </w:pPr>
      <w:r>
        <w:rPr>
          <w:szCs w:val="24"/>
        </w:rPr>
        <w:t>Τ</w:t>
      </w:r>
      <w:r w:rsidR="006F0479">
        <w:rPr>
          <w:szCs w:val="24"/>
        </w:rPr>
        <w:t>α</w:t>
      </w:r>
      <w:r>
        <w:rPr>
          <w:szCs w:val="24"/>
        </w:rPr>
        <w:t xml:space="preserve"> υπ΄ αριθ. πρωτ. 1655/7-7-2020</w:t>
      </w:r>
      <w:r w:rsidR="006F0479">
        <w:rPr>
          <w:szCs w:val="24"/>
        </w:rPr>
        <w:t xml:space="preserve"> και 1782/16-7-2020 έγγραφα της </w:t>
      </w:r>
      <w:r>
        <w:rPr>
          <w:szCs w:val="24"/>
        </w:rPr>
        <w:t>Διεύθυνσης Ανάπτυξης Π.Ε. Ξάνθης με θέμα: «΄Αδειες χειριστών μηχανημάτων έργων».</w:t>
      </w:r>
    </w:p>
    <w:p w:rsidR="006F0479" w:rsidRPr="00F4303A" w:rsidRDefault="006F0479" w:rsidP="00F4303A">
      <w:pPr>
        <w:numPr>
          <w:ilvl w:val="0"/>
          <w:numId w:val="30"/>
        </w:numPr>
        <w:spacing w:line="360" w:lineRule="auto"/>
        <w:jc w:val="both"/>
        <w:rPr>
          <w:szCs w:val="24"/>
        </w:rPr>
      </w:pPr>
      <w:r>
        <w:rPr>
          <w:szCs w:val="24"/>
        </w:rPr>
        <w:t>Το από 3-7-2020 μήνυμα ηλεκτρονικού ταχυδρομείου του Δήμου Ξάνθης περί του τρόπου υποβολής των αιτήσεων.</w:t>
      </w:r>
    </w:p>
    <w:p w:rsidR="004B1CAB" w:rsidRDefault="004B1CAB" w:rsidP="00163ADE">
      <w:pPr>
        <w:tabs>
          <w:tab w:val="left" w:pos="0"/>
          <w:tab w:val="left" w:pos="567"/>
        </w:tabs>
        <w:jc w:val="center"/>
        <w:rPr>
          <w:rFonts w:ascii="Arial" w:hAnsi="Arial" w:cs="Arial"/>
          <w:b/>
          <w:sz w:val="28"/>
          <w:szCs w:val="28"/>
        </w:rPr>
      </w:pPr>
    </w:p>
    <w:p w:rsidR="008A2360" w:rsidRDefault="008A2360"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28176A" w:rsidRDefault="0028176A" w:rsidP="00163ADE">
      <w:pPr>
        <w:tabs>
          <w:tab w:val="left" w:pos="0"/>
          <w:tab w:val="left" w:pos="567"/>
        </w:tabs>
        <w:jc w:val="center"/>
        <w:rPr>
          <w:rFonts w:ascii="Arial" w:hAnsi="Arial" w:cs="Arial"/>
          <w:b/>
          <w:sz w:val="28"/>
          <w:szCs w:val="28"/>
        </w:rPr>
      </w:pPr>
    </w:p>
    <w:p w:rsidR="008A2360" w:rsidRDefault="008A2360" w:rsidP="00163ADE">
      <w:pPr>
        <w:tabs>
          <w:tab w:val="left" w:pos="0"/>
          <w:tab w:val="left" w:pos="567"/>
        </w:tabs>
        <w:jc w:val="center"/>
        <w:rPr>
          <w:rFonts w:ascii="Arial" w:hAnsi="Arial" w:cs="Arial"/>
          <w:b/>
          <w:sz w:val="28"/>
          <w:szCs w:val="28"/>
        </w:rPr>
      </w:pPr>
    </w:p>
    <w:p w:rsidR="00163ADE" w:rsidRPr="00F4303A" w:rsidRDefault="00163ADE" w:rsidP="00F4303A">
      <w:pPr>
        <w:tabs>
          <w:tab w:val="left" w:pos="0"/>
          <w:tab w:val="left" w:pos="567"/>
        </w:tabs>
        <w:spacing w:line="360" w:lineRule="auto"/>
        <w:jc w:val="center"/>
        <w:rPr>
          <w:b/>
          <w:sz w:val="28"/>
          <w:szCs w:val="28"/>
        </w:rPr>
      </w:pPr>
      <w:r w:rsidRPr="00F4303A">
        <w:rPr>
          <w:b/>
          <w:sz w:val="28"/>
          <w:szCs w:val="28"/>
        </w:rPr>
        <w:lastRenderedPageBreak/>
        <w:t>Ανακοινώνει</w:t>
      </w:r>
    </w:p>
    <w:p w:rsidR="00163ADE" w:rsidRPr="00F4303A" w:rsidRDefault="00163ADE" w:rsidP="00F4303A">
      <w:pPr>
        <w:tabs>
          <w:tab w:val="left" w:pos="0"/>
          <w:tab w:val="left" w:pos="567"/>
        </w:tabs>
        <w:spacing w:line="360" w:lineRule="auto"/>
        <w:jc w:val="center"/>
        <w:rPr>
          <w:b/>
          <w:sz w:val="14"/>
          <w:szCs w:val="14"/>
        </w:rPr>
      </w:pPr>
    </w:p>
    <w:p w:rsidR="00163ADE" w:rsidRPr="00F4303A" w:rsidRDefault="00163ADE" w:rsidP="00F4303A">
      <w:pPr>
        <w:tabs>
          <w:tab w:val="left" w:pos="0"/>
          <w:tab w:val="left" w:pos="567"/>
        </w:tabs>
        <w:spacing w:line="360" w:lineRule="auto"/>
        <w:jc w:val="both"/>
        <w:rPr>
          <w:b/>
          <w:spacing w:val="-4"/>
          <w:sz w:val="28"/>
          <w:szCs w:val="28"/>
        </w:rPr>
      </w:pPr>
      <w:r w:rsidRPr="00F4303A">
        <w:rPr>
          <w:b/>
          <w:spacing w:val="-4"/>
          <w:sz w:val="28"/>
          <w:szCs w:val="28"/>
        </w:rPr>
        <w:t>Την πρόσληψη, με σύμβαση εργασίας ιδιωτικού δικαίου ορισμένου χρόνου, συνολικά</w:t>
      </w:r>
      <w:r w:rsidR="00AA3BD1" w:rsidRPr="00F4303A">
        <w:rPr>
          <w:b/>
          <w:spacing w:val="-4"/>
          <w:sz w:val="28"/>
          <w:szCs w:val="28"/>
        </w:rPr>
        <w:t xml:space="preserve"> έξι</w:t>
      </w:r>
      <w:r w:rsidRPr="00F4303A">
        <w:rPr>
          <w:b/>
          <w:spacing w:val="-4"/>
          <w:sz w:val="28"/>
          <w:szCs w:val="28"/>
        </w:rPr>
        <w:t xml:space="preserve"> (</w:t>
      </w:r>
      <w:r w:rsidR="00AA3BD1" w:rsidRPr="00F4303A">
        <w:rPr>
          <w:b/>
          <w:spacing w:val="-4"/>
          <w:sz w:val="28"/>
          <w:szCs w:val="28"/>
        </w:rPr>
        <w:t>6</w:t>
      </w:r>
      <w:r w:rsidRPr="00F4303A">
        <w:rPr>
          <w:b/>
          <w:spacing w:val="-4"/>
          <w:sz w:val="28"/>
          <w:szCs w:val="28"/>
        </w:rPr>
        <w:t>) ατόμων για την κάλυψη εποχικών ή παροδικών αναγκών τ</w:t>
      </w:r>
      <w:r w:rsidR="00AA3BD1" w:rsidRPr="00F4303A">
        <w:rPr>
          <w:b/>
          <w:spacing w:val="-4"/>
          <w:sz w:val="28"/>
          <w:szCs w:val="28"/>
        </w:rPr>
        <w:t>ου Δήμου Ξάνθης</w:t>
      </w:r>
      <w:r w:rsidRPr="00F4303A">
        <w:rPr>
          <w:b/>
          <w:spacing w:val="-4"/>
          <w:sz w:val="28"/>
          <w:szCs w:val="28"/>
        </w:rPr>
        <w:t>, που εδρεύει στ</w:t>
      </w:r>
      <w:r w:rsidR="00AA3BD1" w:rsidRPr="00F4303A">
        <w:rPr>
          <w:b/>
          <w:spacing w:val="-4"/>
          <w:sz w:val="28"/>
          <w:szCs w:val="28"/>
        </w:rPr>
        <w:t>ην Ξάνθη</w:t>
      </w:r>
      <w:r w:rsidRPr="00F4303A">
        <w:rPr>
          <w:b/>
          <w:spacing w:val="-4"/>
          <w:sz w:val="28"/>
          <w:szCs w:val="28"/>
        </w:rPr>
        <w:t xml:space="preserve"> και συγκεκριμένα του εξής, ανά υπηρεσία, έδρα, ειδικότητα και διάρκεια σύμβασης, αριθμού ατόμων (βλ. ΠΙΝΑΚΑ Α), με τα αντίστοιχα απαιτούμενα (τυπικά και τυχόν πρόσθετα) προσόντα (βλ. ΠΙΝΑΚΑ Β):</w:t>
      </w:r>
    </w:p>
    <w:p w:rsidR="002B68CF" w:rsidRPr="0035734A" w:rsidRDefault="002B68CF" w:rsidP="00253898">
      <w:pPr>
        <w:tabs>
          <w:tab w:val="left" w:pos="0"/>
          <w:tab w:val="left" w:pos="567"/>
        </w:tabs>
        <w:jc w:val="center"/>
        <w:rPr>
          <w:rFonts w:ascii="Arial" w:hAnsi="Arial" w:cs="Arial"/>
          <w:b/>
          <w:sz w:val="12"/>
          <w:szCs w:val="12"/>
        </w:rPr>
      </w:pPr>
    </w:p>
    <w:tbl>
      <w:tblPr>
        <w:tblW w:w="10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190"/>
        <w:gridCol w:w="2126"/>
        <w:gridCol w:w="1843"/>
        <w:gridCol w:w="2268"/>
        <w:gridCol w:w="1360"/>
        <w:gridCol w:w="1111"/>
      </w:tblGrid>
      <w:tr w:rsidR="00A11D51" w:rsidRPr="00BA2A0D">
        <w:trPr>
          <w:trHeight w:val="284"/>
          <w:tblHeader/>
          <w:jc w:val="center"/>
        </w:trPr>
        <w:tc>
          <w:tcPr>
            <w:tcW w:w="10898" w:type="dxa"/>
            <w:gridSpan w:val="6"/>
            <w:tcBorders>
              <w:top w:val="single" w:sz="4" w:space="0" w:color="auto"/>
              <w:left w:val="single" w:sz="4" w:space="0" w:color="auto"/>
              <w:bottom w:val="single" w:sz="4" w:space="0" w:color="auto"/>
              <w:right w:val="single" w:sz="4" w:space="0" w:color="auto"/>
            </w:tcBorders>
            <w:shd w:val="clear" w:color="auto" w:fill="E5FFFF"/>
            <w:vAlign w:val="center"/>
          </w:tcPr>
          <w:p w:rsidR="00A11D51" w:rsidRPr="00BA2A0D" w:rsidRDefault="00A11D51" w:rsidP="0082680F">
            <w:pPr>
              <w:tabs>
                <w:tab w:val="left" w:pos="567"/>
              </w:tabs>
              <w:jc w:val="center"/>
              <w:rPr>
                <w:rFonts w:ascii="Arial" w:hAnsi="Arial" w:cs="Arial"/>
                <w:b/>
                <w:sz w:val="20"/>
              </w:rPr>
            </w:pPr>
            <w:r w:rsidRPr="00BA2A0D">
              <w:rPr>
                <w:rFonts w:ascii="Arial" w:hAnsi="Arial" w:cs="Arial"/>
                <w:b/>
                <w:sz w:val="20"/>
              </w:rPr>
              <w:t>ΠΙΝΑΚΑΣ Α: ΘΕΣΕΙΣ ΕΠΟΧΙΚΟΥ ΠΡΟΣΩΠΙΚΟΥ (ανά κωδικό θέσης)</w:t>
            </w:r>
          </w:p>
        </w:tc>
      </w:tr>
      <w:tr w:rsidR="00A11D51" w:rsidRPr="00F4303A">
        <w:trPr>
          <w:trHeight w:val="561"/>
          <w:tblHeader/>
          <w:jc w:val="center"/>
        </w:trPr>
        <w:tc>
          <w:tcPr>
            <w:tcW w:w="2190" w:type="dxa"/>
            <w:tcBorders>
              <w:top w:val="single" w:sz="4" w:space="0" w:color="auto"/>
              <w:left w:val="single" w:sz="4" w:space="0" w:color="auto"/>
              <w:bottom w:val="single" w:sz="4" w:space="0" w:color="auto"/>
              <w:right w:val="single" w:sz="4" w:space="0" w:color="auto"/>
            </w:tcBorders>
            <w:vAlign w:val="center"/>
          </w:tcPr>
          <w:p w:rsidR="0081794D" w:rsidRPr="00F4303A" w:rsidRDefault="0081794D" w:rsidP="0082680F">
            <w:pPr>
              <w:tabs>
                <w:tab w:val="left" w:pos="567"/>
              </w:tabs>
              <w:jc w:val="center"/>
              <w:rPr>
                <w:b/>
                <w:szCs w:val="24"/>
              </w:rPr>
            </w:pPr>
            <w:r w:rsidRPr="00F4303A">
              <w:rPr>
                <w:b/>
                <w:szCs w:val="24"/>
              </w:rPr>
              <w:t>Κωδικός</w:t>
            </w:r>
          </w:p>
          <w:p w:rsidR="00A11D51" w:rsidRPr="00F4303A" w:rsidRDefault="0081794D" w:rsidP="0082680F">
            <w:pPr>
              <w:tabs>
                <w:tab w:val="left" w:pos="567"/>
              </w:tabs>
              <w:jc w:val="center"/>
              <w:rPr>
                <w:b/>
                <w:szCs w:val="24"/>
              </w:rPr>
            </w:pPr>
            <w:r w:rsidRPr="00F4303A">
              <w:rPr>
                <w:b/>
                <w:szCs w:val="24"/>
              </w:rPr>
              <w:t>θέσης</w:t>
            </w:r>
          </w:p>
        </w:tc>
        <w:tc>
          <w:tcPr>
            <w:tcW w:w="2126" w:type="dxa"/>
            <w:tcBorders>
              <w:top w:val="single" w:sz="4" w:space="0" w:color="auto"/>
              <w:left w:val="single" w:sz="4" w:space="0" w:color="auto"/>
              <w:bottom w:val="single" w:sz="4" w:space="0" w:color="auto"/>
              <w:right w:val="single" w:sz="4" w:space="0" w:color="auto"/>
            </w:tcBorders>
            <w:vAlign w:val="center"/>
          </w:tcPr>
          <w:p w:rsidR="00A11D51" w:rsidRPr="00F4303A" w:rsidRDefault="00A11D51" w:rsidP="0082680F">
            <w:pPr>
              <w:tabs>
                <w:tab w:val="left" w:pos="567"/>
              </w:tabs>
              <w:jc w:val="center"/>
              <w:rPr>
                <w:b/>
                <w:szCs w:val="24"/>
              </w:rPr>
            </w:pPr>
            <w:r w:rsidRPr="00F4303A">
              <w:rPr>
                <w:b/>
                <w:szCs w:val="24"/>
              </w:rPr>
              <w:t>Υπηρεσία</w:t>
            </w:r>
          </w:p>
        </w:tc>
        <w:tc>
          <w:tcPr>
            <w:tcW w:w="1843" w:type="dxa"/>
            <w:tcBorders>
              <w:top w:val="single" w:sz="4" w:space="0" w:color="auto"/>
              <w:left w:val="single" w:sz="4" w:space="0" w:color="auto"/>
              <w:bottom w:val="single" w:sz="4" w:space="0" w:color="auto"/>
              <w:right w:val="single" w:sz="4" w:space="0" w:color="auto"/>
            </w:tcBorders>
            <w:vAlign w:val="center"/>
          </w:tcPr>
          <w:p w:rsidR="00A11D51" w:rsidRPr="00F4303A" w:rsidRDefault="00A11D51" w:rsidP="0082680F">
            <w:pPr>
              <w:tabs>
                <w:tab w:val="left" w:pos="567"/>
              </w:tabs>
              <w:jc w:val="center"/>
              <w:rPr>
                <w:b/>
                <w:szCs w:val="24"/>
              </w:rPr>
            </w:pPr>
            <w:r w:rsidRPr="00F4303A">
              <w:rPr>
                <w:b/>
                <w:szCs w:val="24"/>
              </w:rPr>
              <w:t>Έδρα υπηρεσίας</w:t>
            </w:r>
          </w:p>
        </w:tc>
        <w:tc>
          <w:tcPr>
            <w:tcW w:w="2268" w:type="dxa"/>
            <w:tcBorders>
              <w:top w:val="single" w:sz="4" w:space="0" w:color="auto"/>
              <w:left w:val="single" w:sz="4" w:space="0" w:color="auto"/>
              <w:bottom w:val="single" w:sz="4" w:space="0" w:color="auto"/>
              <w:right w:val="single" w:sz="4" w:space="0" w:color="auto"/>
            </w:tcBorders>
            <w:vAlign w:val="center"/>
          </w:tcPr>
          <w:p w:rsidR="00A11D51" w:rsidRPr="00F4303A" w:rsidRDefault="00A11D51" w:rsidP="0082680F">
            <w:pPr>
              <w:tabs>
                <w:tab w:val="left" w:pos="567"/>
              </w:tabs>
              <w:jc w:val="center"/>
              <w:rPr>
                <w:b/>
                <w:szCs w:val="24"/>
              </w:rPr>
            </w:pPr>
            <w:r w:rsidRPr="00F4303A">
              <w:rPr>
                <w:b/>
                <w:szCs w:val="24"/>
              </w:rPr>
              <w:t>Ειδικότητα</w:t>
            </w:r>
          </w:p>
        </w:tc>
        <w:tc>
          <w:tcPr>
            <w:tcW w:w="1360" w:type="dxa"/>
            <w:tcBorders>
              <w:top w:val="single" w:sz="4" w:space="0" w:color="auto"/>
              <w:left w:val="single" w:sz="4" w:space="0" w:color="auto"/>
              <w:bottom w:val="single" w:sz="4" w:space="0" w:color="auto"/>
              <w:right w:val="single" w:sz="4" w:space="0" w:color="auto"/>
            </w:tcBorders>
            <w:vAlign w:val="center"/>
          </w:tcPr>
          <w:p w:rsidR="00A11D51" w:rsidRPr="00F4303A" w:rsidRDefault="00A11D51" w:rsidP="0082680F">
            <w:pPr>
              <w:tabs>
                <w:tab w:val="left" w:pos="567"/>
              </w:tabs>
              <w:jc w:val="center"/>
              <w:rPr>
                <w:b/>
                <w:szCs w:val="24"/>
              </w:rPr>
            </w:pPr>
            <w:r w:rsidRPr="00F4303A">
              <w:rPr>
                <w:b/>
                <w:szCs w:val="24"/>
              </w:rPr>
              <w:t>Διάρκεια σύμβασης</w:t>
            </w:r>
          </w:p>
        </w:tc>
        <w:tc>
          <w:tcPr>
            <w:tcW w:w="111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A11D51" w:rsidRPr="00F4303A" w:rsidRDefault="00A11D51" w:rsidP="0082680F">
            <w:pPr>
              <w:tabs>
                <w:tab w:val="left" w:pos="567"/>
              </w:tabs>
              <w:jc w:val="center"/>
              <w:rPr>
                <w:b/>
                <w:szCs w:val="24"/>
              </w:rPr>
            </w:pPr>
            <w:r w:rsidRPr="00F4303A">
              <w:rPr>
                <w:b/>
                <w:szCs w:val="24"/>
              </w:rPr>
              <w:t>Αριθμός</w:t>
            </w:r>
          </w:p>
          <w:p w:rsidR="00A11D51" w:rsidRPr="00F4303A" w:rsidRDefault="00A11D51" w:rsidP="0082680F">
            <w:pPr>
              <w:tabs>
                <w:tab w:val="left" w:pos="567"/>
              </w:tabs>
              <w:jc w:val="center"/>
              <w:rPr>
                <w:b/>
                <w:szCs w:val="24"/>
              </w:rPr>
            </w:pPr>
            <w:r w:rsidRPr="00F4303A">
              <w:rPr>
                <w:b/>
                <w:szCs w:val="24"/>
              </w:rPr>
              <w:t>ατόμων</w:t>
            </w:r>
          </w:p>
        </w:tc>
      </w:tr>
      <w:tr w:rsidR="00A11D51" w:rsidRPr="00F4303A" w:rsidTr="008E6EC4">
        <w:trPr>
          <w:trHeight w:val="397"/>
          <w:jc w:val="center"/>
        </w:trPr>
        <w:tc>
          <w:tcPr>
            <w:tcW w:w="2190" w:type="dxa"/>
            <w:tcBorders>
              <w:top w:val="single" w:sz="4" w:space="0" w:color="auto"/>
              <w:left w:val="single" w:sz="4" w:space="0" w:color="auto"/>
              <w:bottom w:val="single" w:sz="4" w:space="0" w:color="auto"/>
              <w:right w:val="single" w:sz="4" w:space="0" w:color="auto"/>
            </w:tcBorders>
            <w:vAlign w:val="center"/>
          </w:tcPr>
          <w:p w:rsidR="00A11D51" w:rsidRPr="00F4303A" w:rsidRDefault="008422DC" w:rsidP="00B5406D">
            <w:pPr>
              <w:tabs>
                <w:tab w:val="left" w:pos="567"/>
              </w:tabs>
              <w:jc w:val="center"/>
              <w:rPr>
                <w:b/>
                <w:bCs/>
                <w:szCs w:val="24"/>
                <w:lang w:val="en-US"/>
              </w:rPr>
            </w:pPr>
            <w:r w:rsidRPr="00F4303A">
              <w:rPr>
                <w:b/>
                <w:bCs/>
                <w:szCs w:val="24"/>
                <w:lang w:val="en-US"/>
              </w:rPr>
              <w:t>101</w:t>
            </w:r>
          </w:p>
        </w:tc>
        <w:tc>
          <w:tcPr>
            <w:tcW w:w="2126" w:type="dxa"/>
            <w:tcBorders>
              <w:top w:val="single" w:sz="4" w:space="0" w:color="auto"/>
              <w:left w:val="single" w:sz="4" w:space="0" w:color="auto"/>
              <w:bottom w:val="single" w:sz="4" w:space="0" w:color="auto"/>
              <w:right w:val="single" w:sz="4" w:space="0" w:color="auto"/>
            </w:tcBorders>
            <w:vAlign w:val="center"/>
          </w:tcPr>
          <w:p w:rsidR="00A11D51" w:rsidRPr="00F4303A" w:rsidRDefault="008422DC" w:rsidP="008422DC">
            <w:pPr>
              <w:tabs>
                <w:tab w:val="left" w:pos="567"/>
              </w:tabs>
              <w:jc w:val="center"/>
              <w:rPr>
                <w:szCs w:val="24"/>
              </w:rPr>
            </w:pPr>
            <w:r w:rsidRPr="00F4303A">
              <w:rPr>
                <w:szCs w:val="24"/>
              </w:rPr>
              <w:t>Δήμος Ξάνθης</w:t>
            </w:r>
          </w:p>
          <w:p w:rsidR="00614B64" w:rsidRPr="00F4303A" w:rsidRDefault="00614B64" w:rsidP="008422DC">
            <w:pPr>
              <w:tabs>
                <w:tab w:val="left" w:pos="567"/>
              </w:tabs>
              <w:jc w:val="center"/>
              <w:rPr>
                <w:szCs w:val="24"/>
              </w:rPr>
            </w:pPr>
          </w:p>
          <w:p w:rsidR="008422DC" w:rsidRPr="00F4303A" w:rsidRDefault="008422DC" w:rsidP="008422DC">
            <w:pPr>
              <w:tabs>
                <w:tab w:val="left" w:pos="567"/>
              </w:tabs>
              <w:jc w:val="center"/>
              <w:rPr>
                <w:szCs w:val="24"/>
              </w:rPr>
            </w:pPr>
            <w:r w:rsidRPr="00F4303A">
              <w:rPr>
                <w:szCs w:val="24"/>
              </w:rPr>
              <w:t xml:space="preserve">Τμήμα Πρασίνου </w:t>
            </w:r>
          </w:p>
          <w:p w:rsidR="008422DC" w:rsidRPr="00F4303A" w:rsidRDefault="00614B64" w:rsidP="008422DC">
            <w:pPr>
              <w:tabs>
                <w:tab w:val="left" w:pos="567"/>
              </w:tabs>
              <w:jc w:val="center"/>
              <w:rPr>
                <w:szCs w:val="24"/>
              </w:rPr>
            </w:pPr>
            <w:r w:rsidRPr="00F4303A">
              <w:rPr>
                <w:szCs w:val="24"/>
              </w:rPr>
              <w:t>τ</w:t>
            </w:r>
            <w:r w:rsidR="008422DC" w:rsidRPr="00F4303A">
              <w:rPr>
                <w:szCs w:val="24"/>
              </w:rPr>
              <w:t>ης Διεύθυνσης Περιβάλλοντος και Ποιότητας Ζωής</w:t>
            </w:r>
          </w:p>
        </w:tc>
        <w:tc>
          <w:tcPr>
            <w:tcW w:w="1843" w:type="dxa"/>
            <w:tcBorders>
              <w:top w:val="single" w:sz="4" w:space="0" w:color="auto"/>
              <w:left w:val="single" w:sz="4" w:space="0" w:color="auto"/>
              <w:bottom w:val="single" w:sz="4" w:space="0" w:color="auto"/>
              <w:right w:val="single" w:sz="4" w:space="0" w:color="auto"/>
            </w:tcBorders>
            <w:vAlign w:val="center"/>
          </w:tcPr>
          <w:p w:rsidR="00A11D51" w:rsidRPr="00F4303A" w:rsidRDefault="00614B64" w:rsidP="00B5406D">
            <w:pPr>
              <w:tabs>
                <w:tab w:val="left" w:pos="567"/>
              </w:tabs>
              <w:jc w:val="center"/>
              <w:rPr>
                <w:szCs w:val="24"/>
              </w:rPr>
            </w:pPr>
            <w:r w:rsidRPr="00F4303A">
              <w:rPr>
                <w:szCs w:val="24"/>
              </w:rPr>
              <w:t>Ξάνθη</w:t>
            </w:r>
          </w:p>
        </w:tc>
        <w:tc>
          <w:tcPr>
            <w:tcW w:w="2268" w:type="dxa"/>
            <w:tcBorders>
              <w:top w:val="single" w:sz="4" w:space="0" w:color="auto"/>
              <w:left w:val="single" w:sz="4" w:space="0" w:color="auto"/>
              <w:bottom w:val="single" w:sz="4" w:space="0" w:color="auto"/>
              <w:right w:val="single" w:sz="4" w:space="0" w:color="auto"/>
            </w:tcBorders>
            <w:vAlign w:val="center"/>
          </w:tcPr>
          <w:p w:rsidR="00A11D51" w:rsidRPr="00F4303A" w:rsidRDefault="00614B64" w:rsidP="00670123">
            <w:pPr>
              <w:jc w:val="center"/>
              <w:rPr>
                <w:szCs w:val="24"/>
              </w:rPr>
            </w:pPr>
            <w:r w:rsidRPr="00F4303A">
              <w:rPr>
                <w:szCs w:val="24"/>
              </w:rPr>
              <w:t xml:space="preserve">ΔΕ </w:t>
            </w:r>
            <w:r w:rsidR="00670123">
              <w:rPr>
                <w:szCs w:val="24"/>
              </w:rPr>
              <w:t>Οδηγών</w:t>
            </w:r>
            <w:r w:rsidRPr="00F4303A">
              <w:rPr>
                <w:szCs w:val="24"/>
              </w:rPr>
              <w:t xml:space="preserve"> Γεωργικού Ελκυστήρα </w:t>
            </w:r>
          </w:p>
        </w:tc>
        <w:tc>
          <w:tcPr>
            <w:tcW w:w="1360" w:type="dxa"/>
            <w:tcBorders>
              <w:top w:val="single" w:sz="4" w:space="0" w:color="auto"/>
              <w:left w:val="single" w:sz="4" w:space="0" w:color="auto"/>
              <w:bottom w:val="single" w:sz="4" w:space="0" w:color="auto"/>
              <w:right w:val="single" w:sz="4" w:space="0" w:color="auto"/>
            </w:tcBorders>
            <w:vAlign w:val="center"/>
          </w:tcPr>
          <w:p w:rsidR="00A11D51" w:rsidRPr="00F4303A" w:rsidRDefault="00614B64" w:rsidP="00B5406D">
            <w:pPr>
              <w:tabs>
                <w:tab w:val="left" w:pos="567"/>
              </w:tabs>
              <w:jc w:val="center"/>
              <w:rPr>
                <w:szCs w:val="24"/>
              </w:rPr>
            </w:pPr>
            <w:r w:rsidRPr="00F4303A">
              <w:rPr>
                <w:szCs w:val="24"/>
              </w:rPr>
              <w:t>8 μήνες</w:t>
            </w:r>
          </w:p>
        </w:tc>
        <w:tc>
          <w:tcPr>
            <w:tcW w:w="111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76551" w:rsidRPr="00F4303A" w:rsidRDefault="00614B64" w:rsidP="00B5406D">
            <w:pPr>
              <w:tabs>
                <w:tab w:val="left" w:pos="567"/>
              </w:tabs>
              <w:jc w:val="center"/>
              <w:rPr>
                <w:szCs w:val="24"/>
              </w:rPr>
            </w:pPr>
            <w:r w:rsidRPr="00F4303A">
              <w:rPr>
                <w:szCs w:val="24"/>
              </w:rPr>
              <w:t>1</w:t>
            </w:r>
          </w:p>
        </w:tc>
      </w:tr>
      <w:tr w:rsidR="00614B64" w:rsidRPr="00F4303A" w:rsidTr="008E6EC4">
        <w:trPr>
          <w:trHeight w:val="397"/>
          <w:jc w:val="center"/>
        </w:trPr>
        <w:tc>
          <w:tcPr>
            <w:tcW w:w="2190" w:type="dxa"/>
            <w:tcBorders>
              <w:top w:val="single" w:sz="4" w:space="0" w:color="auto"/>
              <w:left w:val="single" w:sz="4" w:space="0" w:color="auto"/>
              <w:bottom w:val="single" w:sz="4" w:space="0" w:color="auto"/>
              <w:right w:val="single" w:sz="4" w:space="0" w:color="auto"/>
            </w:tcBorders>
            <w:vAlign w:val="center"/>
          </w:tcPr>
          <w:p w:rsidR="00614B64" w:rsidRPr="00F4303A" w:rsidRDefault="00614B64" w:rsidP="00614B64">
            <w:pPr>
              <w:tabs>
                <w:tab w:val="left" w:pos="567"/>
              </w:tabs>
              <w:jc w:val="center"/>
              <w:rPr>
                <w:b/>
                <w:bCs/>
                <w:szCs w:val="24"/>
                <w:lang w:val="en-US"/>
              </w:rPr>
            </w:pPr>
            <w:r w:rsidRPr="00F4303A">
              <w:rPr>
                <w:b/>
                <w:bCs/>
                <w:szCs w:val="24"/>
                <w:lang w:val="en-US"/>
              </w:rPr>
              <w:t>102</w:t>
            </w:r>
          </w:p>
        </w:tc>
        <w:tc>
          <w:tcPr>
            <w:tcW w:w="2126" w:type="dxa"/>
            <w:tcBorders>
              <w:top w:val="single" w:sz="4" w:space="0" w:color="auto"/>
              <w:left w:val="single" w:sz="4" w:space="0" w:color="auto"/>
              <w:bottom w:val="single" w:sz="4" w:space="0" w:color="auto"/>
              <w:right w:val="single" w:sz="4" w:space="0" w:color="auto"/>
            </w:tcBorders>
            <w:vAlign w:val="center"/>
          </w:tcPr>
          <w:p w:rsidR="00614B64" w:rsidRPr="00F4303A" w:rsidRDefault="00614B64" w:rsidP="00614B64">
            <w:pPr>
              <w:tabs>
                <w:tab w:val="left" w:pos="567"/>
              </w:tabs>
              <w:jc w:val="center"/>
              <w:rPr>
                <w:szCs w:val="24"/>
              </w:rPr>
            </w:pPr>
            <w:r w:rsidRPr="00F4303A">
              <w:rPr>
                <w:szCs w:val="24"/>
              </w:rPr>
              <w:t>Δήμος Ξάνθης</w:t>
            </w:r>
          </w:p>
          <w:p w:rsidR="00614B64" w:rsidRPr="00F4303A" w:rsidRDefault="00614B64" w:rsidP="00614B64">
            <w:pPr>
              <w:tabs>
                <w:tab w:val="left" w:pos="567"/>
              </w:tabs>
              <w:jc w:val="center"/>
              <w:rPr>
                <w:szCs w:val="24"/>
              </w:rPr>
            </w:pPr>
          </w:p>
          <w:p w:rsidR="00614B64" w:rsidRPr="00F4303A" w:rsidRDefault="00614B64" w:rsidP="00614B64">
            <w:pPr>
              <w:tabs>
                <w:tab w:val="left" w:pos="567"/>
              </w:tabs>
              <w:jc w:val="center"/>
              <w:rPr>
                <w:szCs w:val="24"/>
              </w:rPr>
            </w:pPr>
            <w:r w:rsidRPr="00F4303A">
              <w:rPr>
                <w:szCs w:val="24"/>
              </w:rPr>
              <w:t>Τμήμα Καθαριότητας και Ανακύκλωσης</w:t>
            </w:r>
          </w:p>
          <w:p w:rsidR="00614B64" w:rsidRPr="00F4303A" w:rsidRDefault="00614B64" w:rsidP="00614B64">
            <w:pPr>
              <w:tabs>
                <w:tab w:val="left" w:pos="567"/>
              </w:tabs>
              <w:jc w:val="center"/>
              <w:rPr>
                <w:szCs w:val="24"/>
              </w:rPr>
            </w:pPr>
            <w:r w:rsidRPr="00F4303A">
              <w:rPr>
                <w:szCs w:val="24"/>
              </w:rPr>
              <w:t>της Διεύθυνσης Περιβάλλοντος και Ποιότητας Ζωής</w:t>
            </w:r>
          </w:p>
        </w:tc>
        <w:tc>
          <w:tcPr>
            <w:tcW w:w="1843" w:type="dxa"/>
            <w:tcBorders>
              <w:top w:val="single" w:sz="4" w:space="0" w:color="auto"/>
              <w:left w:val="single" w:sz="4" w:space="0" w:color="auto"/>
              <w:bottom w:val="single" w:sz="4" w:space="0" w:color="auto"/>
              <w:right w:val="single" w:sz="4" w:space="0" w:color="auto"/>
            </w:tcBorders>
            <w:vAlign w:val="center"/>
          </w:tcPr>
          <w:p w:rsidR="00614B64" w:rsidRPr="00F4303A" w:rsidRDefault="00614B64" w:rsidP="00614B64">
            <w:pPr>
              <w:tabs>
                <w:tab w:val="left" w:pos="567"/>
              </w:tabs>
              <w:jc w:val="center"/>
              <w:rPr>
                <w:szCs w:val="24"/>
              </w:rPr>
            </w:pPr>
            <w:r w:rsidRPr="00F4303A">
              <w:rPr>
                <w:szCs w:val="24"/>
              </w:rPr>
              <w:t>Ξάνθη</w:t>
            </w:r>
          </w:p>
        </w:tc>
        <w:tc>
          <w:tcPr>
            <w:tcW w:w="2268" w:type="dxa"/>
            <w:tcBorders>
              <w:top w:val="single" w:sz="4" w:space="0" w:color="auto"/>
              <w:left w:val="single" w:sz="4" w:space="0" w:color="auto"/>
              <w:bottom w:val="single" w:sz="4" w:space="0" w:color="auto"/>
              <w:right w:val="single" w:sz="4" w:space="0" w:color="auto"/>
            </w:tcBorders>
            <w:vAlign w:val="center"/>
          </w:tcPr>
          <w:p w:rsidR="00614B64" w:rsidRPr="00F4303A" w:rsidRDefault="00614B64" w:rsidP="00614B64">
            <w:pPr>
              <w:tabs>
                <w:tab w:val="left" w:pos="567"/>
              </w:tabs>
              <w:jc w:val="center"/>
              <w:rPr>
                <w:szCs w:val="24"/>
              </w:rPr>
            </w:pPr>
            <w:r w:rsidRPr="00F4303A">
              <w:rPr>
                <w:szCs w:val="24"/>
              </w:rPr>
              <w:t xml:space="preserve">ΔΕ Χειριστών </w:t>
            </w:r>
            <w:r w:rsidR="006F0479">
              <w:rPr>
                <w:szCs w:val="24"/>
              </w:rPr>
              <w:t>Μηχανημάτων ΄Εργου (</w:t>
            </w:r>
            <w:r w:rsidRPr="00F4303A">
              <w:rPr>
                <w:szCs w:val="24"/>
              </w:rPr>
              <w:t>Σαρώθρου</w:t>
            </w:r>
            <w:r w:rsidR="006F0479">
              <w:rPr>
                <w:szCs w:val="24"/>
              </w:rPr>
              <w:t>)</w:t>
            </w:r>
            <w:r w:rsidRPr="00F4303A">
              <w:rPr>
                <w:szCs w:val="24"/>
              </w:rPr>
              <w:t xml:space="preserve"> </w:t>
            </w:r>
          </w:p>
        </w:tc>
        <w:tc>
          <w:tcPr>
            <w:tcW w:w="1360" w:type="dxa"/>
            <w:tcBorders>
              <w:top w:val="single" w:sz="4" w:space="0" w:color="auto"/>
              <w:left w:val="single" w:sz="4" w:space="0" w:color="auto"/>
              <w:bottom w:val="single" w:sz="4" w:space="0" w:color="auto"/>
              <w:right w:val="single" w:sz="4" w:space="0" w:color="auto"/>
            </w:tcBorders>
            <w:vAlign w:val="center"/>
          </w:tcPr>
          <w:p w:rsidR="00614B64" w:rsidRPr="00F4303A" w:rsidRDefault="00614B64" w:rsidP="00614B64">
            <w:pPr>
              <w:tabs>
                <w:tab w:val="left" w:pos="567"/>
              </w:tabs>
              <w:jc w:val="center"/>
              <w:rPr>
                <w:szCs w:val="24"/>
              </w:rPr>
            </w:pPr>
            <w:r w:rsidRPr="00F4303A">
              <w:rPr>
                <w:szCs w:val="24"/>
              </w:rPr>
              <w:t>8 μήνες</w:t>
            </w:r>
          </w:p>
        </w:tc>
        <w:tc>
          <w:tcPr>
            <w:tcW w:w="111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14B64" w:rsidRPr="00F4303A" w:rsidRDefault="00614B64" w:rsidP="00614B64">
            <w:pPr>
              <w:tabs>
                <w:tab w:val="left" w:pos="567"/>
              </w:tabs>
              <w:jc w:val="center"/>
              <w:rPr>
                <w:szCs w:val="24"/>
              </w:rPr>
            </w:pPr>
            <w:r w:rsidRPr="00F4303A">
              <w:rPr>
                <w:szCs w:val="24"/>
              </w:rPr>
              <w:t>1</w:t>
            </w:r>
          </w:p>
        </w:tc>
      </w:tr>
      <w:tr w:rsidR="00595FA9" w:rsidRPr="00F4303A" w:rsidTr="00C832FA">
        <w:trPr>
          <w:trHeight w:val="397"/>
          <w:jc w:val="center"/>
        </w:trPr>
        <w:tc>
          <w:tcPr>
            <w:tcW w:w="2190" w:type="dxa"/>
            <w:tcBorders>
              <w:top w:val="single" w:sz="4" w:space="0" w:color="auto"/>
              <w:left w:val="single" w:sz="4" w:space="0" w:color="auto"/>
              <w:bottom w:val="single" w:sz="4" w:space="0" w:color="auto"/>
              <w:right w:val="single" w:sz="4" w:space="0" w:color="auto"/>
            </w:tcBorders>
            <w:vAlign w:val="center"/>
          </w:tcPr>
          <w:p w:rsidR="00595FA9" w:rsidRPr="00F4303A" w:rsidRDefault="00595FA9" w:rsidP="00C832FA">
            <w:pPr>
              <w:tabs>
                <w:tab w:val="left" w:pos="567"/>
              </w:tabs>
              <w:jc w:val="center"/>
              <w:rPr>
                <w:b/>
                <w:bCs/>
                <w:szCs w:val="24"/>
              </w:rPr>
            </w:pPr>
            <w:r w:rsidRPr="00F4303A">
              <w:rPr>
                <w:b/>
                <w:bCs/>
                <w:szCs w:val="24"/>
                <w:lang w:val="en-US"/>
              </w:rPr>
              <w:t>10</w:t>
            </w:r>
            <w:r w:rsidRPr="00F4303A">
              <w:rPr>
                <w:b/>
                <w:bCs/>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rsidR="00595FA9" w:rsidRPr="00F4303A" w:rsidRDefault="00595FA9" w:rsidP="00C832FA">
            <w:pPr>
              <w:tabs>
                <w:tab w:val="left" w:pos="567"/>
              </w:tabs>
              <w:jc w:val="center"/>
              <w:rPr>
                <w:szCs w:val="24"/>
              </w:rPr>
            </w:pPr>
            <w:r w:rsidRPr="00F4303A">
              <w:rPr>
                <w:szCs w:val="24"/>
              </w:rPr>
              <w:t>Δήμος Ξάνθης</w:t>
            </w:r>
          </w:p>
          <w:p w:rsidR="00595FA9" w:rsidRPr="00F4303A" w:rsidRDefault="00595FA9" w:rsidP="00C832FA">
            <w:pPr>
              <w:tabs>
                <w:tab w:val="left" w:pos="567"/>
              </w:tabs>
              <w:jc w:val="center"/>
              <w:rPr>
                <w:szCs w:val="24"/>
              </w:rPr>
            </w:pPr>
          </w:p>
          <w:p w:rsidR="00595FA9" w:rsidRPr="00F4303A" w:rsidRDefault="00595FA9" w:rsidP="00C832FA">
            <w:pPr>
              <w:tabs>
                <w:tab w:val="left" w:pos="567"/>
              </w:tabs>
              <w:jc w:val="center"/>
              <w:rPr>
                <w:szCs w:val="24"/>
              </w:rPr>
            </w:pPr>
            <w:r w:rsidRPr="00F4303A">
              <w:rPr>
                <w:szCs w:val="24"/>
              </w:rPr>
              <w:t>Τμήμα Καθαριότητας και Ανακύκλωσης</w:t>
            </w:r>
          </w:p>
          <w:p w:rsidR="00595FA9" w:rsidRPr="00F4303A" w:rsidRDefault="00595FA9" w:rsidP="00C832FA">
            <w:pPr>
              <w:tabs>
                <w:tab w:val="left" w:pos="567"/>
              </w:tabs>
              <w:jc w:val="center"/>
              <w:rPr>
                <w:szCs w:val="24"/>
              </w:rPr>
            </w:pPr>
            <w:r w:rsidRPr="00F4303A">
              <w:rPr>
                <w:szCs w:val="24"/>
              </w:rPr>
              <w:t>της Διεύθυνσης Περιβάλλοντος και Ποιότητας Ζωής</w:t>
            </w:r>
          </w:p>
        </w:tc>
        <w:tc>
          <w:tcPr>
            <w:tcW w:w="1843" w:type="dxa"/>
            <w:tcBorders>
              <w:top w:val="single" w:sz="4" w:space="0" w:color="auto"/>
              <w:left w:val="single" w:sz="4" w:space="0" w:color="auto"/>
              <w:bottom w:val="single" w:sz="4" w:space="0" w:color="auto"/>
              <w:right w:val="single" w:sz="4" w:space="0" w:color="auto"/>
            </w:tcBorders>
            <w:vAlign w:val="center"/>
          </w:tcPr>
          <w:p w:rsidR="00595FA9" w:rsidRPr="00F4303A" w:rsidRDefault="00595FA9" w:rsidP="00C832FA">
            <w:pPr>
              <w:tabs>
                <w:tab w:val="left" w:pos="567"/>
              </w:tabs>
              <w:jc w:val="center"/>
              <w:rPr>
                <w:szCs w:val="24"/>
              </w:rPr>
            </w:pPr>
            <w:r w:rsidRPr="00F4303A">
              <w:rPr>
                <w:szCs w:val="24"/>
              </w:rPr>
              <w:t>Ξάνθη</w:t>
            </w:r>
          </w:p>
        </w:tc>
        <w:tc>
          <w:tcPr>
            <w:tcW w:w="2268" w:type="dxa"/>
            <w:tcBorders>
              <w:top w:val="single" w:sz="4" w:space="0" w:color="auto"/>
              <w:left w:val="single" w:sz="4" w:space="0" w:color="auto"/>
              <w:bottom w:val="single" w:sz="4" w:space="0" w:color="auto"/>
              <w:right w:val="single" w:sz="4" w:space="0" w:color="auto"/>
            </w:tcBorders>
            <w:vAlign w:val="center"/>
          </w:tcPr>
          <w:p w:rsidR="00595FA9" w:rsidRPr="00F4303A" w:rsidRDefault="00595FA9" w:rsidP="006F0479">
            <w:pPr>
              <w:tabs>
                <w:tab w:val="left" w:pos="567"/>
              </w:tabs>
              <w:jc w:val="center"/>
              <w:rPr>
                <w:szCs w:val="24"/>
              </w:rPr>
            </w:pPr>
            <w:r w:rsidRPr="00F4303A">
              <w:rPr>
                <w:szCs w:val="24"/>
              </w:rPr>
              <w:t xml:space="preserve">ΔΕ </w:t>
            </w:r>
            <w:r w:rsidR="006F0479" w:rsidRPr="00F4303A">
              <w:rPr>
                <w:szCs w:val="24"/>
              </w:rPr>
              <w:t>Χειριστών</w:t>
            </w:r>
            <w:r w:rsidR="006F0479">
              <w:rPr>
                <w:szCs w:val="24"/>
              </w:rPr>
              <w:t xml:space="preserve"> Μηχανημάτων ΄Εργου </w:t>
            </w:r>
            <w:r w:rsidRPr="00F4303A">
              <w:rPr>
                <w:szCs w:val="24"/>
              </w:rPr>
              <w:t xml:space="preserve"> </w:t>
            </w:r>
            <w:r w:rsidR="006F0479">
              <w:rPr>
                <w:szCs w:val="24"/>
              </w:rPr>
              <w:t>(</w:t>
            </w:r>
            <w:r w:rsidRPr="00F4303A">
              <w:rPr>
                <w:szCs w:val="24"/>
              </w:rPr>
              <w:t>Γερανοφόρου</w:t>
            </w:r>
            <w:r w:rsidR="006F0479">
              <w:rPr>
                <w:szCs w:val="24"/>
              </w:rPr>
              <w:t>)</w:t>
            </w:r>
            <w:r w:rsidRPr="00F4303A">
              <w:rPr>
                <w:szCs w:val="24"/>
              </w:rPr>
              <w:t xml:space="preserve"> </w:t>
            </w:r>
          </w:p>
        </w:tc>
        <w:tc>
          <w:tcPr>
            <w:tcW w:w="1360" w:type="dxa"/>
            <w:tcBorders>
              <w:top w:val="single" w:sz="4" w:space="0" w:color="auto"/>
              <w:left w:val="single" w:sz="4" w:space="0" w:color="auto"/>
              <w:bottom w:val="single" w:sz="4" w:space="0" w:color="auto"/>
              <w:right w:val="single" w:sz="4" w:space="0" w:color="auto"/>
            </w:tcBorders>
            <w:vAlign w:val="center"/>
          </w:tcPr>
          <w:p w:rsidR="00595FA9" w:rsidRPr="00F4303A" w:rsidRDefault="00595FA9" w:rsidP="00C832FA">
            <w:pPr>
              <w:tabs>
                <w:tab w:val="left" w:pos="567"/>
              </w:tabs>
              <w:jc w:val="center"/>
              <w:rPr>
                <w:szCs w:val="24"/>
              </w:rPr>
            </w:pPr>
            <w:r w:rsidRPr="00F4303A">
              <w:rPr>
                <w:szCs w:val="24"/>
              </w:rPr>
              <w:t>8 μήνες</w:t>
            </w:r>
          </w:p>
        </w:tc>
        <w:tc>
          <w:tcPr>
            <w:tcW w:w="111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595FA9" w:rsidRPr="00F4303A" w:rsidRDefault="00595FA9" w:rsidP="00C832FA">
            <w:pPr>
              <w:tabs>
                <w:tab w:val="left" w:pos="567"/>
              </w:tabs>
              <w:jc w:val="center"/>
              <w:rPr>
                <w:szCs w:val="24"/>
              </w:rPr>
            </w:pPr>
            <w:r w:rsidRPr="00F4303A">
              <w:rPr>
                <w:szCs w:val="24"/>
              </w:rPr>
              <w:t>1</w:t>
            </w:r>
          </w:p>
        </w:tc>
      </w:tr>
      <w:tr w:rsidR="00614B64" w:rsidRPr="00F4303A" w:rsidTr="008E6EC4">
        <w:trPr>
          <w:trHeight w:val="397"/>
          <w:jc w:val="center"/>
        </w:trPr>
        <w:tc>
          <w:tcPr>
            <w:tcW w:w="2190" w:type="dxa"/>
            <w:tcBorders>
              <w:top w:val="single" w:sz="4" w:space="0" w:color="auto"/>
              <w:left w:val="single" w:sz="4" w:space="0" w:color="auto"/>
              <w:bottom w:val="single" w:sz="4" w:space="0" w:color="auto"/>
              <w:right w:val="single" w:sz="4" w:space="0" w:color="auto"/>
            </w:tcBorders>
            <w:vAlign w:val="center"/>
          </w:tcPr>
          <w:p w:rsidR="00614B64" w:rsidRPr="00F4303A" w:rsidRDefault="00614B64" w:rsidP="00614B64">
            <w:pPr>
              <w:tabs>
                <w:tab w:val="left" w:pos="567"/>
              </w:tabs>
              <w:jc w:val="center"/>
              <w:rPr>
                <w:b/>
                <w:bCs/>
                <w:szCs w:val="24"/>
              </w:rPr>
            </w:pPr>
            <w:r w:rsidRPr="00F4303A">
              <w:rPr>
                <w:b/>
                <w:bCs/>
                <w:szCs w:val="24"/>
                <w:lang w:val="en-US"/>
              </w:rPr>
              <w:t>10</w:t>
            </w:r>
            <w:r w:rsidR="00595FA9" w:rsidRPr="00F4303A">
              <w:rPr>
                <w:b/>
                <w:bCs/>
                <w:szCs w:val="24"/>
              </w:rPr>
              <w:t>4</w:t>
            </w:r>
          </w:p>
        </w:tc>
        <w:tc>
          <w:tcPr>
            <w:tcW w:w="2126" w:type="dxa"/>
            <w:tcBorders>
              <w:top w:val="single" w:sz="4" w:space="0" w:color="auto"/>
              <w:left w:val="single" w:sz="4" w:space="0" w:color="auto"/>
              <w:bottom w:val="single" w:sz="4" w:space="0" w:color="auto"/>
              <w:right w:val="single" w:sz="4" w:space="0" w:color="auto"/>
            </w:tcBorders>
            <w:vAlign w:val="center"/>
          </w:tcPr>
          <w:p w:rsidR="00614B64" w:rsidRPr="00F4303A" w:rsidRDefault="00614B64" w:rsidP="00614B64">
            <w:pPr>
              <w:tabs>
                <w:tab w:val="left" w:pos="567"/>
              </w:tabs>
              <w:jc w:val="center"/>
              <w:rPr>
                <w:szCs w:val="24"/>
              </w:rPr>
            </w:pPr>
            <w:r w:rsidRPr="00F4303A">
              <w:rPr>
                <w:szCs w:val="24"/>
              </w:rPr>
              <w:t>Δήμος Ξάνθης</w:t>
            </w:r>
          </w:p>
          <w:p w:rsidR="00614B64" w:rsidRPr="00F4303A" w:rsidRDefault="00614B64" w:rsidP="00614B64">
            <w:pPr>
              <w:tabs>
                <w:tab w:val="left" w:pos="567"/>
              </w:tabs>
              <w:jc w:val="center"/>
              <w:rPr>
                <w:szCs w:val="24"/>
              </w:rPr>
            </w:pPr>
          </w:p>
          <w:p w:rsidR="00614B64" w:rsidRPr="00F4303A" w:rsidRDefault="00614B64" w:rsidP="00614B64">
            <w:pPr>
              <w:tabs>
                <w:tab w:val="left" w:pos="567"/>
              </w:tabs>
              <w:jc w:val="center"/>
              <w:rPr>
                <w:szCs w:val="24"/>
              </w:rPr>
            </w:pPr>
            <w:r w:rsidRPr="00F4303A">
              <w:rPr>
                <w:szCs w:val="24"/>
              </w:rPr>
              <w:t>Τμήμα Συντηρήσεων και Υποδομών</w:t>
            </w:r>
          </w:p>
          <w:p w:rsidR="00614B64" w:rsidRPr="00F4303A" w:rsidRDefault="00614B64" w:rsidP="00614B64">
            <w:pPr>
              <w:tabs>
                <w:tab w:val="left" w:pos="567"/>
              </w:tabs>
              <w:jc w:val="center"/>
              <w:rPr>
                <w:szCs w:val="24"/>
              </w:rPr>
            </w:pPr>
            <w:r w:rsidRPr="00F4303A">
              <w:rPr>
                <w:szCs w:val="24"/>
              </w:rPr>
              <w:t>της Διεύθυνσης Τεχνικών Υπηρεσιών</w:t>
            </w:r>
          </w:p>
        </w:tc>
        <w:tc>
          <w:tcPr>
            <w:tcW w:w="1843" w:type="dxa"/>
            <w:tcBorders>
              <w:top w:val="single" w:sz="4" w:space="0" w:color="auto"/>
              <w:left w:val="single" w:sz="4" w:space="0" w:color="auto"/>
              <w:bottom w:val="single" w:sz="4" w:space="0" w:color="auto"/>
              <w:right w:val="single" w:sz="4" w:space="0" w:color="auto"/>
            </w:tcBorders>
            <w:vAlign w:val="center"/>
          </w:tcPr>
          <w:p w:rsidR="00614B64" w:rsidRPr="00F4303A" w:rsidRDefault="00614B64" w:rsidP="00614B64">
            <w:pPr>
              <w:tabs>
                <w:tab w:val="left" w:pos="567"/>
              </w:tabs>
              <w:jc w:val="center"/>
              <w:rPr>
                <w:szCs w:val="24"/>
              </w:rPr>
            </w:pPr>
            <w:r w:rsidRPr="00F4303A">
              <w:rPr>
                <w:szCs w:val="24"/>
              </w:rPr>
              <w:t>Ξάνθη</w:t>
            </w:r>
          </w:p>
        </w:tc>
        <w:tc>
          <w:tcPr>
            <w:tcW w:w="2268" w:type="dxa"/>
            <w:tcBorders>
              <w:top w:val="single" w:sz="4" w:space="0" w:color="auto"/>
              <w:left w:val="single" w:sz="4" w:space="0" w:color="auto"/>
              <w:bottom w:val="single" w:sz="4" w:space="0" w:color="auto"/>
              <w:right w:val="single" w:sz="4" w:space="0" w:color="auto"/>
            </w:tcBorders>
            <w:vAlign w:val="center"/>
          </w:tcPr>
          <w:p w:rsidR="00614B64" w:rsidRPr="00F4303A" w:rsidRDefault="00595FA9" w:rsidP="00614B64">
            <w:pPr>
              <w:tabs>
                <w:tab w:val="left" w:pos="567"/>
              </w:tabs>
              <w:jc w:val="center"/>
              <w:rPr>
                <w:szCs w:val="24"/>
              </w:rPr>
            </w:pPr>
            <w:r w:rsidRPr="00F4303A">
              <w:rPr>
                <w:szCs w:val="24"/>
              </w:rPr>
              <w:t xml:space="preserve">ΔΕ </w:t>
            </w:r>
            <w:r w:rsidR="00614B64" w:rsidRPr="00F4303A">
              <w:rPr>
                <w:szCs w:val="24"/>
              </w:rPr>
              <w:t>Χειριστών Μηχανημάτων Έργου</w:t>
            </w:r>
          </w:p>
          <w:p w:rsidR="00595FA9" w:rsidRPr="00F4303A" w:rsidRDefault="00595FA9" w:rsidP="00614B64">
            <w:pPr>
              <w:tabs>
                <w:tab w:val="left" w:pos="567"/>
              </w:tabs>
              <w:jc w:val="center"/>
              <w:rPr>
                <w:szCs w:val="24"/>
                <w:lang w:val="en-US"/>
              </w:rPr>
            </w:pPr>
            <w:r w:rsidRPr="00F4303A">
              <w:rPr>
                <w:szCs w:val="24"/>
              </w:rPr>
              <w:t>(</w:t>
            </w:r>
            <w:r w:rsidRPr="00F4303A">
              <w:rPr>
                <w:szCs w:val="24"/>
                <w:lang w:val="en-US"/>
              </w:rPr>
              <w:t>GRADER)</w:t>
            </w:r>
          </w:p>
        </w:tc>
        <w:tc>
          <w:tcPr>
            <w:tcW w:w="1360" w:type="dxa"/>
            <w:tcBorders>
              <w:top w:val="single" w:sz="4" w:space="0" w:color="auto"/>
              <w:left w:val="single" w:sz="4" w:space="0" w:color="auto"/>
              <w:bottom w:val="single" w:sz="4" w:space="0" w:color="auto"/>
              <w:right w:val="single" w:sz="4" w:space="0" w:color="auto"/>
            </w:tcBorders>
            <w:vAlign w:val="center"/>
          </w:tcPr>
          <w:p w:rsidR="00614B64" w:rsidRPr="00F4303A" w:rsidRDefault="00614B64" w:rsidP="00614B64">
            <w:pPr>
              <w:tabs>
                <w:tab w:val="left" w:pos="567"/>
              </w:tabs>
              <w:jc w:val="center"/>
              <w:rPr>
                <w:szCs w:val="24"/>
              </w:rPr>
            </w:pPr>
            <w:r w:rsidRPr="00F4303A">
              <w:rPr>
                <w:szCs w:val="24"/>
              </w:rPr>
              <w:t>8 μήνες</w:t>
            </w:r>
          </w:p>
        </w:tc>
        <w:tc>
          <w:tcPr>
            <w:tcW w:w="111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14B64" w:rsidRPr="00F4303A" w:rsidRDefault="00595FA9" w:rsidP="00614B64">
            <w:pPr>
              <w:tabs>
                <w:tab w:val="left" w:pos="567"/>
              </w:tabs>
              <w:jc w:val="center"/>
              <w:rPr>
                <w:szCs w:val="24"/>
                <w:lang w:val="en-US"/>
              </w:rPr>
            </w:pPr>
            <w:r w:rsidRPr="00F4303A">
              <w:rPr>
                <w:szCs w:val="24"/>
                <w:lang w:val="en-US"/>
              </w:rPr>
              <w:t>1</w:t>
            </w:r>
          </w:p>
        </w:tc>
      </w:tr>
      <w:tr w:rsidR="00595FA9" w:rsidRPr="00F4303A" w:rsidTr="008E6EC4">
        <w:trPr>
          <w:trHeight w:val="397"/>
          <w:jc w:val="center"/>
        </w:trPr>
        <w:tc>
          <w:tcPr>
            <w:tcW w:w="2190" w:type="dxa"/>
            <w:tcBorders>
              <w:top w:val="single" w:sz="4" w:space="0" w:color="auto"/>
              <w:left w:val="single" w:sz="4" w:space="0" w:color="auto"/>
              <w:bottom w:val="single" w:sz="4" w:space="0" w:color="auto"/>
              <w:right w:val="single" w:sz="4" w:space="0" w:color="auto"/>
            </w:tcBorders>
            <w:vAlign w:val="center"/>
          </w:tcPr>
          <w:p w:rsidR="00595FA9" w:rsidRPr="00F4303A" w:rsidRDefault="00595FA9" w:rsidP="00595FA9">
            <w:pPr>
              <w:tabs>
                <w:tab w:val="left" w:pos="567"/>
              </w:tabs>
              <w:jc w:val="center"/>
              <w:rPr>
                <w:b/>
                <w:bCs/>
                <w:szCs w:val="24"/>
              </w:rPr>
            </w:pPr>
            <w:r w:rsidRPr="00F4303A">
              <w:rPr>
                <w:b/>
                <w:bCs/>
                <w:szCs w:val="24"/>
                <w:lang w:val="en-US"/>
              </w:rPr>
              <w:t>10</w:t>
            </w:r>
            <w:r w:rsidRPr="00F4303A">
              <w:rPr>
                <w:b/>
                <w:bCs/>
                <w:szCs w:val="24"/>
              </w:rPr>
              <w:t>5</w:t>
            </w:r>
          </w:p>
        </w:tc>
        <w:tc>
          <w:tcPr>
            <w:tcW w:w="2126" w:type="dxa"/>
            <w:tcBorders>
              <w:top w:val="single" w:sz="4" w:space="0" w:color="auto"/>
              <w:left w:val="single" w:sz="4" w:space="0" w:color="auto"/>
              <w:bottom w:val="single" w:sz="4" w:space="0" w:color="auto"/>
              <w:right w:val="single" w:sz="4" w:space="0" w:color="auto"/>
            </w:tcBorders>
            <w:vAlign w:val="center"/>
          </w:tcPr>
          <w:p w:rsidR="00595FA9" w:rsidRPr="00F4303A" w:rsidRDefault="00595FA9" w:rsidP="00595FA9">
            <w:pPr>
              <w:tabs>
                <w:tab w:val="left" w:pos="567"/>
              </w:tabs>
              <w:jc w:val="center"/>
              <w:rPr>
                <w:szCs w:val="24"/>
              </w:rPr>
            </w:pPr>
            <w:r w:rsidRPr="00F4303A">
              <w:rPr>
                <w:szCs w:val="24"/>
              </w:rPr>
              <w:t>Δήμος Ξάνθης</w:t>
            </w:r>
          </w:p>
          <w:p w:rsidR="00595FA9" w:rsidRPr="00F4303A" w:rsidRDefault="00595FA9" w:rsidP="00595FA9">
            <w:pPr>
              <w:tabs>
                <w:tab w:val="left" w:pos="567"/>
              </w:tabs>
              <w:jc w:val="center"/>
              <w:rPr>
                <w:szCs w:val="24"/>
              </w:rPr>
            </w:pPr>
          </w:p>
          <w:p w:rsidR="00595FA9" w:rsidRPr="00F4303A" w:rsidRDefault="00595FA9" w:rsidP="00595FA9">
            <w:pPr>
              <w:tabs>
                <w:tab w:val="left" w:pos="567"/>
              </w:tabs>
              <w:jc w:val="center"/>
              <w:rPr>
                <w:szCs w:val="24"/>
              </w:rPr>
            </w:pPr>
            <w:r w:rsidRPr="00F4303A">
              <w:rPr>
                <w:szCs w:val="24"/>
              </w:rPr>
              <w:t>Τμήμα Συντηρήσεων και Υποδομών</w:t>
            </w:r>
          </w:p>
          <w:p w:rsidR="00595FA9" w:rsidRPr="00F4303A" w:rsidRDefault="00595FA9" w:rsidP="00595FA9">
            <w:pPr>
              <w:tabs>
                <w:tab w:val="left" w:pos="567"/>
              </w:tabs>
              <w:jc w:val="center"/>
              <w:rPr>
                <w:szCs w:val="24"/>
              </w:rPr>
            </w:pPr>
            <w:r w:rsidRPr="00F4303A">
              <w:rPr>
                <w:szCs w:val="24"/>
              </w:rPr>
              <w:lastRenderedPageBreak/>
              <w:t>της Διεύθυνσης Τεχνικών Υπηρεσιών</w:t>
            </w:r>
          </w:p>
        </w:tc>
        <w:tc>
          <w:tcPr>
            <w:tcW w:w="1843" w:type="dxa"/>
            <w:tcBorders>
              <w:top w:val="single" w:sz="4" w:space="0" w:color="auto"/>
              <w:left w:val="single" w:sz="4" w:space="0" w:color="auto"/>
              <w:bottom w:val="single" w:sz="4" w:space="0" w:color="auto"/>
              <w:right w:val="single" w:sz="4" w:space="0" w:color="auto"/>
            </w:tcBorders>
            <w:vAlign w:val="center"/>
          </w:tcPr>
          <w:p w:rsidR="00595FA9" w:rsidRPr="00F4303A" w:rsidRDefault="00595FA9" w:rsidP="00595FA9">
            <w:pPr>
              <w:tabs>
                <w:tab w:val="left" w:pos="567"/>
              </w:tabs>
              <w:jc w:val="center"/>
              <w:rPr>
                <w:szCs w:val="24"/>
              </w:rPr>
            </w:pPr>
            <w:r w:rsidRPr="00F4303A">
              <w:rPr>
                <w:szCs w:val="24"/>
              </w:rPr>
              <w:lastRenderedPageBreak/>
              <w:t>Ξάνθη</w:t>
            </w:r>
          </w:p>
        </w:tc>
        <w:tc>
          <w:tcPr>
            <w:tcW w:w="2268" w:type="dxa"/>
            <w:tcBorders>
              <w:top w:val="single" w:sz="4" w:space="0" w:color="auto"/>
              <w:left w:val="single" w:sz="4" w:space="0" w:color="auto"/>
              <w:bottom w:val="single" w:sz="4" w:space="0" w:color="auto"/>
              <w:right w:val="single" w:sz="4" w:space="0" w:color="auto"/>
            </w:tcBorders>
            <w:vAlign w:val="center"/>
          </w:tcPr>
          <w:p w:rsidR="00595FA9" w:rsidRPr="00F4303A" w:rsidRDefault="00595FA9" w:rsidP="00595FA9">
            <w:pPr>
              <w:tabs>
                <w:tab w:val="left" w:pos="567"/>
              </w:tabs>
              <w:jc w:val="center"/>
              <w:rPr>
                <w:szCs w:val="24"/>
              </w:rPr>
            </w:pPr>
            <w:r w:rsidRPr="00F4303A">
              <w:rPr>
                <w:szCs w:val="24"/>
              </w:rPr>
              <w:t>ΔΕ Χειριστών Μηχανημάτων Έργου</w:t>
            </w:r>
          </w:p>
          <w:p w:rsidR="00595FA9" w:rsidRPr="00F4303A" w:rsidRDefault="00595FA9" w:rsidP="00595FA9">
            <w:pPr>
              <w:tabs>
                <w:tab w:val="left" w:pos="567"/>
              </w:tabs>
              <w:jc w:val="center"/>
              <w:rPr>
                <w:szCs w:val="24"/>
              </w:rPr>
            </w:pPr>
            <w:r w:rsidRPr="00F4303A">
              <w:rPr>
                <w:szCs w:val="24"/>
              </w:rPr>
              <w:t>(</w:t>
            </w:r>
            <w:r w:rsidRPr="00F4303A">
              <w:rPr>
                <w:szCs w:val="24"/>
                <w:lang w:val="en-US"/>
              </w:rPr>
              <w:t>JCB</w:t>
            </w:r>
            <w:r w:rsidRPr="00F4303A">
              <w:rPr>
                <w:szCs w:val="24"/>
              </w:rPr>
              <w:t>)</w:t>
            </w:r>
          </w:p>
        </w:tc>
        <w:tc>
          <w:tcPr>
            <w:tcW w:w="1360" w:type="dxa"/>
            <w:tcBorders>
              <w:top w:val="single" w:sz="4" w:space="0" w:color="auto"/>
              <w:left w:val="single" w:sz="4" w:space="0" w:color="auto"/>
              <w:bottom w:val="single" w:sz="4" w:space="0" w:color="auto"/>
              <w:right w:val="single" w:sz="4" w:space="0" w:color="auto"/>
            </w:tcBorders>
            <w:vAlign w:val="center"/>
          </w:tcPr>
          <w:p w:rsidR="00595FA9" w:rsidRPr="00F4303A" w:rsidRDefault="00595FA9" w:rsidP="00595FA9">
            <w:pPr>
              <w:tabs>
                <w:tab w:val="left" w:pos="567"/>
              </w:tabs>
              <w:jc w:val="center"/>
              <w:rPr>
                <w:szCs w:val="24"/>
              </w:rPr>
            </w:pPr>
            <w:r w:rsidRPr="00F4303A">
              <w:rPr>
                <w:szCs w:val="24"/>
              </w:rPr>
              <w:t>8 μήνες</w:t>
            </w:r>
          </w:p>
        </w:tc>
        <w:tc>
          <w:tcPr>
            <w:tcW w:w="111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595FA9" w:rsidRPr="00F4303A" w:rsidRDefault="00595FA9" w:rsidP="00595FA9">
            <w:pPr>
              <w:tabs>
                <w:tab w:val="left" w:pos="567"/>
              </w:tabs>
              <w:jc w:val="center"/>
              <w:rPr>
                <w:szCs w:val="24"/>
                <w:lang w:val="en-US"/>
              </w:rPr>
            </w:pPr>
            <w:r w:rsidRPr="00F4303A">
              <w:rPr>
                <w:szCs w:val="24"/>
                <w:lang w:val="en-US"/>
              </w:rPr>
              <w:t>1</w:t>
            </w:r>
          </w:p>
        </w:tc>
      </w:tr>
      <w:tr w:rsidR="003A2B11" w:rsidRPr="00F4303A" w:rsidTr="00C832FA">
        <w:trPr>
          <w:trHeight w:val="397"/>
          <w:jc w:val="center"/>
        </w:trPr>
        <w:tc>
          <w:tcPr>
            <w:tcW w:w="2190" w:type="dxa"/>
            <w:tcBorders>
              <w:top w:val="single" w:sz="4" w:space="0" w:color="auto"/>
              <w:left w:val="single" w:sz="4" w:space="0" w:color="auto"/>
              <w:bottom w:val="single" w:sz="4" w:space="0" w:color="auto"/>
              <w:right w:val="single" w:sz="4" w:space="0" w:color="auto"/>
            </w:tcBorders>
            <w:vAlign w:val="center"/>
          </w:tcPr>
          <w:p w:rsidR="003A2B11" w:rsidRPr="00F4303A" w:rsidRDefault="003A2B11" w:rsidP="00C832FA">
            <w:pPr>
              <w:tabs>
                <w:tab w:val="left" w:pos="567"/>
              </w:tabs>
              <w:jc w:val="center"/>
              <w:rPr>
                <w:b/>
                <w:bCs/>
                <w:szCs w:val="24"/>
                <w:lang w:val="en-US"/>
              </w:rPr>
            </w:pPr>
            <w:r w:rsidRPr="00F4303A">
              <w:rPr>
                <w:b/>
                <w:bCs/>
                <w:szCs w:val="24"/>
                <w:lang w:val="en-US"/>
              </w:rPr>
              <w:t>10</w:t>
            </w:r>
            <w:r w:rsidR="00595FA9" w:rsidRPr="00F4303A">
              <w:rPr>
                <w:b/>
                <w:bCs/>
                <w:szCs w:val="24"/>
                <w:lang w:val="en-US"/>
              </w:rPr>
              <w:t>6</w:t>
            </w:r>
          </w:p>
        </w:tc>
        <w:tc>
          <w:tcPr>
            <w:tcW w:w="2126" w:type="dxa"/>
            <w:tcBorders>
              <w:top w:val="single" w:sz="4" w:space="0" w:color="auto"/>
              <w:left w:val="single" w:sz="4" w:space="0" w:color="auto"/>
              <w:bottom w:val="single" w:sz="4" w:space="0" w:color="auto"/>
              <w:right w:val="single" w:sz="4" w:space="0" w:color="auto"/>
            </w:tcBorders>
            <w:vAlign w:val="center"/>
          </w:tcPr>
          <w:p w:rsidR="003A2B11" w:rsidRPr="00F4303A" w:rsidRDefault="003A2B11" w:rsidP="00C832FA">
            <w:pPr>
              <w:tabs>
                <w:tab w:val="left" w:pos="567"/>
              </w:tabs>
              <w:jc w:val="center"/>
              <w:rPr>
                <w:szCs w:val="24"/>
              </w:rPr>
            </w:pPr>
            <w:r w:rsidRPr="00F4303A">
              <w:rPr>
                <w:szCs w:val="24"/>
              </w:rPr>
              <w:t>Δήμος Ξάνθης</w:t>
            </w:r>
          </w:p>
          <w:p w:rsidR="003A2B11" w:rsidRPr="00F4303A" w:rsidRDefault="003A2B11" w:rsidP="00C832FA">
            <w:pPr>
              <w:tabs>
                <w:tab w:val="left" w:pos="567"/>
              </w:tabs>
              <w:jc w:val="center"/>
              <w:rPr>
                <w:szCs w:val="24"/>
              </w:rPr>
            </w:pPr>
          </w:p>
          <w:p w:rsidR="003A2B11" w:rsidRPr="00F4303A" w:rsidRDefault="003A2B11" w:rsidP="00C832FA">
            <w:pPr>
              <w:tabs>
                <w:tab w:val="left" w:pos="567"/>
              </w:tabs>
              <w:jc w:val="center"/>
              <w:rPr>
                <w:szCs w:val="24"/>
              </w:rPr>
            </w:pPr>
            <w:r w:rsidRPr="00F4303A">
              <w:rPr>
                <w:szCs w:val="24"/>
              </w:rPr>
              <w:t xml:space="preserve">Τμήμα Πρασίνου </w:t>
            </w:r>
          </w:p>
          <w:p w:rsidR="003A2B11" w:rsidRPr="00F4303A" w:rsidRDefault="003A2B11" w:rsidP="00C832FA">
            <w:pPr>
              <w:tabs>
                <w:tab w:val="left" w:pos="567"/>
              </w:tabs>
              <w:jc w:val="center"/>
              <w:rPr>
                <w:szCs w:val="24"/>
              </w:rPr>
            </w:pPr>
            <w:r w:rsidRPr="00F4303A">
              <w:rPr>
                <w:szCs w:val="24"/>
              </w:rPr>
              <w:t>της Διεύθυνσης Περιβάλλοντος και Ποιότητας Ζωής</w:t>
            </w:r>
          </w:p>
        </w:tc>
        <w:tc>
          <w:tcPr>
            <w:tcW w:w="1843" w:type="dxa"/>
            <w:tcBorders>
              <w:top w:val="single" w:sz="4" w:space="0" w:color="auto"/>
              <w:left w:val="single" w:sz="4" w:space="0" w:color="auto"/>
              <w:bottom w:val="single" w:sz="4" w:space="0" w:color="auto"/>
              <w:right w:val="single" w:sz="4" w:space="0" w:color="auto"/>
            </w:tcBorders>
            <w:vAlign w:val="center"/>
          </w:tcPr>
          <w:p w:rsidR="003A2B11" w:rsidRPr="00F4303A" w:rsidRDefault="003A2B11" w:rsidP="00C832FA">
            <w:pPr>
              <w:tabs>
                <w:tab w:val="left" w:pos="567"/>
              </w:tabs>
              <w:jc w:val="center"/>
              <w:rPr>
                <w:szCs w:val="24"/>
              </w:rPr>
            </w:pPr>
            <w:r w:rsidRPr="00F4303A">
              <w:rPr>
                <w:szCs w:val="24"/>
              </w:rPr>
              <w:t>Ξάνθη</w:t>
            </w:r>
          </w:p>
        </w:tc>
        <w:tc>
          <w:tcPr>
            <w:tcW w:w="2268" w:type="dxa"/>
            <w:tcBorders>
              <w:top w:val="single" w:sz="4" w:space="0" w:color="auto"/>
              <w:left w:val="single" w:sz="4" w:space="0" w:color="auto"/>
              <w:bottom w:val="single" w:sz="4" w:space="0" w:color="auto"/>
              <w:right w:val="single" w:sz="4" w:space="0" w:color="auto"/>
            </w:tcBorders>
            <w:vAlign w:val="center"/>
          </w:tcPr>
          <w:p w:rsidR="003A2B11" w:rsidRPr="00F4303A" w:rsidRDefault="003A2B11" w:rsidP="00C832FA">
            <w:pPr>
              <w:jc w:val="center"/>
              <w:rPr>
                <w:szCs w:val="24"/>
              </w:rPr>
            </w:pPr>
            <w:r w:rsidRPr="00F4303A">
              <w:rPr>
                <w:szCs w:val="24"/>
              </w:rPr>
              <w:t>ΥΕ Εργατών</w:t>
            </w:r>
            <w:r w:rsidR="006F0479">
              <w:rPr>
                <w:szCs w:val="24"/>
              </w:rPr>
              <w:t>/τριών</w:t>
            </w:r>
            <w:r w:rsidRPr="00F4303A">
              <w:rPr>
                <w:szCs w:val="24"/>
              </w:rPr>
              <w:t xml:space="preserve"> Γενικών Καθηκόντων </w:t>
            </w:r>
          </w:p>
        </w:tc>
        <w:tc>
          <w:tcPr>
            <w:tcW w:w="1360" w:type="dxa"/>
            <w:tcBorders>
              <w:top w:val="single" w:sz="4" w:space="0" w:color="auto"/>
              <w:left w:val="single" w:sz="4" w:space="0" w:color="auto"/>
              <w:bottom w:val="single" w:sz="4" w:space="0" w:color="auto"/>
              <w:right w:val="single" w:sz="4" w:space="0" w:color="auto"/>
            </w:tcBorders>
            <w:vAlign w:val="center"/>
          </w:tcPr>
          <w:p w:rsidR="003A2B11" w:rsidRPr="00F4303A" w:rsidRDefault="003A2B11" w:rsidP="00C832FA">
            <w:pPr>
              <w:tabs>
                <w:tab w:val="left" w:pos="567"/>
              </w:tabs>
              <w:jc w:val="center"/>
              <w:rPr>
                <w:szCs w:val="24"/>
              </w:rPr>
            </w:pPr>
            <w:r w:rsidRPr="00F4303A">
              <w:rPr>
                <w:szCs w:val="24"/>
              </w:rPr>
              <w:t>8 μήνες</w:t>
            </w:r>
          </w:p>
        </w:tc>
        <w:tc>
          <w:tcPr>
            <w:tcW w:w="111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A2B11" w:rsidRPr="00F4303A" w:rsidRDefault="003A2B11" w:rsidP="00C832FA">
            <w:pPr>
              <w:tabs>
                <w:tab w:val="left" w:pos="567"/>
              </w:tabs>
              <w:jc w:val="center"/>
              <w:rPr>
                <w:szCs w:val="24"/>
              </w:rPr>
            </w:pPr>
            <w:r w:rsidRPr="00F4303A">
              <w:rPr>
                <w:szCs w:val="24"/>
              </w:rPr>
              <w:t>1</w:t>
            </w:r>
          </w:p>
        </w:tc>
      </w:tr>
    </w:tbl>
    <w:p w:rsidR="00384635" w:rsidRDefault="00384635" w:rsidP="00C94955">
      <w:pPr>
        <w:tabs>
          <w:tab w:val="left" w:pos="0"/>
          <w:tab w:val="left" w:pos="567"/>
        </w:tabs>
        <w:jc w:val="center"/>
        <w:rPr>
          <w:rFonts w:ascii="Arial" w:hAnsi="Arial" w:cs="Arial"/>
          <w:b/>
          <w:sz w:val="20"/>
        </w:rPr>
      </w:pPr>
    </w:p>
    <w:p w:rsidR="006164C7" w:rsidRDefault="006164C7" w:rsidP="00C94955">
      <w:pPr>
        <w:tabs>
          <w:tab w:val="left" w:pos="0"/>
          <w:tab w:val="left" w:pos="567"/>
        </w:tabs>
        <w:jc w:val="center"/>
        <w:rPr>
          <w:rFonts w:ascii="Arial" w:hAnsi="Arial" w:cs="Arial"/>
          <w:b/>
          <w:sz w:val="20"/>
        </w:rPr>
      </w:pPr>
    </w:p>
    <w:p w:rsidR="006164C7" w:rsidRPr="00C4465C" w:rsidRDefault="006164C7" w:rsidP="00C94955">
      <w:pPr>
        <w:tabs>
          <w:tab w:val="left" w:pos="0"/>
          <w:tab w:val="left" w:pos="567"/>
        </w:tabs>
        <w:jc w:val="center"/>
        <w:rPr>
          <w:rFonts w:ascii="Arial" w:hAnsi="Arial" w:cs="Arial"/>
          <w:b/>
          <w:sz w:val="20"/>
        </w:rPr>
      </w:pPr>
    </w:p>
    <w:tbl>
      <w:tblPr>
        <w:tblW w:w="10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473"/>
        <w:gridCol w:w="8425"/>
      </w:tblGrid>
      <w:tr w:rsidR="00F20CA7" w:rsidRPr="00BA2A0D">
        <w:trPr>
          <w:trHeight w:val="284"/>
          <w:tblHeader/>
          <w:jc w:val="center"/>
        </w:trPr>
        <w:tc>
          <w:tcPr>
            <w:tcW w:w="10898" w:type="dxa"/>
            <w:gridSpan w:val="2"/>
            <w:tcBorders>
              <w:top w:val="single" w:sz="4" w:space="0" w:color="auto"/>
              <w:left w:val="single" w:sz="4" w:space="0" w:color="auto"/>
              <w:bottom w:val="single" w:sz="4" w:space="0" w:color="auto"/>
              <w:right w:val="single" w:sz="4" w:space="0" w:color="auto"/>
            </w:tcBorders>
            <w:shd w:val="clear" w:color="auto" w:fill="E5FFFF"/>
            <w:vAlign w:val="center"/>
          </w:tcPr>
          <w:p w:rsidR="00F20CA7" w:rsidRPr="00BA2A0D" w:rsidRDefault="00F20CA7" w:rsidP="0082680F">
            <w:pPr>
              <w:tabs>
                <w:tab w:val="left" w:pos="567"/>
              </w:tabs>
              <w:jc w:val="center"/>
              <w:rPr>
                <w:rFonts w:ascii="Arial" w:hAnsi="Arial" w:cs="Arial"/>
                <w:b/>
                <w:sz w:val="20"/>
              </w:rPr>
            </w:pPr>
            <w:r w:rsidRPr="00BA2A0D">
              <w:rPr>
                <w:rFonts w:ascii="Arial" w:hAnsi="Arial" w:cs="Arial"/>
                <w:b/>
                <w:sz w:val="20"/>
              </w:rPr>
              <w:t xml:space="preserve">ΠΙΝΑΚΑΣ Β: ΑΠΑΙΤΟΥΜΕΝΑ ΠΡΟΣΟΝΤΑ (ανά κωδικό </w:t>
            </w:r>
            <w:r w:rsidR="00CF1351" w:rsidRPr="00BA2A0D">
              <w:rPr>
                <w:rFonts w:ascii="Arial" w:hAnsi="Arial" w:cs="Arial"/>
                <w:b/>
                <w:sz w:val="20"/>
              </w:rPr>
              <w:t>θέσης</w:t>
            </w:r>
            <w:r w:rsidRPr="00BA2A0D">
              <w:rPr>
                <w:rFonts w:ascii="Arial" w:hAnsi="Arial" w:cs="Arial"/>
                <w:b/>
                <w:sz w:val="20"/>
              </w:rPr>
              <w:t>)</w:t>
            </w:r>
          </w:p>
        </w:tc>
      </w:tr>
      <w:tr w:rsidR="00F20CA7" w:rsidRPr="00BA2A0D">
        <w:trPr>
          <w:trHeight w:val="561"/>
          <w:tblHeader/>
          <w:jc w:val="center"/>
        </w:trPr>
        <w:tc>
          <w:tcPr>
            <w:tcW w:w="2473" w:type="dxa"/>
            <w:tcBorders>
              <w:top w:val="single" w:sz="4" w:space="0" w:color="auto"/>
              <w:left w:val="single" w:sz="4" w:space="0" w:color="auto"/>
              <w:bottom w:val="single" w:sz="4" w:space="0" w:color="auto"/>
              <w:right w:val="single" w:sz="4" w:space="0" w:color="auto"/>
            </w:tcBorders>
            <w:vAlign w:val="center"/>
          </w:tcPr>
          <w:p w:rsidR="00F20CA7" w:rsidRPr="00BA2A0D" w:rsidRDefault="00F20CA7" w:rsidP="0082680F">
            <w:pPr>
              <w:tabs>
                <w:tab w:val="left" w:pos="567"/>
              </w:tabs>
              <w:jc w:val="center"/>
              <w:rPr>
                <w:rFonts w:ascii="Arial" w:hAnsi="Arial" w:cs="Arial"/>
                <w:b/>
                <w:sz w:val="20"/>
              </w:rPr>
            </w:pPr>
            <w:r w:rsidRPr="00BA2A0D">
              <w:rPr>
                <w:rFonts w:ascii="Arial" w:hAnsi="Arial" w:cs="Arial"/>
                <w:b/>
                <w:sz w:val="20"/>
              </w:rPr>
              <w:t xml:space="preserve">Κωδικός </w:t>
            </w:r>
            <w:r w:rsidR="00436971" w:rsidRPr="00BA2A0D">
              <w:rPr>
                <w:rFonts w:ascii="Arial" w:hAnsi="Arial" w:cs="Arial"/>
                <w:b/>
                <w:sz w:val="20"/>
              </w:rPr>
              <w:t>θέσης</w:t>
            </w:r>
          </w:p>
        </w:tc>
        <w:tc>
          <w:tcPr>
            <w:tcW w:w="8425" w:type="dxa"/>
            <w:tcBorders>
              <w:top w:val="single" w:sz="4" w:space="0" w:color="auto"/>
              <w:left w:val="single" w:sz="4" w:space="0" w:color="auto"/>
              <w:bottom w:val="single" w:sz="4" w:space="0" w:color="auto"/>
              <w:right w:val="single" w:sz="4" w:space="0" w:color="auto"/>
            </w:tcBorders>
            <w:vAlign w:val="center"/>
          </w:tcPr>
          <w:p w:rsidR="00F20CA7" w:rsidRPr="00BA2A0D" w:rsidRDefault="00F20CA7" w:rsidP="0082680F">
            <w:pPr>
              <w:tabs>
                <w:tab w:val="left" w:pos="567"/>
              </w:tabs>
              <w:jc w:val="center"/>
              <w:rPr>
                <w:rFonts w:ascii="Arial" w:hAnsi="Arial" w:cs="Arial"/>
                <w:b/>
                <w:sz w:val="20"/>
              </w:rPr>
            </w:pPr>
            <w:r w:rsidRPr="00BA2A0D">
              <w:rPr>
                <w:rFonts w:ascii="Arial" w:hAnsi="Arial" w:cs="Arial"/>
                <w:b/>
                <w:sz w:val="20"/>
              </w:rPr>
              <w:t xml:space="preserve">Τίτλος σπουδών </w:t>
            </w:r>
          </w:p>
          <w:p w:rsidR="00F20CA7" w:rsidRPr="00BA2A0D" w:rsidRDefault="00F20CA7" w:rsidP="0082680F">
            <w:pPr>
              <w:tabs>
                <w:tab w:val="left" w:pos="567"/>
              </w:tabs>
              <w:jc w:val="center"/>
              <w:rPr>
                <w:rFonts w:ascii="Arial" w:hAnsi="Arial" w:cs="Arial"/>
                <w:b/>
                <w:sz w:val="20"/>
              </w:rPr>
            </w:pPr>
            <w:r w:rsidRPr="00BA2A0D">
              <w:rPr>
                <w:rFonts w:ascii="Arial" w:hAnsi="Arial" w:cs="Arial"/>
                <w:b/>
                <w:sz w:val="20"/>
              </w:rPr>
              <w:t xml:space="preserve">και </w:t>
            </w:r>
          </w:p>
          <w:p w:rsidR="00F20CA7" w:rsidRPr="00BA2A0D" w:rsidRDefault="00F20CA7" w:rsidP="0082680F">
            <w:pPr>
              <w:tabs>
                <w:tab w:val="left" w:pos="567"/>
              </w:tabs>
              <w:jc w:val="center"/>
              <w:rPr>
                <w:rFonts w:ascii="Arial" w:hAnsi="Arial" w:cs="Arial"/>
                <w:b/>
                <w:sz w:val="20"/>
              </w:rPr>
            </w:pPr>
            <w:r w:rsidRPr="00BA2A0D">
              <w:rPr>
                <w:rFonts w:ascii="Arial" w:hAnsi="Arial" w:cs="Arial"/>
                <w:b/>
                <w:sz w:val="20"/>
              </w:rPr>
              <w:t>λοιπά απαιτούμενα (τυπικά &amp; τυχόν πρόσθετα) προσόντα</w:t>
            </w:r>
          </w:p>
        </w:tc>
      </w:tr>
      <w:tr w:rsidR="00F20CA7" w:rsidRPr="00BA2A0D">
        <w:trPr>
          <w:trHeight w:val="561"/>
          <w:jc w:val="center"/>
        </w:trPr>
        <w:tc>
          <w:tcPr>
            <w:tcW w:w="2473" w:type="dxa"/>
            <w:tcBorders>
              <w:top w:val="single" w:sz="4" w:space="0" w:color="auto"/>
              <w:left w:val="single" w:sz="4" w:space="0" w:color="auto"/>
              <w:bottom w:val="single" w:sz="4" w:space="0" w:color="auto"/>
              <w:right w:val="single" w:sz="4" w:space="0" w:color="auto"/>
            </w:tcBorders>
            <w:vAlign w:val="center"/>
          </w:tcPr>
          <w:p w:rsidR="00F20CA7" w:rsidRPr="00332066" w:rsidRDefault="007A0497" w:rsidP="00AA6279">
            <w:pPr>
              <w:tabs>
                <w:tab w:val="left" w:pos="567"/>
              </w:tabs>
              <w:jc w:val="center"/>
              <w:rPr>
                <w:rFonts w:ascii="Arial" w:hAnsi="Arial" w:cs="Arial"/>
                <w:b/>
                <w:bCs/>
                <w:sz w:val="20"/>
                <w:highlight w:val="yellow"/>
              </w:rPr>
            </w:pPr>
            <w:r w:rsidRPr="00332066">
              <w:rPr>
                <w:rFonts w:ascii="Arial" w:hAnsi="Arial" w:cs="Arial"/>
                <w:b/>
                <w:bCs/>
                <w:sz w:val="20"/>
              </w:rPr>
              <w:t>101</w:t>
            </w:r>
          </w:p>
        </w:tc>
        <w:tc>
          <w:tcPr>
            <w:tcW w:w="8425" w:type="dxa"/>
            <w:tcBorders>
              <w:top w:val="single" w:sz="4" w:space="0" w:color="auto"/>
              <w:left w:val="single" w:sz="4" w:space="0" w:color="auto"/>
              <w:bottom w:val="single" w:sz="4" w:space="0" w:color="auto"/>
              <w:right w:val="single" w:sz="4" w:space="0" w:color="auto"/>
            </w:tcBorders>
          </w:tcPr>
          <w:p w:rsidR="00BC7E6A" w:rsidRPr="00BC7E6A" w:rsidRDefault="00BC7E6A" w:rsidP="00BC7E6A">
            <w:pPr>
              <w:tabs>
                <w:tab w:val="left" w:pos="567"/>
              </w:tabs>
              <w:suppressAutoHyphens/>
              <w:spacing w:before="120" w:after="200" w:line="360" w:lineRule="auto"/>
              <w:rPr>
                <w:rFonts w:eastAsia="Arial Unicode MS"/>
                <w:b/>
                <w:kern w:val="1"/>
                <w:szCs w:val="24"/>
                <w:u w:val="single"/>
                <w:lang w:eastAsia="zh-CN" w:bidi="hi-IN"/>
              </w:rPr>
            </w:pPr>
            <w:r w:rsidRPr="00BC7E6A">
              <w:rPr>
                <w:rFonts w:eastAsia="Arial Unicode MS"/>
                <w:b/>
                <w:kern w:val="1"/>
                <w:szCs w:val="24"/>
                <w:u w:val="single"/>
                <w:lang w:eastAsia="zh-CN" w:bidi="hi-IN"/>
              </w:rPr>
              <w:t>ΚΥΡΙΑ ΠΡΟΣΟΝΤΑ:</w:t>
            </w:r>
          </w:p>
          <w:p w:rsidR="00BC7E6A" w:rsidRPr="00BC7E6A" w:rsidRDefault="00B01ED6" w:rsidP="00B01ED6">
            <w:pPr>
              <w:spacing w:line="360" w:lineRule="auto"/>
              <w:jc w:val="both"/>
              <w:rPr>
                <w:color w:val="000000"/>
                <w:szCs w:val="24"/>
              </w:rPr>
            </w:pPr>
            <w:r w:rsidRPr="00BC7E6A">
              <w:rPr>
                <w:b/>
                <w:bCs/>
                <w:color w:val="000000"/>
                <w:szCs w:val="24"/>
              </w:rPr>
              <w:t>α)</w:t>
            </w:r>
            <w:r w:rsidRPr="00BC7E6A">
              <w:rPr>
                <w:color w:val="000000"/>
                <w:szCs w:val="24"/>
              </w:rPr>
              <w:t xml:space="preserve"> Άδεια</w:t>
            </w:r>
            <w:r w:rsidR="00BC7E6A" w:rsidRPr="00BC7E6A">
              <w:rPr>
                <w:color w:val="000000"/>
                <w:szCs w:val="24"/>
              </w:rPr>
              <w:t xml:space="preserve"> οδηγού γεωργικού μηχανήματος (</w:t>
            </w:r>
            <w:r w:rsidRPr="00BC7E6A">
              <w:rPr>
                <w:color w:val="000000"/>
                <w:szCs w:val="24"/>
              </w:rPr>
              <w:t xml:space="preserve">διαξονικού ελκυστήρα τρακτέρ). </w:t>
            </w:r>
            <w:r w:rsidRPr="00BC7E6A">
              <w:rPr>
                <w:color w:val="000000"/>
                <w:szCs w:val="24"/>
              </w:rPr>
              <w:br/>
            </w:r>
            <w:r w:rsidRPr="00BC7E6A">
              <w:rPr>
                <w:b/>
                <w:bCs/>
                <w:color w:val="000000"/>
                <w:szCs w:val="24"/>
              </w:rPr>
              <w:t>β)</w:t>
            </w:r>
            <w:r w:rsidRPr="00BC7E6A">
              <w:rPr>
                <w:color w:val="000000"/>
                <w:szCs w:val="24"/>
              </w:rPr>
              <w:t xml:space="preserve"> Οποιοδήποτε πτυχίο ή δίπλωμα ή απολυτήριος τίτλος δευτεροβάθμιας ή μεταδευτεροβάθμιας εκπαίδευσης της ημεδαπής ή άλλος ισότιμος τίτλος της αλλοδαπής, ανεξαρτήτως ειδικότητας.</w:t>
            </w:r>
          </w:p>
          <w:p w:rsidR="00BC7E6A" w:rsidRPr="00BC7E6A" w:rsidRDefault="00BC7E6A" w:rsidP="00B01ED6">
            <w:pPr>
              <w:spacing w:line="360" w:lineRule="auto"/>
              <w:jc w:val="both"/>
              <w:rPr>
                <w:color w:val="000000"/>
                <w:szCs w:val="24"/>
              </w:rPr>
            </w:pPr>
          </w:p>
          <w:p w:rsidR="00BC7E6A" w:rsidRPr="00BC7E6A" w:rsidRDefault="00BC7E6A" w:rsidP="00BC7E6A">
            <w:pPr>
              <w:suppressAutoHyphens/>
              <w:spacing w:line="360" w:lineRule="auto"/>
              <w:jc w:val="both"/>
              <w:rPr>
                <w:rFonts w:eastAsia="Calibri"/>
                <w:b/>
                <w:kern w:val="1"/>
                <w:szCs w:val="24"/>
                <w:u w:val="single"/>
                <w:lang w:eastAsia="en-US" w:bidi="hi-IN"/>
              </w:rPr>
            </w:pPr>
            <w:r w:rsidRPr="00BC7E6A">
              <w:rPr>
                <w:rFonts w:eastAsia="Calibri"/>
                <w:b/>
                <w:kern w:val="1"/>
                <w:szCs w:val="24"/>
                <w:u w:val="single"/>
                <w:lang w:eastAsia="en-US" w:bidi="hi-IN"/>
              </w:rPr>
              <w:t xml:space="preserve">ΠΡΟΣΟΝΤΑ Α΄ ΕΠΙΚΟΥΡΙΑΣ: </w:t>
            </w:r>
          </w:p>
          <w:p w:rsidR="00BC7E6A" w:rsidRPr="00BC7E6A" w:rsidRDefault="00BC7E6A" w:rsidP="00BC7E6A">
            <w:pPr>
              <w:suppressAutoHyphens/>
              <w:spacing w:line="360" w:lineRule="auto"/>
              <w:jc w:val="both"/>
              <w:rPr>
                <w:rFonts w:eastAsia="Calibri"/>
                <w:kern w:val="1"/>
                <w:szCs w:val="24"/>
                <w:lang w:eastAsia="en-US" w:bidi="hi-IN"/>
              </w:rPr>
            </w:pPr>
            <w:r w:rsidRPr="00BC7E6A">
              <w:rPr>
                <w:rFonts w:eastAsia="Calibri"/>
                <w:kern w:val="1"/>
                <w:szCs w:val="24"/>
                <w:lang w:eastAsia="en-US" w:bidi="hi-IN"/>
              </w:rPr>
              <w:t xml:space="preserve">(Εφόσον η θέση δεν καλυφθεί από υποψήφιο µε τα ανωτέρω προσόντα) </w:t>
            </w:r>
          </w:p>
          <w:p w:rsidR="00B01ED6" w:rsidRDefault="00B01ED6" w:rsidP="00B01ED6">
            <w:pPr>
              <w:spacing w:line="360" w:lineRule="auto"/>
              <w:jc w:val="both"/>
              <w:rPr>
                <w:color w:val="000000"/>
                <w:szCs w:val="24"/>
              </w:rPr>
            </w:pPr>
            <w:r w:rsidRPr="00BC7E6A">
              <w:rPr>
                <w:b/>
                <w:bCs/>
                <w:color w:val="000000"/>
                <w:szCs w:val="24"/>
              </w:rPr>
              <w:t>α)</w:t>
            </w:r>
            <w:r w:rsidRPr="00BC7E6A">
              <w:rPr>
                <w:color w:val="000000"/>
                <w:szCs w:val="24"/>
              </w:rPr>
              <w:t xml:space="preserve"> Άδεια οδηγού γεωργικού μηχανήματος (διαξονικού ελκυστήρα τρακτέρ). </w:t>
            </w:r>
            <w:r w:rsidRPr="00BC7E6A">
              <w:rPr>
                <w:color w:val="000000"/>
                <w:szCs w:val="24"/>
              </w:rPr>
              <w:br/>
            </w:r>
            <w:r w:rsidRPr="00BC7E6A">
              <w:rPr>
                <w:b/>
                <w:bCs/>
                <w:color w:val="000000"/>
                <w:szCs w:val="24"/>
              </w:rPr>
              <w:t>β)</w:t>
            </w:r>
            <w:r w:rsidRPr="00BC7E6A">
              <w:rPr>
                <w:color w:val="000000"/>
                <w:szCs w:val="24"/>
              </w:rPr>
              <w:t xml:space="preserve"> Οποιοσδήποτε απολυτήριος τίτλος αναγνωρισμένης κατώτερης τεχνικής σχολής της ημεδαπής ή άλλος ισότιμος τίτλος της αλλοδαπής, ανεξαρτήτως ειδικότητας.  </w:t>
            </w:r>
          </w:p>
          <w:p w:rsidR="003A7E33" w:rsidRPr="00BC7E6A" w:rsidRDefault="003A7E33" w:rsidP="00B01ED6">
            <w:pPr>
              <w:spacing w:line="360" w:lineRule="auto"/>
              <w:jc w:val="both"/>
              <w:rPr>
                <w:b/>
                <w:bCs/>
                <w:color w:val="000000"/>
                <w:szCs w:val="24"/>
              </w:rPr>
            </w:pPr>
          </w:p>
          <w:p w:rsidR="00BC7E6A" w:rsidRPr="00BC7E6A" w:rsidRDefault="00BC7E6A" w:rsidP="00BC7E6A">
            <w:pPr>
              <w:suppressAutoHyphens/>
              <w:spacing w:line="360" w:lineRule="auto"/>
              <w:jc w:val="both"/>
              <w:rPr>
                <w:rFonts w:eastAsia="Calibri"/>
                <w:b/>
                <w:kern w:val="1"/>
                <w:szCs w:val="24"/>
                <w:u w:val="single"/>
                <w:lang w:eastAsia="en-US" w:bidi="hi-IN"/>
              </w:rPr>
            </w:pPr>
            <w:r w:rsidRPr="00BC7E6A">
              <w:rPr>
                <w:rFonts w:eastAsia="Calibri"/>
                <w:b/>
                <w:kern w:val="1"/>
                <w:szCs w:val="24"/>
                <w:u w:val="single"/>
                <w:lang w:eastAsia="en-US" w:bidi="hi-IN"/>
              </w:rPr>
              <w:t xml:space="preserve">ΠΡΟΣΟΝΤΑ Β΄ ΕΠΙΚΟΥΡΙΑΣ: </w:t>
            </w:r>
          </w:p>
          <w:p w:rsidR="00BC7E6A" w:rsidRPr="00BC7E6A" w:rsidRDefault="00BC7E6A" w:rsidP="00BC7E6A">
            <w:pPr>
              <w:suppressAutoHyphens/>
              <w:spacing w:line="360" w:lineRule="auto"/>
              <w:jc w:val="both"/>
              <w:rPr>
                <w:rFonts w:eastAsia="Calibri"/>
                <w:kern w:val="1"/>
                <w:szCs w:val="24"/>
                <w:lang w:eastAsia="en-US" w:bidi="hi-IN"/>
              </w:rPr>
            </w:pPr>
            <w:r w:rsidRPr="00BC7E6A">
              <w:rPr>
                <w:rFonts w:eastAsia="Calibri"/>
                <w:kern w:val="1"/>
                <w:szCs w:val="24"/>
                <w:lang w:eastAsia="en-US" w:bidi="hi-IN"/>
              </w:rPr>
              <w:t xml:space="preserve">(Εφόσον η θέση δεν καλυφθεί από υποψήφιο µε τα ανωτέρω προσόντα) </w:t>
            </w:r>
          </w:p>
          <w:p w:rsidR="00B01ED6" w:rsidRPr="00BC7E6A" w:rsidRDefault="00B01ED6" w:rsidP="00B01ED6">
            <w:pPr>
              <w:spacing w:line="360" w:lineRule="auto"/>
              <w:jc w:val="both"/>
              <w:rPr>
                <w:color w:val="000000"/>
                <w:szCs w:val="24"/>
              </w:rPr>
            </w:pPr>
            <w:r w:rsidRPr="00BC7E6A">
              <w:rPr>
                <w:b/>
                <w:bCs/>
                <w:color w:val="000000"/>
                <w:szCs w:val="24"/>
              </w:rPr>
              <w:t>α)</w:t>
            </w:r>
            <w:r w:rsidRPr="00BC7E6A">
              <w:rPr>
                <w:color w:val="000000"/>
                <w:szCs w:val="24"/>
              </w:rPr>
              <w:t xml:space="preserve"> Άδεια οδηγού γεωργικού μηχανήματος (διαξονικού ελκυστήρα τρακτέρ). </w:t>
            </w:r>
            <w:r w:rsidRPr="00BC7E6A">
              <w:rPr>
                <w:color w:val="000000"/>
                <w:szCs w:val="24"/>
              </w:rPr>
              <w:br/>
            </w:r>
            <w:r w:rsidRPr="00BC7E6A">
              <w:rPr>
                <w:b/>
                <w:bCs/>
                <w:color w:val="000000"/>
                <w:szCs w:val="24"/>
              </w:rPr>
              <w:t>β)</w:t>
            </w:r>
            <w:r w:rsidRPr="00BC7E6A">
              <w:rPr>
                <w:color w:val="000000"/>
                <w:szCs w:val="24"/>
              </w:rPr>
              <w:t xml:space="preserve"> Απολυτήριος τίτλος υποχρεωτικής εκπαίδευσης (απολυτήριο τριταξίου γυμνασίου ή για υποψηφίους που έχουν αποφοιτήσει μέχρι και το 1980 απολυτήριο δημοτικού σχολείου) ή ισοδύναμος απολυτήριος  τίτλος κατώτερης Τεχνικής Σχολής του Ν.Δ. 580/1970 ή απολυτήριος τίτλος Εργαστηρίων Ειδικής Επαγγελματικής Εκπαίδευσης και Κατάρτισης του άρθρου 1 του Ν. 2817/2000 της ημεδαπής ή άλλος ισότιμος </w:t>
            </w:r>
            <w:r w:rsidRPr="00BC7E6A">
              <w:rPr>
                <w:color w:val="000000"/>
                <w:szCs w:val="24"/>
              </w:rPr>
              <w:lastRenderedPageBreak/>
              <w:t xml:space="preserve">τίτλος της αλλοδαπής </w:t>
            </w:r>
            <w:r w:rsidRPr="006F0479">
              <w:rPr>
                <w:b/>
                <w:color w:val="000000"/>
                <w:szCs w:val="24"/>
              </w:rPr>
              <w:t xml:space="preserve">και αντίστοιχη εμπειρία </w:t>
            </w:r>
            <w:r w:rsidRPr="00BC7E6A">
              <w:rPr>
                <w:b/>
                <w:color w:val="000000"/>
                <w:szCs w:val="24"/>
              </w:rPr>
              <w:t>τουλάχιστον τριών (3) ετών,</w:t>
            </w:r>
            <w:r w:rsidRPr="00BC7E6A">
              <w:rPr>
                <w:color w:val="000000"/>
                <w:szCs w:val="24"/>
              </w:rPr>
              <w:t xml:space="preserve">  μετά την απόκτηση της παραπάνω άδειας.</w:t>
            </w:r>
          </w:p>
          <w:p w:rsidR="00BC7E6A" w:rsidRPr="00BC7E6A" w:rsidRDefault="00BC7E6A" w:rsidP="00B01ED6">
            <w:pPr>
              <w:spacing w:line="360" w:lineRule="auto"/>
              <w:jc w:val="both"/>
              <w:rPr>
                <w:b/>
                <w:bCs/>
                <w:color w:val="000000"/>
                <w:szCs w:val="24"/>
              </w:rPr>
            </w:pPr>
          </w:p>
          <w:p w:rsidR="00BC7E6A" w:rsidRPr="00BC7E6A" w:rsidRDefault="00BC7E6A" w:rsidP="00BC7E6A">
            <w:pPr>
              <w:suppressAutoHyphens/>
              <w:spacing w:line="360" w:lineRule="auto"/>
              <w:jc w:val="both"/>
              <w:rPr>
                <w:rFonts w:eastAsia="Calibri"/>
                <w:b/>
                <w:kern w:val="1"/>
                <w:szCs w:val="24"/>
                <w:u w:val="single"/>
                <w:lang w:eastAsia="en-US" w:bidi="hi-IN"/>
              </w:rPr>
            </w:pPr>
            <w:r w:rsidRPr="00BC7E6A">
              <w:rPr>
                <w:rFonts w:eastAsia="Calibri"/>
                <w:b/>
                <w:kern w:val="1"/>
                <w:szCs w:val="24"/>
                <w:u w:val="single"/>
                <w:lang w:eastAsia="en-US" w:bidi="hi-IN"/>
              </w:rPr>
              <w:t xml:space="preserve">ΠΡΟΣΟΝΤΑ Γ΄ ΕΠΙΚΟΥΡΙΑΣ: </w:t>
            </w:r>
          </w:p>
          <w:p w:rsidR="00BC7E6A" w:rsidRPr="00BC7E6A" w:rsidRDefault="00BC7E6A" w:rsidP="00BC7E6A">
            <w:pPr>
              <w:suppressAutoHyphens/>
              <w:spacing w:line="360" w:lineRule="auto"/>
              <w:jc w:val="both"/>
              <w:rPr>
                <w:rFonts w:eastAsia="Calibri"/>
                <w:kern w:val="1"/>
                <w:szCs w:val="24"/>
                <w:lang w:eastAsia="en-US" w:bidi="hi-IN"/>
              </w:rPr>
            </w:pPr>
            <w:r w:rsidRPr="00BC7E6A">
              <w:rPr>
                <w:rFonts w:eastAsia="Calibri"/>
                <w:kern w:val="1"/>
                <w:szCs w:val="24"/>
                <w:lang w:eastAsia="en-US" w:bidi="hi-IN"/>
              </w:rPr>
              <w:t xml:space="preserve">(Εφόσον η θέση δεν καλυφθεί από υποψήφιο µε τα ανωτέρω προσόντα) </w:t>
            </w:r>
          </w:p>
          <w:p w:rsidR="00B5406D" w:rsidRPr="00BC7E6A" w:rsidRDefault="00B01ED6" w:rsidP="000E7090">
            <w:pPr>
              <w:spacing w:line="360" w:lineRule="auto"/>
              <w:jc w:val="both"/>
              <w:rPr>
                <w:sz w:val="20"/>
              </w:rPr>
            </w:pPr>
            <w:r w:rsidRPr="00BC7E6A">
              <w:rPr>
                <w:b/>
                <w:bCs/>
                <w:color w:val="000000"/>
                <w:szCs w:val="24"/>
              </w:rPr>
              <w:t>α)</w:t>
            </w:r>
            <w:r w:rsidRPr="00BC7E6A">
              <w:rPr>
                <w:color w:val="000000"/>
                <w:szCs w:val="24"/>
              </w:rPr>
              <w:t xml:space="preserve"> Άδεια οδηγού γεωργικού μηχανήματος (διαξονικού ελκυστήρα τρακτέρ). </w:t>
            </w:r>
            <w:r w:rsidRPr="00BC7E6A">
              <w:rPr>
                <w:color w:val="000000"/>
                <w:szCs w:val="24"/>
              </w:rPr>
              <w:br/>
            </w:r>
            <w:r w:rsidRPr="00BC7E6A">
              <w:rPr>
                <w:b/>
                <w:bCs/>
                <w:color w:val="000000"/>
                <w:szCs w:val="24"/>
              </w:rPr>
              <w:t>β)</w:t>
            </w:r>
            <w:r w:rsidRPr="00BC7E6A">
              <w:rPr>
                <w:color w:val="000000"/>
                <w:szCs w:val="24"/>
              </w:rPr>
              <w:t xml:space="preserve"> Απολυτήριος τίτλος υποχρεωτικής εκπαίδευσης (απολυτήριο τριταξίου γυμνασίου ή για υποψηφίους που έχουν αποφοιτήσει μέχρι και το 1980 απολυτήριο δημοτικού σχολείου) ή ισοδύναμος απολυτήριος  τίτλος κατώτερης Τεχνικής Σχολής του Ν.Δ. 580/1970 ή απολυτήριος τίτλος Εργαστηρίων Ειδικής Επαγγελματικής Εκπαίδευσης και Κατάρτισης του άρθρου 1 του Ν. 2817/2000 της ημεδαπής ή άλλος ισότιμος τίτλος της αλλοδαπής </w:t>
            </w:r>
            <w:r w:rsidRPr="006F0479">
              <w:rPr>
                <w:b/>
                <w:color w:val="000000"/>
                <w:szCs w:val="24"/>
              </w:rPr>
              <w:t>και αντίστοιχη εμπειρία</w:t>
            </w:r>
            <w:r w:rsidRPr="00BC7E6A">
              <w:rPr>
                <w:color w:val="000000"/>
                <w:szCs w:val="24"/>
              </w:rPr>
              <w:t xml:space="preserve"> </w:t>
            </w:r>
            <w:r w:rsidRPr="00BC7E6A">
              <w:rPr>
                <w:b/>
                <w:color w:val="000000"/>
                <w:szCs w:val="24"/>
              </w:rPr>
              <w:t xml:space="preserve">τουλάχιστον </w:t>
            </w:r>
            <w:r w:rsidR="00BC7E6A" w:rsidRPr="00BC7E6A">
              <w:rPr>
                <w:b/>
                <w:color w:val="000000"/>
                <w:szCs w:val="24"/>
              </w:rPr>
              <w:t>έξι (6) μηνών</w:t>
            </w:r>
            <w:r w:rsidRPr="00BC7E6A">
              <w:rPr>
                <w:b/>
                <w:color w:val="000000"/>
                <w:szCs w:val="24"/>
              </w:rPr>
              <w:t>,</w:t>
            </w:r>
            <w:r w:rsidRPr="00BC7E6A">
              <w:rPr>
                <w:color w:val="000000"/>
                <w:szCs w:val="24"/>
              </w:rPr>
              <w:t xml:space="preserve">  μετά την απόκτηση της παραπάνω άδειας.</w:t>
            </w:r>
          </w:p>
        </w:tc>
      </w:tr>
      <w:tr w:rsidR="00580AC0" w:rsidRPr="00BA2A0D">
        <w:trPr>
          <w:trHeight w:val="561"/>
          <w:jc w:val="center"/>
        </w:trPr>
        <w:tc>
          <w:tcPr>
            <w:tcW w:w="2473" w:type="dxa"/>
            <w:tcBorders>
              <w:top w:val="single" w:sz="4" w:space="0" w:color="auto"/>
              <w:left w:val="single" w:sz="4" w:space="0" w:color="auto"/>
              <w:bottom w:val="single" w:sz="4" w:space="0" w:color="auto"/>
              <w:right w:val="single" w:sz="4" w:space="0" w:color="auto"/>
            </w:tcBorders>
            <w:vAlign w:val="center"/>
          </w:tcPr>
          <w:p w:rsidR="00580AC0" w:rsidRPr="00332066" w:rsidRDefault="00580AC0" w:rsidP="00AA6279">
            <w:pPr>
              <w:tabs>
                <w:tab w:val="left" w:pos="567"/>
              </w:tabs>
              <w:jc w:val="center"/>
              <w:rPr>
                <w:rFonts w:ascii="Arial" w:hAnsi="Arial" w:cs="Arial"/>
                <w:b/>
                <w:bCs/>
                <w:sz w:val="20"/>
              </w:rPr>
            </w:pPr>
            <w:r w:rsidRPr="00332066">
              <w:rPr>
                <w:rFonts w:ascii="Arial" w:hAnsi="Arial" w:cs="Arial"/>
                <w:b/>
                <w:bCs/>
                <w:sz w:val="20"/>
              </w:rPr>
              <w:lastRenderedPageBreak/>
              <w:t>102</w:t>
            </w:r>
          </w:p>
        </w:tc>
        <w:tc>
          <w:tcPr>
            <w:tcW w:w="8425" w:type="dxa"/>
            <w:tcBorders>
              <w:top w:val="single" w:sz="4" w:space="0" w:color="auto"/>
              <w:left w:val="single" w:sz="4" w:space="0" w:color="auto"/>
              <w:bottom w:val="single" w:sz="4" w:space="0" w:color="auto"/>
              <w:right w:val="single" w:sz="4" w:space="0" w:color="auto"/>
            </w:tcBorders>
          </w:tcPr>
          <w:p w:rsidR="00B01ED6" w:rsidRPr="00BC7E6A" w:rsidRDefault="00B01ED6" w:rsidP="00B01ED6">
            <w:pPr>
              <w:tabs>
                <w:tab w:val="left" w:pos="567"/>
              </w:tabs>
              <w:suppressAutoHyphens/>
              <w:spacing w:before="120" w:after="200" w:line="360" w:lineRule="auto"/>
              <w:rPr>
                <w:rFonts w:eastAsia="Arial Unicode MS"/>
                <w:b/>
                <w:kern w:val="1"/>
                <w:szCs w:val="24"/>
                <w:u w:val="single"/>
                <w:lang w:eastAsia="zh-CN" w:bidi="hi-IN"/>
              </w:rPr>
            </w:pPr>
            <w:r w:rsidRPr="00BC7E6A">
              <w:rPr>
                <w:rFonts w:eastAsia="Arial Unicode MS"/>
                <w:b/>
                <w:kern w:val="1"/>
                <w:szCs w:val="24"/>
                <w:u w:val="single"/>
                <w:lang w:eastAsia="zh-CN" w:bidi="hi-IN"/>
              </w:rPr>
              <w:t>ΚΥΡΙΑ ΠΡΟΣΟΝΤΑ:</w:t>
            </w:r>
          </w:p>
          <w:p w:rsidR="00B01ED6" w:rsidRPr="00BC7E6A" w:rsidRDefault="00B01ED6" w:rsidP="00B01ED6">
            <w:pPr>
              <w:suppressAutoHyphens/>
              <w:spacing w:line="360" w:lineRule="auto"/>
              <w:jc w:val="both"/>
              <w:rPr>
                <w:rFonts w:eastAsia="Arial Unicode MS"/>
                <w:kern w:val="1"/>
                <w:szCs w:val="24"/>
                <w:lang w:eastAsia="zh-CN" w:bidi="hi-IN"/>
              </w:rPr>
            </w:pPr>
            <w:r w:rsidRPr="00BC7E6A">
              <w:rPr>
                <w:rFonts w:eastAsia="Arial Unicode MS"/>
                <w:b/>
                <w:kern w:val="1"/>
                <w:szCs w:val="24"/>
                <w:lang w:eastAsia="zh-CN" w:bidi="hi-IN"/>
              </w:rPr>
              <w:t>α)</w:t>
            </w:r>
            <w:r w:rsidRPr="00BC7E6A">
              <w:rPr>
                <w:rFonts w:eastAsia="Arial Unicode MS"/>
                <w:kern w:val="1"/>
                <w:szCs w:val="24"/>
                <w:lang w:eastAsia="zh-CN" w:bidi="hi-IN"/>
              </w:rPr>
              <w:t xml:space="preserve"> </w:t>
            </w:r>
            <w:r w:rsidRPr="00BC7E6A">
              <w:rPr>
                <w:rFonts w:eastAsia="Arial Unicode MS"/>
                <w:b/>
                <w:kern w:val="1"/>
                <w:szCs w:val="24"/>
                <w:lang w:eastAsia="zh-CN" w:bidi="hi-IN"/>
              </w:rPr>
              <w:t xml:space="preserve">Ισχύουσα άδεια </w:t>
            </w:r>
            <w:r w:rsidRPr="00BC7E6A">
              <w:rPr>
                <w:rFonts w:eastAsia="Arial Unicode MS"/>
                <w:kern w:val="1"/>
                <w:szCs w:val="24"/>
                <w:lang w:eastAsia="zh-CN" w:bidi="hi-IN"/>
              </w:rPr>
              <w:t xml:space="preserve">μηχανοδηγού χειριστή μηχανημάτων εκτέλεσης τεχνικών έργων </w:t>
            </w:r>
            <w:r w:rsidRPr="00BC7E6A">
              <w:rPr>
                <w:rFonts w:eastAsia="Arial Unicode MS"/>
                <w:b/>
                <w:kern w:val="1"/>
                <w:szCs w:val="24"/>
                <w:lang w:eastAsia="zh-CN" w:bidi="hi-IN"/>
              </w:rPr>
              <w:t xml:space="preserve">Ομάδας </w:t>
            </w:r>
            <w:r w:rsidR="003A7E33">
              <w:rPr>
                <w:rFonts w:eastAsia="Arial Unicode MS"/>
                <w:b/>
                <w:kern w:val="1"/>
                <w:szCs w:val="24"/>
                <w:lang w:eastAsia="zh-CN" w:bidi="hi-IN"/>
              </w:rPr>
              <w:t>Ι</w:t>
            </w:r>
            <w:r w:rsidRPr="00BC7E6A">
              <w:rPr>
                <w:rFonts w:eastAsia="Arial Unicode MS"/>
                <w:b/>
                <w:kern w:val="1"/>
                <w:szCs w:val="24"/>
                <w:lang w:eastAsia="zh-CN" w:bidi="hi-IN"/>
              </w:rPr>
              <w:t xml:space="preserve">΄ και  Τάξης </w:t>
            </w:r>
            <w:r w:rsidR="00E43306">
              <w:rPr>
                <w:rFonts w:eastAsia="Arial Unicode MS"/>
                <w:b/>
                <w:kern w:val="1"/>
                <w:szCs w:val="24"/>
                <w:lang w:eastAsia="zh-CN" w:bidi="hi-IN"/>
              </w:rPr>
              <w:t xml:space="preserve">τουλάχιστον </w:t>
            </w:r>
            <w:r w:rsidRPr="00BC7E6A">
              <w:rPr>
                <w:rFonts w:eastAsia="Arial Unicode MS"/>
                <w:b/>
                <w:kern w:val="1"/>
                <w:szCs w:val="24"/>
                <w:lang w:eastAsia="zh-CN" w:bidi="hi-IN"/>
              </w:rPr>
              <w:t xml:space="preserve"> Γ΄ </w:t>
            </w:r>
            <w:r w:rsidRPr="00BC7E6A">
              <w:rPr>
                <w:rFonts w:eastAsia="Arial Unicode MS"/>
                <w:kern w:val="1"/>
                <w:szCs w:val="24"/>
                <w:lang w:eastAsia="zh-CN" w:bidi="hi-IN"/>
              </w:rPr>
              <w:t xml:space="preserve">σύμφωνα με το Π.Δ. 31/1990 </w:t>
            </w:r>
            <w:r w:rsidRPr="00BC7E6A">
              <w:rPr>
                <w:rFonts w:eastAsia="Arial Unicode MS"/>
                <w:b/>
                <w:kern w:val="1"/>
                <w:szCs w:val="24"/>
                <w:lang w:eastAsia="zh-CN" w:bidi="hi-IN"/>
              </w:rPr>
              <w:t>ή</w:t>
            </w:r>
            <w:r w:rsidRPr="00BC7E6A">
              <w:rPr>
                <w:rFonts w:eastAsia="Arial Unicode MS"/>
                <w:kern w:val="1"/>
                <w:szCs w:val="24"/>
                <w:lang w:eastAsia="zh-CN" w:bidi="hi-IN"/>
              </w:rPr>
              <w:t xml:space="preserve"> άδεια χειριστή μηχανημάτων έργου (Μ.Ε)  </w:t>
            </w:r>
            <w:r w:rsidR="00E43306">
              <w:rPr>
                <w:rFonts w:eastAsia="Arial Unicode MS"/>
                <w:b/>
                <w:kern w:val="1"/>
                <w:szCs w:val="24"/>
                <w:lang w:eastAsia="zh-CN" w:bidi="hi-IN"/>
              </w:rPr>
              <w:t xml:space="preserve">ομάδας τουλάχιστον Β΄  </w:t>
            </w:r>
            <w:r w:rsidR="003A7E33">
              <w:rPr>
                <w:rFonts w:eastAsia="Arial Unicode MS"/>
                <w:b/>
                <w:kern w:val="1"/>
                <w:szCs w:val="24"/>
                <w:lang w:eastAsia="zh-CN" w:bidi="hi-IN"/>
              </w:rPr>
              <w:t>4</w:t>
            </w:r>
            <w:r w:rsidRPr="00BC7E6A">
              <w:rPr>
                <w:rFonts w:eastAsia="Arial Unicode MS"/>
                <w:b/>
                <w:kern w:val="1"/>
                <w:szCs w:val="24"/>
                <w:vertAlign w:val="superscript"/>
                <w:lang w:eastAsia="zh-CN" w:bidi="hi-IN"/>
              </w:rPr>
              <w:t>ης</w:t>
            </w:r>
            <w:r w:rsidRPr="00BC7E6A">
              <w:rPr>
                <w:rFonts w:eastAsia="Arial Unicode MS"/>
                <w:kern w:val="1"/>
                <w:szCs w:val="24"/>
                <w:lang w:eastAsia="zh-CN" w:bidi="hi-IN"/>
              </w:rPr>
              <w:t xml:space="preserve"> ειδικότητας του Π.Δ. 113/2012 για τα Μ.Ε. </w:t>
            </w:r>
            <w:r w:rsidR="003A7E33">
              <w:rPr>
                <w:rFonts w:eastAsia="Arial Unicode MS"/>
                <w:b/>
                <w:kern w:val="1"/>
                <w:szCs w:val="24"/>
                <w:lang w:eastAsia="zh-CN" w:bidi="hi-IN"/>
              </w:rPr>
              <w:t>4.1</w:t>
            </w:r>
            <w:r w:rsidRPr="00BC7E6A">
              <w:rPr>
                <w:rFonts w:eastAsia="Arial Unicode MS"/>
                <w:kern w:val="1"/>
                <w:szCs w:val="24"/>
                <w:lang w:eastAsia="zh-CN" w:bidi="hi-IN"/>
              </w:rPr>
              <w:t xml:space="preserve"> της κατάταξης του άρθρου 2 της υπ’ αριθ. οικ.1032/166.Φ.Γ.9.6.4.(Η)/5-3-2013 απόφασης, όπως αυτή τροποποιήθηκε και συμπληρώθηκε με τις υπ’ αριθ. οικ. 71993/301/Φ113/3-7-2015, οικ. 84123/305/Φ113/8-8-2016 και  οικ. 74285/176/Φ113/9-7-2018 αποφάσεις (*).</w:t>
            </w:r>
          </w:p>
          <w:p w:rsidR="00B01ED6" w:rsidRPr="00BC7E6A" w:rsidRDefault="00B01ED6" w:rsidP="00B01ED6">
            <w:pPr>
              <w:suppressAutoHyphens/>
              <w:spacing w:line="360" w:lineRule="auto"/>
              <w:jc w:val="both"/>
              <w:rPr>
                <w:rFonts w:eastAsia="Calibri"/>
                <w:kern w:val="1"/>
                <w:szCs w:val="24"/>
                <w:lang w:eastAsia="en-US" w:bidi="hi-IN"/>
              </w:rPr>
            </w:pPr>
            <w:r w:rsidRPr="00BC7E6A">
              <w:rPr>
                <w:rFonts w:eastAsia="Calibri"/>
                <w:b/>
                <w:kern w:val="1"/>
                <w:szCs w:val="24"/>
                <w:lang w:eastAsia="en-US" w:bidi="hi-IN"/>
              </w:rPr>
              <w:t>β)</w:t>
            </w:r>
            <w:r w:rsidRPr="00BC7E6A">
              <w:rPr>
                <w:rFonts w:eastAsia="Calibri"/>
                <w:kern w:val="1"/>
                <w:szCs w:val="24"/>
                <w:lang w:eastAsia="en-US" w:bidi="hi-IN"/>
              </w:rPr>
              <w:t xml:space="preserve"> Ο οµώνυµος ή αντίστοιχος τίτλος ΙΕΚ ή Επαγγελματικού Λυκείου ή Τεχνικού Επαγγελµατικού Εκπαιδευτηρίου Α΄ ή Β' κύκλου σπουδών ή Ενιαίου Πολυκλαδικού Λυκείου ή Τεχνικού Επαγγελµατικού Λυκείου ή Επαγγελματικής Σχολής ή Τεχνικών Επαγγελµατικών Σχολών ∆ευτεροβάθµιας Εκπαίδευσης ή Σχολών Μαθητείας του ΟΑΕ∆ του Ν.1346/83 ή Ν.3475/2006 ή άλλος ισότιµος τίτλος σχολικών µονάδων της ηµεδαπής ή αλλοδαπής, αντίστοιχης ειδικότητας ο οποίος οδηγεί στην απαιτούμενη άδεια άσκησης επαγγέλματος. Γίνεται επίσης δεκτός οποιοσδήποτε τίτλος ΙΕΚ ή δευτεροβάθµιας εκπαίδευσης ή άλλος ισότιµος και αντίστοιχος τίτλος σχολικών µονάδων της ηµεδαπής ή αλλοδαπής </w:t>
            </w:r>
            <w:r w:rsidRPr="00BC7E6A">
              <w:rPr>
                <w:rFonts w:eastAsia="Calibri"/>
                <w:b/>
                <w:kern w:val="1"/>
                <w:szCs w:val="24"/>
                <w:lang w:eastAsia="en-US" w:bidi="hi-IN"/>
              </w:rPr>
              <w:t>υπό την προϋπόθεση</w:t>
            </w:r>
            <w:r w:rsidRPr="00BC7E6A">
              <w:rPr>
                <w:rFonts w:eastAsia="Calibri"/>
                <w:kern w:val="1"/>
                <w:szCs w:val="24"/>
                <w:lang w:eastAsia="en-US" w:bidi="hi-IN"/>
              </w:rPr>
              <w:t xml:space="preserve"> ότι ο υποψήφιος υποβάλλει βεβαίωση της αρµόδιας για την έκδοση της άδειας υπηρεσίας, ότι η </w:t>
            </w:r>
            <w:r w:rsidRPr="00BC7E6A">
              <w:rPr>
                <w:rFonts w:eastAsia="Calibri"/>
                <w:kern w:val="1"/>
                <w:szCs w:val="24"/>
                <w:lang w:eastAsia="en-US" w:bidi="hi-IN"/>
              </w:rPr>
              <w:lastRenderedPageBreak/>
              <w:t xml:space="preserve">ανωτέρω άδεια µηχανοδηγού -χειριστή χορηγήθηκε βάσει του συγκεκριµένου τίτλου είτε αυτοτελώς είτε µε συνυπολογισµό και εµπειρίας. </w:t>
            </w:r>
          </w:p>
          <w:p w:rsidR="00B01ED6" w:rsidRPr="00BC7E6A" w:rsidRDefault="00B01ED6" w:rsidP="00B01ED6">
            <w:pPr>
              <w:suppressAutoHyphens/>
              <w:spacing w:line="360" w:lineRule="auto"/>
              <w:jc w:val="both"/>
              <w:rPr>
                <w:rFonts w:eastAsia="Calibri"/>
                <w:kern w:val="1"/>
                <w:szCs w:val="24"/>
                <w:lang w:eastAsia="en-US" w:bidi="hi-IN"/>
              </w:rPr>
            </w:pPr>
            <w:r w:rsidRPr="00BC7E6A">
              <w:rPr>
                <w:rFonts w:eastAsia="Calibri"/>
                <w:b/>
                <w:kern w:val="1"/>
                <w:szCs w:val="24"/>
                <w:lang w:eastAsia="en-US" w:bidi="hi-IN"/>
              </w:rPr>
              <w:t>γ)</w:t>
            </w:r>
            <w:r w:rsidRPr="00BC7E6A">
              <w:rPr>
                <w:rFonts w:eastAsia="Calibri"/>
                <w:kern w:val="1"/>
                <w:szCs w:val="24"/>
                <w:lang w:eastAsia="en-US" w:bidi="hi-IN"/>
              </w:rPr>
              <w:t xml:space="preserve"> </w:t>
            </w:r>
            <w:r w:rsidRPr="00BC7E6A">
              <w:rPr>
                <w:rFonts w:eastAsia="Calibri"/>
                <w:b/>
                <w:kern w:val="1"/>
                <w:szCs w:val="24"/>
                <w:lang w:eastAsia="en-US" w:bidi="hi-IN"/>
              </w:rPr>
              <w:t>Ισχύουσα</w:t>
            </w:r>
            <w:r w:rsidRPr="00BC7E6A">
              <w:rPr>
                <w:rFonts w:eastAsia="Calibri"/>
                <w:kern w:val="1"/>
                <w:szCs w:val="24"/>
                <w:lang w:eastAsia="en-US" w:bidi="hi-IN"/>
              </w:rPr>
              <w:t xml:space="preserve"> άδεια οδήγησης αυτοκινήτου ερασιτεχνική ή επαγγελµατική (Υπουργική απόφαση 3486/1979).</w:t>
            </w:r>
          </w:p>
          <w:p w:rsidR="00B01ED6" w:rsidRPr="00BC7E6A" w:rsidRDefault="00B01ED6" w:rsidP="00B01ED6">
            <w:pPr>
              <w:suppressAutoHyphens/>
              <w:spacing w:line="360" w:lineRule="auto"/>
              <w:jc w:val="both"/>
              <w:rPr>
                <w:rFonts w:eastAsia="Calibri"/>
                <w:kern w:val="1"/>
                <w:szCs w:val="24"/>
                <w:lang w:eastAsia="en-US" w:bidi="hi-IN"/>
              </w:rPr>
            </w:pPr>
          </w:p>
          <w:p w:rsidR="00B01ED6" w:rsidRPr="00BC7E6A" w:rsidRDefault="00B01ED6" w:rsidP="00B01ED6">
            <w:pPr>
              <w:suppressAutoHyphens/>
              <w:spacing w:line="360" w:lineRule="auto"/>
              <w:jc w:val="both"/>
              <w:rPr>
                <w:rFonts w:eastAsia="Calibri"/>
                <w:b/>
                <w:kern w:val="1"/>
                <w:szCs w:val="24"/>
                <w:u w:val="single"/>
                <w:lang w:eastAsia="en-US" w:bidi="hi-IN"/>
              </w:rPr>
            </w:pPr>
            <w:r w:rsidRPr="00BC7E6A">
              <w:rPr>
                <w:rFonts w:eastAsia="Calibri"/>
                <w:b/>
                <w:kern w:val="1"/>
                <w:szCs w:val="24"/>
                <w:u w:val="single"/>
                <w:lang w:eastAsia="en-US" w:bidi="hi-IN"/>
              </w:rPr>
              <w:t xml:space="preserve">ΠΡΟΣΟΝΤΑ Α΄ ΕΠΙΚΟΥΡΙΑΣ: </w:t>
            </w:r>
          </w:p>
          <w:p w:rsidR="00B01ED6" w:rsidRPr="00BC7E6A" w:rsidRDefault="00B01ED6" w:rsidP="00B01ED6">
            <w:pPr>
              <w:suppressAutoHyphens/>
              <w:spacing w:line="360" w:lineRule="auto"/>
              <w:jc w:val="both"/>
              <w:rPr>
                <w:rFonts w:eastAsia="Calibri"/>
                <w:b/>
                <w:kern w:val="1"/>
                <w:szCs w:val="24"/>
                <w:u w:val="single"/>
                <w:lang w:eastAsia="en-US" w:bidi="hi-IN"/>
              </w:rPr>
            </w:pPr>
          </w:p>
          <w:p w:rsidR="00B01ED6" w:rsidRPr="00BC7E6A" w:rsidRDefault="00B01ED6" w:rsidP="00B01ED6">
            <w:pPr>
              <w:suppressAutoHyphens/>
              <w:spacing w:line="360" w:lineRule="auto"/>
              <w:jc w:val="both"/>
              <w:rPr>
                <w:rFonts w:eastAsia="Calibri"/>
                <w:kern w:val="1"/>
                <w:szCs w:val="24"/>
                <w:lang w:eastAsia="en-US" w:bidi="hi-IN"/>
              </w:rPr>
            </w:pPr>
            <w:r w:rsidRPr="00BC7E6A">
              <w:rPr>
                <w:rFonts w:eastAsia="Calibri"/>
                <w:kern w:val="1"/>
                <w:szCs w:val="24"/>
                <w:lang w:eastAsia="en-US" w:bidi="hi-IN"/>
              </w:rPr>
              <w:t xml:space="preserve">(Εφόσον η θέση δεν καλυφθεί από υποψήφιο µε τα ανωτέρω προσόντα) </w:t>
            </w:r>
          </w:p>
          <w:p w:rsidR="00B01ED6" w:rsidRPr="00BC7E6A" w:rsidRDefault="00B01ED6" w:rsidP="00B01ED6">
            <w:pPr>
              <w:suppressAutoHyphens/>
              <w:spacing w:line="360" w:lineRule="auto"/>
              <w:jc w:val="both"/>
              <w:rPr>
                <w:rFonts w:eastAsia="Arial Unicode MS"/>
                <w:kern w:val="1"/>
                <w:szCs w:val="24"/>
                <w:lang w:eastAsia="zh-CN" w:bidi="hi-IN"/>
              </w:rPr>
            </w:pPr>
            <w:r w:rsidRPr="00BC7E6A">
              <w:rPr>
                <w:rFonts w:eastAsia="Arial Unicode MS"/>
                <w:b/>
                <w:kern w:val="1"/>
                <w:szCs w:val="24"/>
                <w:lang w:eastAsia="zh-CN" w:bidi="hi-IN"/>
              </w:rPr>
              <w:t>α)</w:t>
            </w:r>
            <w:r w:rsidRPr="00BC7E6A">
              <w:rPr>
                <w:rFonts w:eastAsia="Arial Unicode MS"/>
                <w:kern w:val="1"/>
                <w:szCs w:val="24"/>
                <w:lang w:eastAsia="zh-CN" w:bidi="hi-IN"/>
              </w:rPr>
              <w:t xml:space="preserve"> </w:t>
            </w:r>
            <w:r w:rsidRPr="00BC7E6A">
              <w:rPr>
                <w:rFonts w:eastAsia="Arial Unicode MS"/>
                <w:b/>
                <w:kern w:val="1"/>
                <w:szCs w:val="24"/>
                <w:lang w:eastAsia="zh-CN" w:bidi="hi-IN"/>
              </w:rPr>
              <w:t xml:space="preserve">Ισχύουσα άδεια </w:t>
            </w:r>
            <w:r w:rsidRPr="00BC7E6A">
              <w:rPr>
                <w:rFonts w:eastAsia="Arial Unicode MS"/>
                <w:kern w:val="1"/>
                <w:szCs w:val="24"/>
                <w:lang w:eastAsia="zh-CN" w:bidi="hi-IN"/>
              </w:rPr>
              <w:t xml:space="preserve">μηχανοδηγού χειριστή μηχανημάτων εκτέλεσης τεχνικών έργων </w:t>
            </w:r>
            <w:r w:rsidR="00E43306" w:rsidRPr="00BC7E6A">
              <w:rPr>
                <w:rFonts w:eastAsia="Arial Unicode MS"/>
                <w:b/>
                <w:kern w:val="1"/>
                <w:szCs w:val="24"/>
                <w:lang w:eastAsia="zh-CN" w:bidi="hi-IN"/>
              </w:rPr>
              <w:t xml:space="preserve">Ομάδας </w:t>
            </w:r>
            <w:r w:rsidR="00E43306">
              <w:rPr>
                <w:rFonts w:eastAsia="Arial Unicode MS"/>
                <w:b/>
                <w:kern w:val="1"/>
                <w:szCs w:val="24"/>
                <w:lang w:eastAsia="zh-CN" w:bidi="hi-IN"/>
              </w:rPr>
              <w:t>Ι</w:t>
            </w:r>
            <w:r w:rsidR="00E43306" w:rsidRPr="00BC7E6A">
              <w:rPr>
                <w:rFonts w:eastAsia="Arial Unicode MS"/>
                <w:b/>
                <w:kern w:val="1"/>
                <w:szCs w:val="24"/>
                <w:lang w:eastAsia="zh-CN" w:bidi="hi-IN"/>
              </w:rPr>
              <w:t xml:space="preserve">΄ και  Τάξης </w:t>
            </w:r>
            <w:r w:rsidR="00E43306">
              <w:rPr>
                <w:rFonts w:eastAsia="Arial Unicode MS"/>
                <w:b/>
                <w:kern w:val="1"/>
                <w:szCs w:val="24"/>
                <w:lang w:eastAsia="zh-CN" w:bidi="hi-IN"/>
              </w:rPr>
              <w:t xml:space="preserve">τουλάχιστον </w:t>
            </w:r>
            <w:r w:rsidR="00E43306" w:rsidRPr="00BC7E6A">
              <w:rPr>
                <w:rFonts w:eastAsia="Arial Unicode MS"/>
                <w:b/>
                <w:kern w:val="1"/>
                <w:szCs w:val="24"/>
                <w:lang w:eastAsia="zh-CN" w:bidi="hi-IN"/>
              </w:rPr>
              <w:t xml:space="preserve"> Γ΄ </w:t>
            </w:r>
            <w:r w:rsidR="00E43306" w:rsidRPr="00BC7E6A">
              <w:rPr>
                <w:rFonts w:eastAsia="Arial Unicode MS"/>
                <w:kern w:val="1"/>
                <w:szCs w:val="24"/>
                <w:lang w:eastAsia="zh-CN" w:bidi="hi-IN"/>
              </w:rPr>
              <w:t xml:space="preserve">σύμφωνα με το Π.Δ. 31/1990 </w:t>
            </w:r>
            <w:r w:rsidR="00E43306" w:rsidRPr="00BC7E6A">
              <w:rPr>
                <w:rFonts w:eastAsia="Arial Unicode MS"/>
                <w:b/>
                <w:kern w:val="1"/>
                <w:szCs w:val="24"/>
                <w:lang w:eastAsia="zh-CN" w:bidi="hi-IN"/>
              </w:rPr>
              <w:t>ή</w:t>
            </w:r>
            <w:r w:rsidR="00E43306" w:rsidRPr="00BC7E6A">
              <w:rPr>
                <w:rFonts w:eastAsia="Arial Unicode MS"/>
                <w:kern w:val="1"/>
                <w:szCs w:val="24"/>
                <w:lang w:eastAsia="zh-CN" w:bidi="hi-IN"/>
              </w:rPr>
              <w:t xml:space="preserve"> άδεια χειριστή μηχανημάτων έργου (Μ.Ε)  </w:t>
            </w:r>
            <w:r w:rsidR="00E43306">
              <w:rPr>
                <w:rFonts w:eastAsia="Arial Unicode MS"/>
                <w:b/>
                <w:kern w:val="1"/>
                <w:szCs w:val="24"/>
                <w:lang w:eastAsia="zh-CN" w:bidi="hi-IN"/>
              </w:rPr>
              <w:t>ομάδας τουλάχιστον Β΄  4</w:t>
            </w:r>
            <w:r w:rsidR="00E43306" w:rsidRPr="00BC7E6A">
              <w:rPr>
                <w:rFonts w:eastAsia="Arial Unicode MS"/>
                <w:b/>
                <w:kern w:val="1"/>
                <w:szCs w:val="24"/>
                <w:vertAlign w:val="superscript"/>
                <w:lang w:eastAsia="zh-CN" w:bidi="hi-IN"/>
              </w:rPr>
              <w:t>ης</w:t>
            </w:r>
            <w:r w:rsidR="00E43306" w:rsidRPr="00BC7E6A">
              <w:rPr>
                <w:rFonts w:eastAsia="Arial Unicode MS"/>
                <w:kern w:val="1"/>
                <w:szCs w:val="24"/>
                <w:lang w:eastAsia="zh-CN" w:bidi="hi-IN"/>
              </w:rPr>
              <w:t xml:space="preserve"> ειδικότητας του Π.Δ. 113/2012 για τα Μ.Ε. </w:t>
            </w:r>
            <w:r w:rsidR="00E43306">
              <w:rPr>
                <w:rFonts w:eastAsia="Arial Unicode MS"/>
                <w:b/>
                <w:kern w:val="1"/>
                <w:szCs w:val="24"/>
                <w:lang w:eastAsia="zh-CN" w:bidi="hi-IN"/>
              </w:rPr>
              <w:t>4.1</w:t>
            </w:r>
            <w:r w:rsidR="00E43306" w:rsidRPr="00BC7E6A">
              <w:rPr>
                <w:rFonts w:eastAsia="Arial Unicode MS"/>
                <w:kern w:val="1"/>
                <w:szCs w:val="24"/>
                <w:lang w:eastAsia="zh-CN" w:bidi="hi-IN"/>
              </w:rPr>
              <w:t xml:space="preserve"> </w:t>
            </w:r>
            <w:r w:rsidR="003A7E33" w:rsidRPr="00BC7E6A">
              <w:rPr>
                <w:rFonts w:eastAsia="Arial Unicode MS"/>
                <w:kern w:val="1"/>
                <w:szCs w:val="24"/>
                <w:lang w:eastAsia="zh-CN" w:bidi="hi-IN"/>
              </w:rPr>
              <w:t xml:space="preserve"> </w:t>
            </w:r>
            <w:r w:rsidRPr="00BC7E6A">
              <w:rPr>
                <w:rFonts w:eastAsia="Arial Unicode MS"/>
                <w:kern w:val="1"/>
                <w:szCs w:val="24"/>
                <w:lang w:eastAsia="zh-CN" w:bidi="hi-IN"/>
              </w:rPr>
              <w:t>της κατάταξης του άρθρου 2 της υπ’ αριθ. οικ.1032/166.Φ.Γ.9.6.4.(Η)/5-3-2013 απόφασης, όπως αυτή τροποποιήθηκε και συμπληρώθηκε με τις υπ’ αριθ. οικ. 71993/301/Φ113/3-7-2015, οικ. 84123/305/Φ113/8-8-2016 και  οικ. 74285/176/Φ113/9-7-2018 αποφάσεις (*).</w:t>
            </w:r>
          </w:p>
          <w:p w:rsidR="00B01ED6" w:rsidRPr="00BC7E6A" w:rsidRDefault="00B01ED6" w:rsidP="00B01ED6">
            <w:pPr>
              <w:suppressAutoHyphens/>
              <w:spacing w:line="360" w:lineRule="auto"/>
              <w:jc w:val="both"/>
              <w:rPr>
                <w:rFonts w:eastAsia="Calibri"/>
                <w:kern w:val="1"/>
                <w:szCs w:val="24"/>
                <w:lang w:eastAsia="en-US" w:bidi="hi-IN"/>
              </w:rPr>
            </w:pPr>
            <w:r w:rsidRPr="00BC7E6A">
              <w:rPr>
                <w:rFonts w:eastAsia="Arial Unicode MS"/>
                <w:b/>
                <w:kern w:val="1"/>
                <w:szCs w:val="24"/>
                <w:lang w:eastAsia="zh-CN" w:bidi="hi-IN"/>
              </w:rPr>
              <w:t>β)</w:t>
            </w:r>
            <w:r w:rsidRPr="00BC7E6A">
              <w:rPr>
                <w:rFonts w:eastAsia="Arial Unicode MS"/>
                <w:kern w:val="1"/>
                <w:szCs w:val="24"/>
                <w:lang w:eastAsia="zh-CN" w:bidi="hi-IN"/>
              </w:rPr>
              <w:t xml:space="preserve"> Ο οµώνυµος ή αντίστοιχος, απολυτήριος τίτλος αναγνωρισµένης κατώτερης τεχνικής σχολής της ηµεδαπής ή ισότιµος και αντίστοιχος τίτλος σχολής της αλλοδαπής</w:t>
            </w:r>
            <w:r w:rsidRPr="00BC7E6A">
              <w:rPr>
                <w:rFonts w:eastAsia="Calibri"/>
                <w:kern w:val="1"/>
                <w:szCs w:val="24"/>
                <w:lang w:eastAsia="en-US" w:bidi="hi-IN"/>
              </w:rPr>
              <w:t xml:space="preserve"> ο οποίος οδηγεί στην απαιτούμενη άδεια άσκησης επαγγέλματος.</w:t>
            </w:r>
            <w:r w:rsidRPr="00BC7E6A">
              <w:rPr>
                <w:rFonts w:eastAsia="Arial Unicode MS"/>
                <w:kern w:val="1"/>
                <w:szCs w:val="24"/>
                <w:lang w:eastAsia="zh-CN" w:bidi="hi-IN"/>
              </w:rPr>
              <w:t xml:space="preserve"> Γίνεται επίσης δεκτός οποιοσδήποτε τίτλος αναγνωρισµένης κατώτερης τεχνικής σχολής της ηµεδαπής ή αλλοδαπής, </w:t>
            </w:r>
            <w:r w:rsidRPr="00BC7E6A">
              <w:rPr>
                <w:rFonts w:eastAsia="Arial Unicode MS"/>
                <w:b/>
                <w:kern w:val="1"/>
                <w:szCs w:val="24"/>
                <w:lang w:eastAsia="zh-CN" w:bidi="hi-IN"/>
              </w:rPr>
              <w:t>υπό την προϋπόθεση</w:t>
            </w:r>
            <w:r w:rsidRPr="00BC7E6A">
              <w:rPr>
                <w:rFonts w:eastAsia="Arial Unicode MS"/>
                <w:kern w:val="1"/>
                <w:szCs w:val="24"/>
                <w:lang w:eastAsia="zh-CN" w:bidi="hi-IN"/>
              </w:rPr>
              <w:t xml:space="preserve"> ότι ο υποψήφιος υποβάλλει βεβαίωση της αρµόδιας για την έκδοση της άδειας υπηρεσίας, ότι η ανωτέρω άδεια µηχανοδηγού- χειριστή χορηγήθηκε βάσει του συγκεκριµένου τίτλου </w:t>
            </w:r>
            <w:r w:rsidRPr="00BC7E6A">
              <w:rPr>
                <w:rFonts w:eastAsia="Calibri"/>
                <w:kern w:val="1"/>
                <w:szCs w:val="24"/>
                <w:lang w:eastAsia="en-US" w:bidi="hi-IN"/>
              </w:rPr>
              <w:t xml:space="preserve">είτε αυτοτελώς είτε µε συνυπολογισµό και εµπειρίας. </w:t>
            </w:r>
          </w:p>
          <w:p w:rsidR="00B01ED6" w:rsidRPr="00BC7E6A" w:rsidRDefault="00B01ED6" w:rsidP="00B01ED6">
            <w:pPr>
              <w:suppressAutoHyphens/>
              <w:spacing w:line="360" w:lineRule="auto"/>
              <w:jc w:val="both"/>
              <w:rPr>
                <w:rFonts w:eastAsia="Calibri"/>
                <w:kern w:val="1"/>
                <w:szCs w:val="24"/>
                <w:lang w:eastAsia="en-US" w:bidi="hi-IN"/>
              </w:rPr>
            </w:pPr>
            <w:r w:rsidRPr="00BC7E6A">
              <w:rPr>
                <w:rFonts w:eastAsia="Calibri"/>
                <w:b/>
                <w:kern w:val="1"/>
                <w:szCs w:val="24"/>
                <w:lang w:eastAsia="en-US" w:bidi="hi-IN"/>
              </w:rPr>
              <w:t>γ)</w:t>
            </w:r>
            <w:r w:rsidRPr="00BC7E6A">
              <w:rPr>
                <w:rFonts w:eastAsia="Calibri"/>
                <w:kern w:val="1"/>
                <w:szCs w:val="24"/>
                <w:lang w:eastAsia="en-US" w:bidi="hi-IN"/>
              </w:rPr>
              <w:t xml:space="preserve"> </w:t>
            </w:r>
            <w:r w:rsidRPr="00BC7E6A">
              <w:rPr>
                <w:rFonts w:eastAsia="Calibri"/>
                <w:b/>
                <w:kern w:val="1"/>
                <w:szCs w:val="24"/>
                <w:lang w:eastAsia="en-US" w:bidi="hi-IN"/>
              </w:rPr>
              <w:t>Ισχύουσα</w:t>
            </w:r>
            <w:r w:rsidRPr="00BC7E6A">
              <w:rPr>
                <w:rFonts w:eastAsia="Calibri"/>
                <w:kern w:val="1"/>
                <w:szCs w:val="24"/>
                <w:lang w:eastAsia="en-US" w:bidi="hi-IN"/>
              </w:rPr>
              <w:t xml:space="preserve"> άδεια οδήγησης αυτοκινήτου ερασιτεχνική ή επαγγελματική (Υπουργική απόφαση 3486/1979).</w:t>
            </w:r>
          </w:p>
          <w:p w:rsidR="00B01ED6" w:rsidRPr="00BC7E6A" w:rsidRDefault="00B01ED6" w:rsidP="00B01ED6">
            <w:pPr>
              <w:suppressAutoHyphens/>
              <w:spacing w:line="360" w:lineRule="auto"/>
              <w:jc w:val="both"/>
              <w:rPr>
                <w:rFonts w:eastAsia="Arial Unicode MS"/>
                <w:b/>
                <w:kern w:val="1"/>
                <w:szCs w:val="24"/>
                <w:u w:val="single"/>
                <w:lang w:eastAsia="zh-CN" w:bidi="hi-IN"/>
              </w:rPr>
            </w:pPr>
          </w:p>
          <w:p w:rsidR="00B01ED6" w:rsidRPr="00BC7E6A" w:rsidRDefault="00B01ED6" w:rsidP="00B01ED6">
            <w:pPr>
              <w:suppressAutoHyphens/>
              <w:spacing w:line="360" w:lineRule="auto"/>
              <w:jc w:val="both"/>
              <w:rPr>
                <w:rFonts w:eastAsia="Arial Unicode MS"/>
                <w:b/>
                <w:kern w:val="1"/>
                <w:szCs w:val="24"/>
                <w:u w:val="single"/>
                <w:lang w:eastAsia="zh-CN" w:bidi="hi-IN"/>
              </w:rPr>
            </w:pPr>
            <w:r w:rsidRPr="00BC7E6A">
              <w:rPr>
                <w:rFonts w:eastAsia="Arial Unicode MS"/>
                <w:b/>
                <w:kern w:val="1"/>
                <w:szCs w:val="24"/>
                <w:u w:val="single"/>
                <w:lang w:eastAsia="zh-CN" w:bidi="hi-IN"/>
              </w:rPr>
              <w:t xml:space="preserve">ΠΡΟΣΟΝΤΑ  Β΄ ΕΠΙΚΟΥΡΙΑΣ: </w:t>
            </w:r>
          </w:p>
          <w:p w:rsidR="00B01ED6" w:rsidRPr="00BC7E6A" w:rsidRDefault="00B01ED6" w:rsidP="00B01ED6">
            <w:pPr>
              <w:suppressAutoHyphens/>
              <w:spacing w:line="360" w:lineRule="auto"/>
              <w:jc w:val="both"/>
              <w:rPr>
                <w:rFonts w:eastAsia="Calibri"/>
                <w:kern w:val="1"/>
                <w:szCs w:val="24"/>
                <w:lang w:eastAsia="en-US" w:bidi="hi-IN"/>
              </w:rPr>
            </w:pPr>
            <w:r w:rsidRPr="00BC7E6A">
              <w:rPr>
                <w:rFonts w:eastAsia="Calibri"/>
                <w:kern w:val="1"/>
                <w:szCs w:val="24"/>
                <w:lang w:eastAsia="en-US" w:bidi="hi-IN"/>
              </w:rPr>
              <w:t>(Εφόσον η θέση δεν καλυφθεί από υποψήφιο µε τα ανωτέρω προσόντα)</w:t>
            </w:r>
          </w:p>
          <w:p w:rsidR="00B01ED6" w:rsidRPr="00BC7E6A" w:rsidRDefault="00B01ED6" w:rsidP="00B01ED6">
            <w:pPr>
              <w:suppressAutoHyphens/>
              <w:spacing w:line="360" w:lineRule="auto"/>
              <w:jc w:val="both"/>
              <w:rPr>
                <w:rFonts w:eastAsia="Arial Unicode MS"/>
                <w:kern w:val="1"/>
                <w:szCs w:val="24"/>
                <w:lang w:eastAsia="zh-CN" w:bidi="hi-IN"/>
              </w:rPr>
            </w:pPr>
            <w:r w:rsidRPr="00BC7E6A">
              <w:rPr>
                <w:rFonts w:eastAsia="Arial Unicode MS"/>
                <w:b/>
                <w:kern w:val="1"/>
                <w:szCs w:val="24"/>
                <w:lang w:eastAsia="zh-CN" w:bidi="hi-IN"/>
              </w:rPr>
              <w:t>α)</w:t>
            </w:r>
            <w:r w:rsidRPr="00BC7E6A">
              <w:rPr>
                <w:rFonts w:eastAsia="Arial Unicode MS"/>
                <w:kern w:val="1"/>
                <w:szCs w:val="24"/>
                <w:lang w:eastAsia="zh-CN" w:bidi="hi-IN"/>
              </w:rPr>
              <w:t xml:space="preserve"> </w:t>
            </w:r>
            <w:r w:rsidRPr="00BC7E6A">
              <w:rPr>
                <w:rFonts w:eastAsia="Arial Unicode MS"/>
                <w:b/>
                <w:kern w:val="1"/>
                <w:szCs w:val="24"/>
                <w:lang w:eastAsia="zh-CN" w:bidi="hi-IN"/>
              </w:rPr>
              <w:t xml:space="preserve">Ισχύουσα άδεια </w:t>
            </w:r>
            <w:r w:rsidRPr="00BC7E6A">
              <w:rPr>
                <w:rFonts w:eastAsia="Arial Unicode MS"/>
                <w:kern w:val="1"/>
                <w:szCs w:val="24"/>
                <w:lang w:eastAsia="zh-CN" w:bidi="hi-IN"/>
              </w:rPr>
              <w:t xml:space="preserve">μηχανοδηγού χειριστή μηχανημάτων εκτέλεσης τεχνικών έργων </w:t>
            </w:r>
            <w:r w:rsidR="00E43306" w:rsidRPr="00BC7E6A">
              <w:rPr>
                <w:rFonts w:eastAsia="Arial Unicode MS"/>
                <w:b/>
                <w:kern w:val="1"/>
                <w:szCs w:val="24"/>
                <w:lang w:eastAsia="zh-CN" w:bidi="hi-IN"/>
              </w:rPr>
              <w:t xml:space="preserve">Ομάδας </w:t>
            </w:r>
            <w:r w:rsidR="00E43306">
              <w:rPr>
                <w:rFonts w:eastAsia="Arial Unicode MS"/>
                <w:b/>
                <w:kern w:val="1"/>
                <w:szCs w:val="24"/>
                <w:lang w:eastAsia="zh-CN" w:bidi="hi-IN"/>
              </w:rPr>
              <w:t>Ι</w:t>
            </w:r>
            <w:r w:rsidR="00E43306" w:rsidRPr="00BC7E6A">
              <w:rPr>
                <w:rFonts w:eastAsia="Arial Unicode MS"/>
                <w:b/>
                <w:kern w:val="1"/>
                <w:szCs w:val="24"/>
                <w:lang w:eastAsia="zh-CN" w:bidi="hi-IN"/>
              </w:rPr>
              <w:t xml:space="preserve">΄ και  Τάξης </w:t>
            </w:r>
            <w:r w:rsidR="00E43306">
              <w:rPr>
                <w:rFonts w:eastAsia="Arial Unicode MS"/>
                <w:b/>
                <w:kern w:val="1"/>
                <w:szCs w:val="24"/>
                <w:lang w:eastAsia="zh-CN" w:bidi="hi-IN"/>
              </w:rPr>
              <w:t xml:space="preserve">τουλάχιστον </w:t>
            </w:r>
            <w:r w:rsidR="00E43306" w:rsidRPr="00BC7E6A">
              <w:rPr>
                <w:rFonts w:eastAsia="Arial Unicode MS"/>
                <w:b/>
                <w:kern w:val="1"/>
                <w:szCs w:val="24"/>
                <w:lang w:eastAsia="zh-CN" w:bidi="hi-IN"/>
              </w:rPr>
              <w:t xml:space="preserve"> Γ΄ </w:t>
            </w:r>
            <w:r w:rsidR="00E43306" w:rsidRPr="00BC7E6A">
              <w:rPr>
                <w:rFonts w:eastAsia="Arial Unicode MS"/>
                <w:kern w:val="1"/>
                <w:szCs w:val="24"/>
                <w:lang w:eastAsia="zh-CN" w:bidi="hi-IN"/>
              </w:rPr>
              <w:t xml:space="preserve">σύμφωνα με το Π.Δ. 31/1990 </w:t>
            </w:r>
            <w:r w:rsidR="00E43306" w:rsidRPr="00BC7E6A">
              <w:rPr>
                <w:rFonts w:eastAsia="Arial Unicode MS"/>
                <w:b/>
                <w:kern w:val="1"/>
                <w:szCs w:val="24"/>
                <w:lang w:eastAsia="zh-CN" w:bidi="hi-IN"/>
              </w:rPr>
              <w:t>ή</w:t>
            </w:r>
            <w:r w:rsidR="00E43306" w:rsidRPr="00BC7E6A">
              <w:rPr>
                <w:rFonts w:eastAsia="Arial Unicode MS"/>
                <w:kern w:val="1"/>
                <w:szCs w:val="24"/>
                <w:lang w:eastAsia="zh-CN" w:bidi="hi-IN"/>
              </w:rPr>
              <w:t xml:space="preserve"> άδεια χειριστή μηχανημάτων έργου (Μ.Ε)  </w:t>
            </w:r>
            <w:r w:rsidR="00E43306">
              <w:rPr>
                <w:rFonts w:eastAsia="Arial Unicode MS"/>
                <w:b/>
                <w:kern w:val="1"/>
                <w:szCs w:val="24"/>
                <w:lang w:eastAsia="zh-CN" w:bidi="hi-IN"/>
              </w:rPr>
              <w:t>ομάδας τουλάχιστον Β΄  4</w:t>
            </w:r>
            <w:r w:rsidR="00E43306" w:rsidRPr="00BC7E6A">
              <w:rPr>
                <w:rFonts w:eastAsia="Arial Unicode MS"/>
                <w:b/>
                <w:kern w:val="1"/>
                <w:szCs w:val="24"/>
                <w:vertAlign w:val="superscript"/>
                <w:lang w:eastAsia="zh-CN" w:bidi="hi-IN"/>
              </w:rPr>
              <w:t>ης</w:t>
            </w:r>
            <w:r w:rsidR="00E43306" w:rsidRPr="00BC7E6A">
              <w:rPr>
                <w:rFonts w:eastAsia="Arial Unicode MS"/>
                <w:kern w:val="1"/>
                <w:szCs w:val="24"/>
                <w:lang w:eastAsia="zh-CN" w:bidi="hi-IN"/>
              </w:rPr>
              <w:t xml:space="preserve"> ειδικότητας του Π.Δ. 113/2012 για τα Μ.Ε. </w:t>
            </w:r>
            <w:r w:rsidR="00E43306">
              <w:rPr>
                <w:rFonts w:eastAsia="Arial Unicode MS"/>
                <w:b/>
                <w:kern w:val="1"/>
                <w:szCs w:val="24"/>
                <w:lang w:eastAsia="zh-CN" w:bidi="hi-IN"/>
              </w:rPr>
              <w:t>4.1</w:t>
            </w:r>
            <w:r w:rsidR="00E43306" w:rsidRPr="00BC7E6A">
              <w:rPr>
                <w:rFonts w:eastAsia="Arial Unicode MS"/>
                <w:kern w:val="1"/>
                <w:szCs w:val="24"/>
                <w:lang w:eastAsia="zh-CN" w:bidi="hi-IN"/>
              </w:rPr>
              <w:t xml:space="preserve"> </w:t>
            </w:r>
            <w:r w:rsidRPr="00BC7E6A">
              <w:rPr>
                <w:rFonts w:eastAsia="Arial Unicode MS"/>
                <w:kern w:val="1"/>
                <w:szCs w:val="24"/>
                <w:lang w:eastAsia="zh-CN" w:bidi="hi-IN"/>
              </w:rPr>
              <w:t xml:space="preserve">της κατάταξης του άρθρου 2 της υπ’ αριθ. </w:t>
            </w:r>
            <w:r w:rsidRPr="00BC7E6A">
              <w:rPr>
                <w:rFonts w:eastAsia="Arial Unicode MS"/>
                <w:kern w:val="1"/>
                <w:szCs w:val="24"/>
                <w:lang w:eastAsia="zh-CN" w:bidi="hi-IN"/>
              </w:rPr>
              <w:lastRenderedPageBreak/>
              <w:t>οικ.1032/166.Φ.Γ.9.6.4.(Η)/5-3-2013 απόφασης, όπως αυτή τροποποιήθηκε και συμπληρώθηκε με τις υπ’ αριθ. οικ. 71993/301/Φ113/3-7-2015, οικ. 84123/305/Φ113/8-8-2016 και οικ. 74285/176/Φ113/9-7-2018 αποφάσεις.</w:t>
            </w:r>
          </w:p>
          <w:p w:rsidR="00B01ED6" w:rsidRPr="00BC7E6A" w:rsidRDefault="00B01ED6" w:rsidP="00B01ED6">
            <w:pPr>
              <w:suppressAutoHyphens/>
              <w:spacing w:line="360" w:lineRule="auto"/>
              <w:jc w:val="both"/>
              <w:rPr>
                <w:rFonts w:eastAsia="Calibri"/>
                <w:kern w:val="1"/>
                <w:szCs w:val="24"/>
                <w:lang w:eastAsia="en-US" w:bidi="hi-IN"/>
              </w:rPr>
            </w:pPr>
            <w:r w:rsidRPr="00BC7E6A">
              <w:rPr>
                <w:rFonts w:eastAsia="Calibri"/>
                <w:b/>
                <w:kern w:val="1"/>
                <w:szCs w:val="24"/>
                <w:lang w:eastAsia="en-US" w:bidi="hi-IN"/>
              </w:rPr>
              <w:t>β)</w:t>
            </w:r>
            <w:r w:rsidRPr="00BC7E6A">
              <w:rPr>
                <w:rFonts w:eastAsia="Calibri"/>
                <w:kern w:val="1"/>
                <w:szCs w:val="24"/>
                <w:lang w:eastAsia="en-US" w:bidi="hi-IN"/>
              </w:rPr>
              <w:t xml:space="preserve"> Απολυτήριος τίτλος τουλάχιστον Υποχρεωτικής Εκπαίδευσης (δηλ. απολυτήριο τριταξίου γυµνασίου ή για υποψηφίους που έχουν αποφοιτήσει µέχρι και το 1980 απολυτήριο ∆ηµοτικού Σχολείου) ή ισοδύναµος απολυτήριος τίτλος κατώτερης Τεχνικής Σχολής του Ν.∆. 580/1970 ή απολυτήριος τίτλος Εργαστηρίων Ειδικής Επαγγελµατικής Εκπαίδευσης και Κατάρτισης του άρθρου 1 του Ν. 2817/2000 της ηµεδαπής ή άλλος ισότιµος τίτλος της αλλοδαπής </w:t>
            </w:r>
            <w:r w:rsidRPr="00BC7E6A">
              <w:rPr>
                <w:rFonts w:eastAsia="Calibri"/>
                <w:b/>
                <w:kern w:val="1"/>
                <w:szCs w:val="24"/>
                <w:lang w:eastAsia="en-US" w:bidi="hi-IN"/>
              </w:rPr>
              <w:t>και</w:t>
            </w:r>
            <w:r w:rsidRPr="00BC7E6A">
              <w:rPr>
                <w:rFonts w:eastAsia="Calibri"/>
                <w:kern w:val="1"/>
                <w:szCs w:val="24"/>
                <w:lang w:eastAsia="en-US" w:bidi="hi-IN"/>
              </w:rPr>
              <w:t xml:space="preserve"> </w:t>
            </w:r>
            <w:r w:rsidRPr="00BC7E6A">
              <w:rPr>
                <w:rFonts w:eastAsia="Calibri"/>
                <w:b/>
                <w:kern w:val="1"/>
                <w:szCs w:val="24"/>
                <w:lang w:eastAsia="en-US" w:bidi="hi-IN"/>
              </w:rPr>
              <w:t>αντίστοιχη εµπειρία τουλάχιστον τριών (3) ετών</w:t>
            </w:r>
            <w:r w:rsidRPr="00BC7E6A">
              <w:rPr>
                <w:rFonts w:eastAsia="Calibri"/>
                <w:kern w:val="1"/>
                <w:szCs w:val="24"/>
                <w:lang w:eastAsia="en-US" w:bidi="hi-IN"/>
              </w:rPr>
              <w:t xml:space="preserve">, µετά την απόκτηση της παραπάνω άδειας µηχανοδηγού - χειριστή (*). </w:t>
            </w:r>
          </w:p>
          <w:p w:rsidR="00B01ED6" w:rsidRPr="00BC7E6A" w:rsidRDefault="00B01ED6" w:rsidP="00B01ED6">
            <w:pPr>
              <w:suppressAutoHyphens/>
              <w:spacing w:line="360" w:lineRule="auto"/>
              <w:jc w:val="both"/>
              <w:rPr>
                <w:rFonts w:eastAsia="Calibri"/>
                <w:kern w:val="1"/>
                <w:szCs w:val="24"/>
                <w:lang w:eastAsia="en-US" w:bidi="hi-IN"/>
              </w:rPr>
            </w:pPr>
            <w:r w:rsidRPr="00BC7E6A">
              <w:rPr>
                <w:rFonts w:eastAsia="Calibri"/>
                <w:b/>
                <w:kern w:val="1"/>
                <w:szCs w:val="24"/>
                <w:lang w:eastAsia="en-US" w:bidi="hi-IN"/>
              </w:rPr>
              <w:t>γ)</w:t>
            </w:r>
            <w:r w:rsidRPr="00BC7E6A">
              <w:rPr>
                <w:rFonts w:eastAsia="Calibri"/>
                <w:kern w:val="1"/>
                <w:szCs w:val="24"/>
                <w:lang w:eastAsia="en-US" w:bidi="hi-IN"/>
              </w:rPr>
              <w:t xml:space="preserve"> </w:t>
            </w:r>
            <w:r w:rsidRPr="00BC7E6A">
              <w:rPr>
                <w:rFonts w:eastAsia="Calibri"/>
                <w:b/>
                <w:kern w:val="1"/>
                <w:szCs w:val="24"/>
                <w:lang w:eastAsia="en-US" w:bidi="hi-IN"/>
              </w:rPr>
              <w:t>Ισχύουσα</w:t>
            </w:r>
            <w:r w:rsidRPr="00BC7E6A">
              <w:rPr>
                <w:rFonts w:eastAsia="Calibri"/>
                <w:kern w:val="1"/>
                <w:szCs w:val="24"/>
                <w:lang w:eastAsia="en-US" w:bidi="hi-IN"/>
              </w:rPr>
              <w:t xml:space="preserve"> άδεια οδήγησης αυτοκινήτου ερασιτεχνική ή επαγγελματική  (Υπουργική απόφαση 3486/1979).</w:t>
            </w:r>
          </w:p>
          <w:p w:rsidR="00B01ED6" w:rsidRPr="00BC7E6A" w:rsidRDefault="00B01ED6" w:rsidP="00B01ED6">
            <w:pPr>
              <w:suppressAutoHyphens/>
              <w:spacing w:line="360" w:lineRule="auto"/>
              <w:jc w:val="both"/>
              <w:rPr>
                <w:rFonts w:eastAsia="Arial Unicode MS"/>
                <w:kern w:val="1"/>
                <w:szCs w:val="24"/>
                <w:lang w:eastAsia="zh-CN" w:bidi="hi-IN"/>
              </w:rPr>
            </w:pPr>
          </w:p>
          <w:p w:rsidR="00B01ED6" w:rsidRPr="00BC7E6A" w:rsidRDefault="00B01ED6" w:rsidP="00B01ED6">
            <w:pPr>
              <w:suppressAutoHyphens/>
              <w:spacing w:line="360" w:lineRule="auto"/>
              <w:jc w:val="both"/>
              <w:rPr>
                <w:rFonts w:eastAsia="Arial Unicode MS"/>
                <w:b/>
                <w:kern w:val="1"/>
                <w:szCs w:val="24"/>
                <w:u w:val="single"/>
                <w:lang w:eastAsia="zh-CN" w:bidi="hi-IN"/>
              </w:rPr>
            </w:pPr>
            <w:r w:rsidRPr="00BC7E6A">
              <w:rPr>
                <w:rFonts w:eastAsia="Arial Unicode MS"/>
                <w:b/>
                <w:kern w:val="1"/>
                <w:szCs w:val="24"/>
                <w:u w:val="single"/>
                <w:lang w:eastAsia="zh-CN" w:bidi="hi-IN"/>
              </w:rPr>
              <w:t xml:space="preserve">ΠΡΟΣΟΝΤΑ  Γ΄ ΕΠΙΚΟΥΡΙΑΣ: </w:t>
            </w:r>
          </w:p>
          <w:p w:rsidR="00B01ED6" w:rsidRPr="00BC7E6A" w:rsidRDefault="00B01ED6" w:rsidP="00B01ED6">
            <w:pPr>
              <w:suppressAutoHyphens/>
              <w:spacing w:line="360" w:lineRule="auto"/>
              <w:rPr>
                <w:rFonts w:eastAsia="Calibri"/>
                <w:kern w:val="1"/>
                <w:szCs w:val="24"/>
                <w:lang w:eastAsia="en-US" w:bidi="hi-IN"/>
              </w:rPr>
            </w:pPr>
            <w:r w:rsidRPr="00BC7E6A">
              <w:rPr>
                <w:rFonts w:eastAsia="Calibri"/>
                <w:kern w:val="1"/>
                <w:szCs w:val="24"/>
                <w:lang w:eastAsia="en-US" w:bidi="hi-IN"/>
              </w:rPr>
              <w:t xml:space="preserve">(Εφόσον η θέση δεν καλυφθεί από υποψήφιο µε τα ανωτέρω προσόντα) </w:t>
            </w:r>
          </w:p>
          <w:p w:rsidR="00B01ED6" w:rsidRPr="00BC7E6A" w:rsidRDefault="00B01ED6" w:rsidP="00B01ED6">
            <w:pPr>
              <w:suppressAutoHyphens/>
              <w:spacing w:line="360" w:lineRule="auto"/>
              <w:jc w:val="both"/>
              <w:rPr>
                <w:rFonts w:eastAsia="Arial Unicode MS"/>
                <w:kern w:val="1"/>
                <w:szCs w:val="24"/>
                <w:lang w:eastAsia="zh-CN" w:bidi="hi-IN"/>
              </w:rPr>
            </w:pPr>
            <w:r w:rsidRPr="00BC7E6A">
              <w:rPr>
                <w:rFonts w:eastAsia="Arial Unicode MS"/>
                <w:b/>
                <w:kern w:val="1"/>
                <w:szCs w:val="24"/>
                <w:lang w:eastAsia="zh-CN" w:bidi="hi-IN"/>
              </w:rPr>
              <w:t>α)</w:t>
            </w:r>
            <w:r w:rsidRPr="00BC7E6A">
              <w:rPr>
                <w:rFonts w:eastAsia="Arial Unicode MS"/>
                <w:kern w:val="1"/>
                <w:szCs w:val="24"/>
                <w:lang w:eastAsia="zh-CN" w:bidi="hi-IN"/>
              </w:rPr>
              <w:t xml:space="preserve"> </w:t>
            </w:r>
            <w:r w:rsidRPr="00BC7E6A">
              <w:rPr>
                <w:rFonts w:eastAsia="Arial Unicode MS"/>
                <w:b/>
                <w:kern w:val="1"/>
                <w:szCs w:val="24"/>
                <w:lang w:eastAsia="zh-CN" w:bidi="hi-IN"/>
              </w:rPr>
              <w:t xml:space="preserve">Ισχύουσα άδεια </w:t>
            </w:r>
            <w:r w:rsidRPr="00BC7E6A">
              <w:rPr>
                <w:rFonts w:eastAsia="Arial Unicode MS"/>
                <w:kern w:val="1"/>
                <w:szCs w:val="24"/>
                <w:lang w:eastAsia="zh-CN" w:bidi="hi-IN"/>
              </w:rPr>
              <w:t xml:space="preserve">μηχανοδηγού χειριστή μηχανημάτων εκτέλεσης τεχνικών έργων </w:t>
            </w:r>
            <w:r w:rsidR="00E43306" w:rsidRPr="00BC7E6A">
              <w:rPr>
                <w:rFonts w:eastAsia="Arial Unicode MS"/>
                <w:b/>
                <w:kern w:val="1"/>
                <w:szCs w:val="24"/>
                <w:lang w:eastAsia="zh-CN" w:bidi="hi-IN"/>
              </w:rPr>
              <w:t xml:space="preserve">Ομάδας </w:t>
            </w:r>
            <w:r w:rsidR="00E43306">
              <w:rPr>
                <w:rFonts w:eastAsia="Arial Unicode MS"/>
                <w:b/>
                <w:kern w:val="1"/>
                <w:szCs w:val="24"/>
                <w:lang w:eastAsia="zh-CN" w:bidi="hi-IN"/>
              </w:rPr>
              <w:t>Ι</w:t>
            </w:r>
            <w:r w:rsidR="00E43306" w:rsidRPr="00BC7E6A">
              <w:rPr>
                <w:rFonts w:eastAsia="Arial Unicode MS"/>
                <w:b/>
                <w:kern w:val="1"/>
                <w:szCs w:val="24"/>
                <w:lang w:eastAsia="zh-CN" w:bidi="hi-IN"/>
              </w:rPr>
              <w:t xml:space="preserve">΄ και  Τάξης </w:t>
            </w:r>
            <w:r w:rsidR="00E43306">
              <w:rPr>
                <w:rFonts w:eastAsia="Arial Unicode MS"/>
                <w:b/>
                <w:kern w:val="1"/>
                <w:szCs w:val="24"/>
                <w:lang w:eastAsia="zh-CN" w:bidi="hi-IN"/>
              </w:rPr>
              <w:t xml:space="preserve">τουλάχιστον </w:t>
            </w:r>
            <w:r w:rsidR="00E43306" w:rsidRPr="00BC7E6A">
              <w:rPr>
                <w:rFonts w:eastAsia="Arial Unicode MS"/>
                <w:b/>
                <w:kern w:val="1"/>
                <w:szCs w:val="24"/>
                <w:lang w:eastAsia="zh-CN" w:bidi="hi-IN"/>
              </w:rPr>
              <w:t xml:space="preserve"> Γ΄ </w:t>
            </w:r>
            <w:r w:rsidR="00E43306" w:rsidRPr="00BC7E6A">
              <w:rPr>
                <w:rFonts w:eastAsia="Arial Unicode MS"/>
                <w:kern w:val="1"/>
                <w:szCs w:val="24"/>
                <w:lang w:eastAsia="zh-CN" w:bidi="hi-IN"/>
              </w:rPr>
              <w:t xml:space="preserve">σύμφωνα με το Π.Δ. 31/1990 </w:t>
            </w:r>
            <w:r w:rsidR="00E43306" w:rsidRPr="00BC7E6A">
              <w:rPr>
                <w:rFonts w:eastAsia="Arial Unicode MS"/>
                <w:b/>
                <w:kern w:val="1"/>
                <w:szCs w:val="24"/>
                <w:lang w:eastAsia="zh-CN" w:bidi="hi-IN"/>
              </w:rPr>
              <w:t>ή</w:t>
            </w:r>
            <w:r w:rsidR="00E43306" w:rsidRPr="00BC7E6A">
              <w:rPr>
                <w:rFonts w:eastAsia="Arial Unicode MS"/>
                <w:kern w:val="1"/>
                <w:szCs w:val="24"/>
                <w:lang w:eastAsia="zh-CN" w:bidi="hi-IN"/>
              </w:rPr>
              <w:t xml:space="preserve"> άδεια χειριστή μηχανημάτων έργου (Μ.Ε)  </w:t>
            </w:r>
            <w:r w:rsidR="00E43306">
              <w:rPr>
                <w:rFonts w:eastAsia="Arial Unicode MS"/>
                <w:b/>
                <w:kern w:val="1"/>
                <w:szCs w:val="24"/>
                <w:lang w:eastAsia="zh-CN" w:bidi="hi-IN"/>
              </w:rPr>
              <w:t>ομάδας τουλάχιστον Β΄  4</w:t>
            </w:r>
            <w:r w:rsidR="00E43306" w:rsidRPr="00BC7E6A">
              <w:rPr>
                <w:rFonts w:eastAsia="Arial Unicode MS"/>
                <w:b/>
                <w:kern w:val="1"/>
                <w:szCs w:val="24"/>
                <w:vertAlign w:val="superscript"/>
                <w:lang w:eastAsia="zh-CN" w:bidi="hi-IN"/>
              </w:rPr>
              <w:t>ης</w:t>
            </w:r>
            <w:r w:rsidR="00E43306" w:rsidRPr="00BC7E6A">
              <w:rPr>
                <w:rFonts w:eastAsia="Arial Unicode MS"/>
                <w:kern w:val="1"/>
                <w:szCs w:val="24"/>
                <w:lang w:eastAsia="zh-CN" w:bidi="hi-IN"/>
              </w:rPr>
              <w:t xml:space="preserve"> ειδικότητας του Π.Δ. 113/2012 για τα Μ.Ε. </w:t>
            </w:r>
            <w:r w:rsidR="00E43306">
              <w:rPr>
                <w:rFonts w:eastAsia="Arial Unicode MS"/>
                <w:b/>
                <w:kern w:val="1"/>
                <w:szCs w:val="24"/>
                <w:lang w:eastAsia="zh-CN" w:bidi="hi-IN"/>
              </w:rPr>
              <w:t>4.1</w:t>
            </w:r>
            <w:r w:rsidR="00E43306" w:rsidRPr="00BC7E6A">
              <w:rPr>
                <w:rFonts w:eastAsia="Arial Unicode MS"/>
                <w:kern w:val="1"/>
                <w:szCs w:val="24"/>
                <w:lang w:eastAsia="zh-CN" w:bidi="hi-IN"/>
              </w:rPr>
              <w:t xml:space="preserve"> </w:t>
            </w:r>
            <w:r w:rsidRPr="00BC7E6A">
              <w:rPr>
                <w:rFonts w:eastAsia="Arial Unicode MS"/>
                <w:kern w:val="1"/>
                <w:szCs w:val="24"/>
                <w:lang w:eastAsia="zh-CN" w:bidi="hi-IN"/>
              </w:rPr>
              <w:t>της κατάταξης του άρθρου 2 της υπ’ αριθ. οικ.1032/166.Φ.Γ.9.6.4.(Η)/5-3-2013 απόφασης, όπως αυτή τροποποιήθηκε και συμπληρώθηκε με τις υπ’ αριθ. οικ. 71993/301/Φ113/3-7-2015, οικ. 84123/305/Φ113/8-8-2016 και  οικ. 74285/176/Φ113/9-7-2018 αποφάσεις.</w:t>
            </w:r>
          </w:p>
          <w:p w:rsidR="00B01ED6" w:rsidRPr="00BC7E6A" w:rsidRDefault="00B01ED6" w:rsidP="00B01ED6">
            <w:pPr>
              <w:suppressAutoHyphens/>
              <w:spacing w:line="360" w:lineRule="auto"/>
              <w:jc w:val="both"/>
              <w:rPr>
                <w:rFonts w:eastAsia="Calibri"/>
                <w:kern w:val="1"/>
                <w:szCs w:val="24"/>
                <w:lang w:eastAsia="en-US" w:bidi="hi-IN"/>
              </w:rPr>
            </w:pPr>
            <w:r w:rsidRPr="00BC7E6A">
              <w:rPr>
                <w:rFonts w:eastAsia="Calibri"/>
                <w:b/>
                <w:kern w:val="1"/>
                <w:sz w:val="22"/>
                <w:szCs w:val="24"/>
                <w:lang w:eastAsia="en-US" w:bidi="hi-IN"/>
              </w:rPr>
              <w:t xml:space="preserve"> </w:t>
            </w:r>
            <w:r w:rsidRPr="00BC7E6A">
              <w:rPr>
                <w:rFonts w:eastAsia="Calibri"/>
                <w:b/>
                <w:kern w:val="1"/>
                <w:szCs w:val="24"/>
                <w:lang w:eastAsia="en-US" w:bidi="hi-IN"/>
              </w:rPr>
              <w:t>β)</w:t>
            </w:r>
            <w:r w:rsidRPr="00BC7E6A">
              <w:rPr>
                <w:rFonts w:eastAsia="Calibri"/>
                <w:kern w:val="1"/>
                <w:szCs w:val="24"/>
                <w:lang w:eastAsia="en-US" w:bidi="hi-IN"/>
              </w:rPr>
              <w:t xml:space="preserve"> Απολυτήριος τίτλος τουλάχιστον Υποχρεωτικής Εκπαίδευσης (δηλ. απολυτήριο τριταξίου γυµνασίου ή για υποψηφίους που έχουν αποφοιτήσει µέχρι και το 1980 απολυτήριο ∆ηµοτικού Σχολείου) ή ισοδύναµος απολυτήριος τίτλος κατώτερης Τεχνικής Σχολής του Ν.∆. 580/1970 ή απολυτήριος τίτλος Εργαστηρίων Ειδικής Επαγγελµατικής Εκπαίδευσης και Κατάρτισης του άρθρου 1 του Ν. 2817/2000 της ηµεδαπής ή άλλος ισότιµος τίτλος της αλλοδαπής </w:t>
            </w:r>
            <w:r w:rsidRPr="00BC7E6A">
              <w:rPr>
                <w:rFonts w:eastAsia="Calibri"/>
                <w:b/>
                <w:kern w:val="1"/>
                <w:szCs w:val="24"/>
                <w:lang w:eastAsia="en-US" w:bidi="hi-IN"/>
              </w:rPr>
              <w:t>και αντίστοιχη εµπειρία τουλάχιστον έξι (6) µηνών,</w:t>
            </w:r>
            <w:r w:rsidRPr="00BC7E6A">
              <w:rPr>
                <w:rFonts w:eastAsia="Calibri"/>
                <w:kern w:val="1"/>
                <w:szCs w:val="24"/>
                <w:lang w:eastAsia="en-US" w:bidi="hi-IN"/>
              </w:rPr>
              <w:t xml:space="preserve"> µετά την απόκτηση της παραπάνω άδειας µηχανοδηγού-χειριστή (*). </w:t>
            </w:r>
          </w:p>
          <w:p w:rsidR="00B01ED6" w:rsidRPr="00BC7E6A" w:rsidRDefault="00B01ED6" w:rsidP="00B01ED6">
            <w:pPr>
              <w:suppressAutoHyphens/>
              <w:spacing w:line="360" w:lineRule="auto"/>
              <w:jc w:val="both"/>
              <w:rPr>
                <w:rFonts w:eastAsia="Calibri"/>
                <w:kern w:val="1"/>
                <w:szCs w:val="24"/>
                <w:lang w:eastAsia="en-US" w:bidi="hi-IN"/>
              </w:rPr>
            </w:pPr>
            <w:r w:rsidRPr="00BC7E6A">
              <w:rPr>
                <w:rFonts w:eastAsia="Calibri"/>
                <w:b/>
                <w:kern w:val="1"/>
                <w:szCs w:val="24"/>
                <w:lang w:eastAsia="en-US" w:bidi="hi-IN"/>
              </w:rPr>
              <w:t>γ)</w:t>
            </w:r>
            <w:r w:rsidRPr="00BC7E6A">
              <w:rPr>
                <w:rFonts w:eastAsia="Calibri"/>
                <w:kern w:val="1"/>
                <w:szCs w:val="24"/>
                <w:lang w:eastAsia="en-US" w:bidi="hi-IN"/>
              </w:rPr>
              <w:t xml:space="preserve"> </w:t>
            </w:r>
            <w:r w:rsidRPr="00BC7E6A">
              <w:rPr>
                <w:rFonts w:eastAsia="Calibri"/>
                <w:b/>
                <w:kern w:val="1"/>
                <w:szCs w:val="24"/>
                <w:lang w:eastAsia="en-US" w:bidi="hi-IN"/>
              </w:rPr>
              <w:t>Ισχύουσα</w:t>
            </w:r>
            <w:r w:rsidRPr="00BC7E6A">
              <w:rPr>
                <w:rFonts w:eastAsia="Calibri"/>
                <w:kern w:val="1"/>
                <w:szCs w:val="24"/>
                <w:lang w:eastAsia="en-US" w:bidi="hi-IN"/>
              </w:rPr>
              <w:t xml:space="preserve"> άδεια οδήγησης αυτοκινήτου ερασιτεχνική ή επαγγελµατική (Υπουργική </w:t>
            </w:r>
            <w:r w:rsidRPr="00BC7E6A">
              <w:rPr>
                <w:rFonts w:eastAsia="Calibri"/>
                <w:kern w:val="1"/>
                <w:szCs w:val="24"/>
                <w:lang w:eastAsia="en-US" w:bidi="hi-IN"/>
              </w:rPr>
              <w:lastRenderedPageBreak/>
              <w:t>απόφαση 3486/1979).</w:t>
            </w:r>
          </w:p>
          <w:p w:rsidR="00B01ED6" w:rsidRPr="00BC7E6A" w:rsidRDefault="00B01ED6" w:rsidP="00B01ED6">
            <w:pPr>
              <w:suppressAutoHyphens/>
              <w:spacing w:line="360" w:lineRule="auto"/>
              <w:jc w:val="both"/>
              <w:rPr>
                <w:rFonts w:eastAsia="Calibri"/>
                <w:kern w:val="1"/>
                <w:szCs w:val="24"/>
                <w:lang w:eastAsia="en-US" w:bidi="hi-IN"/>
              </w:rPr>
            </w:pPr>
          </w:p>
          <w:p w:rsidR="00B01ED6" w:rsidRPr="00BC7E6A" w:rsidRDefault="00B01ED6" w:rsidP="00B01ED6">
            <w:pPr>
              <w:suppressAutoHyphens/>
              <w:spacing w:line="360" w:lineRule="auto"/>
              <w:rPr>
                <w:rFonts w:eastAsia="Calibri"/>
                <w:b/>
                <w:kern w:val="1"/>
                <w:szCs w:val="24"/>
                <w:u w:val="single"/>
                <w:lang w:eastAsia="en-US" w:bidi="hi-IN"/>
              </w:rPr>
            </w:pPr>
            <w:r w:rsidRPr="00BC7E6A">
              <w:rPr>
                <w:rFonts w:eastAsia="Calibri"/>
                <w:b/>
                <w:kern w:val="1"/>
                <w:szCs w:val="24"/>
                <w:u w:val="single"/>
                <w:lang w:eastAsia="en-US" w:bidi="hi-IN"/>
              </w:rPr>
              <w:t xml:space="preserve">(*)ΕΠΙΣΗΜΑΝΣΗ: </w:t>
            </w:r>
          </w:p>
          <w:p w:rsidR="00B01ED6" w:rsidRPr="00BC7E6A" w:rsidRDefault="00B01ED6" w:rsidP="00BC7E6A">
            <w:pPr>
              <w:suppressAutoHyphens/>
              <w:spacing w:line="360" w:lineRule="auto"/>
              <w:jc w:val="both"/>
              <w:rPr>
                <w:rFonts w:eastAsia="Calibri"/>
                <w:kern w:val="1"/>
                <w:szCs w:val="24"/>
                <w:lang w:eastAsia="en-US" w:bidi="hi-IN"/>
              </w:rPr>
            </w:pPr>
            <w:r w:rsidRPr="00BC7E6A">
              <w:rPr>
                <w:rFonts w:eastAsia="Calibri"/>
                <w:kern w:val="1"/>
                <w:szCs w:val="24"/>
                <w:lang w:eastAsia="en-US" w:bidi="hi-IN"/>
              </w:rPr>
              <w:t xml:space="preserve">Υποψήφιοι που κατείχαν άδεια την οποία </w:t>
            </w:r>
            <w:r w:rsidRPr="00BC7E6A">
              <w:rPr>
                <w:rFonts w:eastAsia="Calibri"/>
                <w:b/>
                <w:kern w:val="1"/>
                <w:szCs w:val="24"/>
                <w:lang w:eastAsia="en-US" w:bidi="hi-IN"/>
              </w:rPr>
              <w:t>αντικατέστησαν</w:t>
            </w:r>
            <w:r w:rsidRPr="00BC7E6A">
              <w:rPr>
                <w:rFonts w:eastAsia="Calibri"/>
                <w:kern w:val="1"/>
                <w:szCs w:val="24"/>
                <w:lang w:eastAsia="en-US" w:bidi="hi-IN"/>
              </w:rPr>
              <w:t xml:space="preserve"> βάσει του π.δ 113/2012, εφόσον στη νέα αυτή άδεια </w:t>
            </w:r>
            <w:r w:rsidRPr="00BC7E6A">
              <w:rPr>
                <w:rFonts w:eastAsia="Calibri"/>
                <w:b/>
                <w:kern w:val="1"/>
                <w:szCs w:val="24"/>
                <w:lang w:eastAsia="en-US" w:bidi="hi-IN"/>
              </w:rPr>
              <w:t>δεν αναγράφεται η αρχική άδεια</w:t>
            </w:r>
            <w:r w:rsidRPr="00BC7E6A">
              <w:rPr>
                <w:rFonts w:eastAsia="Calibri"/>
                <w:kern w:val="1"/>
                <w:szCs w:val="24"/>
                <w:lang w:eastAsia="en-US" w:bidi="hi-IN"/>
              </w:rPr>
              <w:t xml:space="preserve"> </w:t>
            </w:r>
            <w:r w:rsidRPr="00BC7E6A">
              <w:rPr>
                <w:rFonts w:eastAsia="Calibri"/>
                <w:b/>
                <w:kern w:val="1"/>
                <w:szCs w:val="24"/>
                <w:lang w:eastAsia="en-US" w:bidi="hi-IN"/>
              </w:rPr>
              <w:t>και η ηµεροχρονολογία κτήσης αυτής,</w:t>
            </w:r>
            <w:r w:rsidRPr="00BC7E6A">
              <w:rPr>
                <w:rFonts w:eastAsia="Calibri"/>
                <w:kern w:val="1"/>
                <w:szCs w:val="24"/>
                <w:lang w:eastAsia="en-US" w:bidi="hi-IN"/>
              </w:rPr>
              <w:t xml:space="preserve"> οφείλουν να προσκοµίσουν σχετική βεβαίωση της αρµόδιας υπηρεσίας από την οποία να προκύπτουν τα ανωτέρω στοιχεία. </w:t>
            </w:r>
          </w:p>
          <w:p w:rsidR="00B01ED6" w:rsidRPr="00BC7E6A" w:rsidRDefault="00B01ED6" w:rsidP="00BC7E6A">
            <w:pPr>
              <w:suppressAutoHyphens/>
              <w:spacing w:line="360" w:lineRule="auto"/>
              <w:jc w:val="both"/>
              <w:rPr>
                <w:rFonts w:eastAsia="Calibri"/>
                <w:b/>
                <w:kern w:val="1"/>
                <w:szCs w:val="24"/>
                <w:lang w:eastAsia="en-US" w:bidi="hi-IN"/>
              </w:rPr>
            </w:pPr>
            <w:r w:rsidRPr="00BC7E6A">
              <w:rPr>
                <w:rFonts w:eastAsia="Calibri"/>
                <w:b/>
                <w:kern w:val="1"/>
                <w:szCs w:val="24"/>
                <w:lang w:eastAsia="en-US" w:bidi="hi-IN"/>
              </w:rPr>
              <w:t xml:space="preserve">Η εν λόγω βεβαίωση απαιτείται, προκειµένου να προσµετρηθεί το βαθµολογούµενο κριτήριο της εµπειρίας. </w:t>
            </w:r>
          </w:p>
          <w:p w:rsidR="00B01ED6" w:rsidRPr="00BC7E6A" w:rsidRDefault="00B01ED6" w:rsidP="00BC7E6A">
            <w:pPr>
              <w:suppressAutoHyphens/>
              <w:spacing w:line="360" w:lineRule="auto"/>
              <w:jc w:val="both"/>
              <w:rPr>
                <w:rFonts w:eastAsia="Calibri"/>
                <w:b/>
                <w:kern w:val="1"/>
                <w:szCs w:val="24"/>
                <w:u w:val="single"/>
                <w:lang w:eastAsia="en-US" w:bidi="hi-IN"/>
              </w:rPr>
            </w:pPr>
            <w:r w:rsidRPr="00BC7E6A">
              <w:rPr>
                <w:rFonts w:eastAsia="Calibri"/>
                <w:b/>
                <w:kern w:val="1"/>
                <w:szCs w:val="24"/>
                <w:u w:val="single"/>
                <w:lang w:eastAsia="en-US" w:bidi="hi-IN"/>
              </w:rPr>
              <w:t xml:space="preserve">ΣΥΜΠΛΗΡΩΜΑΤΙΚΕΣ ∆ΙΕΥΚΡΙΝΙΣΕΙΣ </w:t>
            </w:r>
          </w:p>
          <w:p w:rsidR="006F0479" w:rsidRPr="00A73EC1" w:rsidRDefault="000E7090" w:rsidP="000E7090">
            <w:pPr>
              <w:spacing w:line="360" w:lineRule="auto"/>
              <w:rPr>
                <w:b/>
                <w:bCs/>
                <w:kern w:val="2"/>
                <w:szCs w:val="24"/>
                <w:lang w:eastAsia="hi-IN" w:bidi="hi-IN"/>
              </w:rPr>
            </w:pPr>
            <w:r>
              <w:rPr>
                <w:b/>
                <w:bCs/>
                <w:kern w:val="2"/>
                <w:szCs w:val="24"/>
                <w:lang w:eastAsia="hi-IN" w:bidi="hi-IN"/>
              </w:rPr>
              <w:t>1.</w:t>
            </w:r>
            <w:r w:rsidR="006F0479" w:rsidRPr="00A73EC1">
              <w:rPr>
                <w:b/>
                <w:bCs/>
                <w:kern w:val="2"/>
                <w:szCs w:val="24"/>
                <w:lang w:eastAsia="hi-IN" w:bidi="hi-IN"/>
              </w:rPr>
              <w:t>Για τα θερμικά μηχανήματα γίνονται δεκτές και οι άδειες μηχανοδηγών χειριστών μηχανημάτων εκτέλεσης τεχνικών έργων που χορηγήθηκαν βάσει του Π.Δ. 22/1976 (ΦΕΚ 6/τ.Α΄/12-1-1976).</w:t>
            </w:r>
          </w:p>
          <w:p w:rsidR="006F0479" w:rsidRPr="006F0479" w:rsidRDefault="000E7090" w:rsidP="000E7090">
            <w:pPr>
              <w:tabs>
                <w:tab w:val="left" w:pos="567"/>
              </w:tabs>
              <w:spacing w:line="360" w:lineRule="auto"/>
              <w:jc w:val="both"/>
              <w:rPr>
                <w:sz w:val="20"/>
              </w:rPr>
            </w:pPr>
            <w:r>
              <w:rPr>
                <w:rFonts w:eastAsia="Arial Unicode MS"/>
                <w:bCs/>
                <w:kern w:val="1"/>
                <w:szCs w:val="24"/>
                <w:lang w:eastAsia="zh-CN" w:bidi="hi-IN"/>
              </w:rPr>
              <w:t>2.</w:t>
            </w:r>
            <w:r w:rsidR="00B01ED6" w:rsidRPr="00BC7E6A">
              <w:rPr>
                <w:rFonts w:eastAsia="Arial Unicode MS"/>
                <w:bCs/>
                <w:kern w:val="1"/>
                <w:szCs w:val="24"/>
                <w:lang w:eastAsia="zh-CN" w:bidi="hi-IN"/>
              </w:rPr>
              <w:t>Ισχύουσα άδεια οδήγησης που έχει εκδοθεί από κράτος-μέλος της  Ευρωπαϊκής ΄Ενωσης ή από τη Νορβηγία ή από την Ισλανδία ή από το Λιχτενστάιν, εξακολουθεί να ισχύει στο ελληνικό έδαφος, ως έχει, εφόσον τηρούνται οι όροι και οι προϋποθέσεις χορήγησης της αντίστοιχης κατηγορίας άδειας οδήγησης του π.δ. 51/2012, όπως ισχύει (παρ. 6, άρθρο τρίτο, Ν. 4383/2016 ΦΕΚ 72/20-4-2016/τ.Α΄).</w:t>
            </w:r>
          </w:p>
          <w:p w:rsidR="00580AC0" w:rsidRPr="00BC7E6A" w:rsidRDefault="00B01ED6" w:rsidP="000E7090">
            <w:pPr>
              <w:tabs>
                <w:tab w:val="left" w:pos="567"/>
              </w:tabs>
              <w:spacing w:line="360" w:lineRule="auto"/>
              <w:jc w:val="both"/>
              <w:rPr>
                <w:sz w:val="20"/>
              </w:rPr>
            </w:pPr>
            <w:r w:rsidRPr="00BC7E6A">
              <w:rPr>
                <w:rFonts w:eastAsia="Arial Unicode MS"/>
                <w:bCs/>
                <w:kern w:val="1"/>
                <w:szCs w:val="24"/>
                <w:lang w:eastAsia="zh-CN" w:bidi="hi-IN"/>
              </w:rPr>
              <w:t xml:space="preserve"> </w:t>
            </w:r>
            <w:r w:rsidRPr="00BC7E6A">
              <w:rPr>
                <w:rFonts w:eastAsia="Arial Unicode MS"/>
                <w:b/>
                <w:bCs/>
                <w:kern w:val="1"/>
                <w:szCs w:val="24"/>
                <w:lang w:eastAsia="zh-CN" w:bidi="hi-IN"/>
              </w:rPr>
              <w:t>Στην περίπτωση που υποψήφιοι είναι κάτοχοι επαγγελματικής άδειας οδήγησης αλλοδαπής (εκτός κρατών-μελών της Ευρωπαϊκής ΄Ενωσης) για να γίνουν δεκτοί πρέπει να προσκομίσουν αντιστοιχία της άδειας οδήγησης αλλοδαπής με τις επαγγελματικές άδειες οδήγησης ημεδαπής</w:t>
            </w:r>
          </w:p>
        </w:tc>
      </w:tr>
      <w:tr w:rsidR="00534294" w:rsidRPr="00BA2A0D">
        <w:trPr>
          <w:trHeight w:val="561"/>
          <w:jc w:val="center"/>
        </w:trPr>
        <w:tc>
          <w:tcPr>
            <w:tcW w:w="2473" w:type="dxa"/>
            <w:tcBorders>
              <w:top w:val="single" w:sz="4" w:space="0" w:color="auto"/>
              <w:left w:val="single" w:sz="4" w:space="0" w:color="auto"/>
              <w:bottom w:val="single" w:sz="4" w:space="0" w:color="auto"/>
              <w:right w:val="single" w:sz="4" w:space="0" w:color="auto"/>
            </w:tcBorders>
            <w:vAlign w:val="center"/>
          </w:tcPr>
          <w:p w:rsidR="00534294" w:rsidRPr="00A60BBE" w:rsidRDefault="00534294" w:rsidP="00AA6279">
            <w:pPr>
              <w:tabs>
                <w:tab w:val="left" w:pos="567"/>
              </w:tabs>
              <w:jc w:val="center"/>
              <w:rPr>
                <w:rFonts w:ascii="Arial" w:hAnsi="Arial" w:cs="Arial"/>
                <w:b/>
                <w:bCs/>
                <w:sz w:val="20"/>
              </w:rPr>
            </w:pPr>
            <w:r w:rsidRPr="00A60BBE">
              <w:rPr>
                <w:rFonts w:ascii="Arial" w:hAnsi="Arial" w:cs="Arial"/>
                <w:b/>
                <w:bCs/>
                <w:sz w:val="20"/>
              </w:rPr>
              <w:lastRenderedPageBreak/>
              <w:t>103</w:t>
            </w:r>
          </w:p>
        </w:tc>
        <w:tc>
          <w:tcPr>
            <w:tcW w:w="8425" w:type="dxa"/>
            <w:tcBorders>
              <w:top w:val="single" w:sz="4" w:space="0" w:color="auto"/>
              <w:left w:val="single" w:sz="4" w:space="0" w:color="auto"/>
              <w:bottom w:val="single" w:sz="4" w:space="0" w:color="auto"/>
              <w:right w:val="single" w:sz="4" w:space="0" w:color="auto"/>
            </w:tcBorders>
          </w:tcPr>
          <w:p w:rsidR="00DB690F" w:rsidRPr="00DB690F" w:rsidRDefault="00DB690F" w:rsidP="00DB690F">
            <w:pPr>
              <w:suppressAutoHyphens/>
              <w:spacing w:line="360" w:lineRule="auto"/>
              <w:jc w:val="both"/>
              <w:rPr>
                <w:rFonts w:ascii="Calibri" w:hAnsi="Calibri" w:cs="Calibri"/>
                <w:szCs w:val="24"/>
                <w:lang w:eastAsia="zh-CN"/>
              </w:rPr>
            </w:pPr>
            <w:r w:rsidRPr="00DB690F">
              <w:rPr>
                <w:b/>
                <w:bCs/>
                <w:szCs w:val="24"/>
                <w:u w:val="single"/>
              </w:rPr>
              <w:t>ΚΥΡΙΑ ΠΡΟΣΟΝΤΑ</w:t>
            </w:r>
          </w:p>
          <w:p w:rsidR="00DB690F" w:rsidRPr="00DB690F" w:rsidRDefault="00DB690F" w:rsidP="00DB690F">
            <w:pPr>
              <w:suppressAutoHyphens/>
              <w:spacing w:line="360" w:lineRule="auto"/>
              <w:jc w:val="both"/>
              <w:rPr>
                <w:szCs w:val="24"/>
              </w:rPr>
            </w:pPr>
            <w:r w:rsidRPr="00DB690F">
              <w:rPr>
                <w:b/>
                <w:bCs/>
                <w:szCs w:val="24"/>
              </w:rPr>
              <w:t>α)</w:t>
            </w:r>
            <w:r w:rsidRPr="00DB690F">
              <w:rPr>
                <w:szCs w:val="24"/>
              </w:rPr>
              <w:t xml:space="preserve"> </w:t>
            </w:r>
            <w:r w:rsidRPr="00DB690F">
              <w:rPr>
                <w:rFonts w:eastAsia="Calibri"/>
                <w:b/>
                <w:szCs w:val="24"/>
                <w:lang w:eastAsia="zh-CN"/>
              </w:rPr>
              <w:t xml:space="preserve">Ισχύουσα άδεια </w:t>
            </w:r>
            <w:r w:rsidRPr="00DB690F">
              <w:rPr>
                <w:szCs w:val="24"/>
                <w:lang w:eastAsia="zh-CN"/>
              </w:rPr>
              <w:t xml:space="preserve">μηχανοδηγού-χειριστή μηχανημάτων εκτέλεσης τεχνικών έργων </w:t>
            </w:r>
            <w:r w:rsidRPr="00DB690F">
              <w:rPr>
                <w:b/>
                <w:szCs w:val="24"/>
                <w:lang w:eastAsia="zh-CN"/>
              </w:rPr>
              <w:t xml:space="preserve">Ομάδας </w:t>
            </w:r>
            <w:r w:rsidRPr="00DB690F">
              <w:rPr>
                <w:b/>
                <w:szCs w:val="24"/>
              </w:rPr>
              <w:t>Γ</w:t>
            </w:r>
            <w:r w:rsidRPr="00DB690F">
              <w:rPr>
                <w:b/>
                <w:bCs/>
                <w:szCs w:val="24"/>
              </w:rPr>
              <w:t>’</w:t>
            </w:r>
            <w:r w:rsidRPr="00DB690F">
              <w:rPr>
                <w:b/>
                <w:szCs w:val="24"/>
              </w:rPr>
              <w:t xml:space="preserve"> και  Τάξης Α’</w:t>
            </w:r>
            <w:r w:rsidRPr="00DB690F">
              <w:rPr>
                <w:szCs w:val="24"/>
              </w:rPr>
              <w:t xml:space="preserve">, </w:t>
            </w:r>
            <w:r w:rsidRPr="00DB690F">
              <w:rPr>
                <w:szCs w:val="24"/>
                <w:lang w:eastAsia="zh-CN"/>
              </w:rPr>
              <w:t xml:space="preserve">σύμφωνα με το π.δ. 31/1990 </w:t>
            </w:r>
            <w:r w:rsidRPr="00DB690F">
              <w:rPr>
                <w:b/>
                <w:szCs w:val="24"/>
                <w:lang w:eastAsia="zh-CN"/>
              </w:rPr>
              <w:t xml:space="preserve">ή </w:t>
            </w:r>
            <w:r w:rsidRPr="00DB690F">
              <w:rPr>
                <w:szCs w:val="24"/>
                <w:lang w:eastAsia="zh-CN"/>
              </w:rPr>
              <w:t xml:space="preserve">άδεια χειριστή μηχανημάτων έργου (Μ.Ε.) </w:t>
            </w:r>
            <w:r w:rsidRPr="00DB690F">
              <w:rPr>
                <w:b/>
                <w:szCs w:val="24"/>
                <w:lang w:eastAsia="zh-CN"/>
              </w:rPr>
              <w:t>Ομάδας Α’</w:t>
            </w:r>
            <w:r w:rsidRPr="00DB690F">
              <w:rPr>
                <w:szCs w:val="24"/>
                <w:lang w:eastAsia="zh-CN"/>
              </w:rPr>
              <w:t xml:space="preserve"> </w:t>
            </w:r>
            <w:r w:rsidRPr="00DB690F">
              <w:rPr>
                <w:b/>
                <w:szCs w:val="24"/>
                <w:lang w:eastAsia="zh-CN"/>
              </w:rPr>
              <w:t>2</w:t>
            </w:r>
            <w:r w:rsidRPr="00DB690F">
              <w:rPr>
                <w:b/>
                <w:szCs w:val="24"/>
                <w:vertAlign w:val="superscript"/>
                <w:lang w:eastAsia="zh-CN"/>
              </w:rPr>
              <w:t>ης</w:t>
            </w:r>
            <w:r w:rsidRPr="00DB690F">
              <w:rPr>
                <w:szCs w:val="24"/>
                <w:lang w:eastAsia="zh-CN"/>
              </w:rPr>
              <w:t xml:space="preserve"> Ειδικότητας του π.δ. 113/2012 για τα Μ.Ε. </w:t>
            </w:r>
            <w:r w:rsidRPr="00DB690F">
              <w:rPr>
                <w:b/>
                <w:szCs w:val="24"/>
                <w:lang w:eastAsia="zh-CN"/>
              </w:rPr>
              <w:t>2.3</w:t>
            </w:r>
            <w:r w:rsidRPr="00DB690F">
              <w:rPr>
                <w:szCs w:val="24"/>
                <w:lang w:eastAsia="zh-CN"/>
              </w:rPr>
              <w:t xml:space="preserve"> της κατάταξης του άρθρου 2 της υπ’ αριθ. οικ. 1032/166/Φ.Γ.9.6.4(Η)/5.3.2013 απόφασης, όπως αυτή τροποποιήθηκε  και συμπληρώθηκε με τις υπ’ αριθ. οικ. 71993/301/Φ113/3-7-2015, οικ. 84123/305/Φ113/8-8-2016 και οικ. 74285/176/Φ113/9-7-2018 αποφάσεις (*).</w:t>
            </w:r>
          </w:p>
          <w:p w:rsidR="00DB690F" w:rsidRPr="00DB690F" w:rsidRDefault="00DB690F" w:rsidP="00DB690F">
            <w:pPr>
              <w:suppressAutoHyphens/>
              <w:spacing w:after="200" w:line="360" w:lineRule="auto"/>
              <w:jc w:val="both"/>
              <w:rPr>
                <w:szCs w:val="24"/>
                <w:lang w:eastAsia="zh-CN"/>
              </w:rPr>
            </w:pPr>
            <w:r w:rsidRPr="00DB690F">
              <w:rPr>
                <w:b/>
                <w:szCs w:val="24"/>
                <w:lang w:eastAsia="zh-CN"/>
              </w:rPr>
              <w:t>β)</w:t>
            </w:r>
            <w:r w:rsidRPr="00DB690F">
              <w:rPr>
                <w:szCs w:val="24"/>
                <w:lang w:eastAsia="zh-CN"/>
              </w:rPr>
              <w:t xml:space="preserve"> Ο ομώνυμος ή αντίστοιχος τίτλος ΙΕΚ ή Επαγγελματικού Λυκείου ή Τεχνικού Επαγγελματικού Εκπαιδευτηρίου Α' ή Β' κύκλου σπουδών ή Ενιαίου Πολυκλαδικού </w:t>
            </w:r>
            <w:r w:rsidRPr="00DB690F">
              <w:rPr>
                <w:szCs w:val="24"/>
                <w:lang w:eastAsia="zh-CN"/>
              </w:rPr>
              <w:lastRenderedPageBreak/>
              <w:t>Λυκείου ή  Τεχνικού Επαγγελματικού Λυκείου ή Σχολής Επαγγελματικής Κατάρτισης ή Επαγγελματικής Σχολής ή Τεχνικών Επαγγελματικών Σχολών δευτεροβάθμιας εκπαίδευσης ή σχολών μαθητείας του ΟΑΕΔ του Ν. 1346/1983 ή  Ν. 3475/2006 ή άλλος ισότιμος τίτλος σχολικών μονάδων της ημεδαπής ή αλλοδαπής, αντίστοιχης ειδικότητας, ο οποίος οδηγεί στην απαιτούμενη άδεια άσκησης επαγγέλματος.</w:t>
            </w:r>
          </w:p>
          <w:p w:rsidR="00DB690F" w:rsidRPr="00DB690F" w:rsidRDefault="00DB690F" w:rsidP="00DB690F">
            <w:pPr>
              <w:suppressAutoHyphens/>
              <w:spacing w:after="200" w:line="360" w:lineRule="auto"/>
              <w:jc w:val="both"/>
              <w:rPr>
                <w:szCs w:val="24"/>
                <w:lang w:eastAsia="zh-CN"/>
              </w:rPr>
            </w:pPr>
            <w:r w:rsidRPr="00DB690F">
              <w:rPr>
                <w:szCs w:val="24"/>
                <w:lang w:eastAsia="zh-CN"/>
              </w:rPr>
              <w:t xml:space="preserve">Γίνεται επίσης δεκτός οποιοσδήποτε τίτλος ΙΕΚ ή μεταδευτεροβάθμιας εκπαίδευσης ή δευτεροβάθμιας εκπαίδευσης ή άλλος ισότιμος και αντίστοιχος τίτλος σχολικών μονάδων της ημεδαπής ή αλλοδαπής, </w:t>
            </w:r>
            <w:r w:rsidRPr="00DB690F">
              <w:rPr>
                <w:b/>
                <w:szCs w:val="24"/>
                <w:lang w:eastAsia="zh-CN"/>
              </w:rPr>
              <w:t>υπό την προϋπόθεση</w:t>
            </w:r>
            <w:r w:rsidRPr="00DB690F">
              <w:rPr>
                <w:szCs w:val="24"/>
                <w:lang w:eastAsia="zh-CN"/>
              </w:rPr>
              <w:t xml:space="preserve"> ότι ο υποψήφιος υποβάλλει βεβαίωση της αρμόδιας για την έκδοση  της άδειας υπηρεσίας, ότι η ανωτέρω άδεια άσκησης επαγγέλματος χορηγήθηκε βάσει του συγκεκριμένου τίτλου είτε αυτοτελώς είτε με  συνυπολογισμό και εμπειρίας.</w:t>
            </w:r>
          </w:p>
          <w:p w:rsidR="00DB690F" w:rsidRPr="00DB690F" w:rsidRDefault="00DB690F" w:rsidP="00DB690F">
            <w:pPr>
              <w:suppressAutoHyphens/>
              <w:spacing w:line="360" w:lineRule="auto"/>
              <w:jc w:val="both"/>
              <w:rPr>
                <w:szCs w:val="24"/>
                <w:lang w:eastAsia="zh-CN"/>
              </w:rPr>
            </w:pPr>
            <w:r w:rsidRPr="00DB690F">
              <w:rPr>
                <w:b/>
                <w:bCs/>
                <w:szCs w:val="24"/>
                <w:lang w:eastAsia="zh-CN"/>
              </w:rPr>
              <w:t>γ)</w:t>
            </w:r>
            <w:r w:rsidRPr="00DB690F">
              <w:rPr>
                <w:szCs w:val="24"/>
                <w:lang w:eastAsia="zh-CN"/>
              </w:rPr>
              <w:t xml:space="preserve"> Ισχύουσα </w:t>
            </w:r>
            <w:r w:rsidRPr="00DB690F">
              <w:rPr>
                <w:b/>
                <w:szCs w:val="24"/>
                <w:lang w:eastAsia="zh-CN"/>
              </w:rPr>
              <w:t>επαγγελματική</w:t>
            </w:r>
            <w:r w:rsidRPr="00DB690F">
              <w:rPr>
                <w:szCs w:val="24"/>
                <w:lang w:eastAsia="zh-CN"/>
              </w:rPr>
              <w:t xml:space="preserve"> </w:t>
            </w:r>
            <w:r w:rsidRPr="00DB690F">
              <w:rPr>
                <w:b/>
                <w:szCs w:val="24"/>
                <w:lang w:eastAsia="zh-CN"/>
              </w:rPr>
              <w:t>άδεια</w:t>
            </w:r>
            <w:r w:rsidRPr="00DB690F">
              <w:rPr>
                <w:szCs w:val="24"/>
                <w:lang w:eastAsia="zh-CN"/>
              </w:rPr>
              <w:t xml:space="preserve"> οδήγησης αυτοκινήτου </w:t>
            </w:r>
            <w:r w:rsidRPr="00DB690F">
              <w:rPr>
                <w:b/>
                <w:szCs w:val="24"/>
                <w:lang w:eastAsia="zh-CN"/>
              </w:rPr>
              <w:t xml:space="preserve">Γ’ ή </w:t>
            </w:r>
            <w:r w:rsidRPr="00DB690F">
              <w:rPr>
                <w:b/>
                <w:szCs w:val="24"/>
                <w:lang w:val="en-US" w:eastAsia="zh-CN"/>
              </w:rPr>
              <w:t>C</w:t>
            </w:r>
            <w:r w:rsidRPr="00DB690F">
              <w:rPr>
                <w:b/>
                <w:szCs w:val="24"/>
                <w:lang w:eastAsia="zh-CN"/>
              </w:rPr>
              <w:t>’</w:t>
            </w:r>
            <w:r w:rsidRPr="00DB690F">
              <w:rPr>
                <w:szCs w:val="24"/>
                <w:lang w:eastAsia="zh-CN"/>
              </w:rPr>
              <w:t xml:space="preserve"> κατηγορίας (Π.Δ. 51/2012, όπως ισχύει).</w:t>
            </w:r>
          </w:p>
          <w:p w:rsidR="00DB690F" w:rsidRPr="00DB690F" w:rsidRDefault="00DB690F" w:rsidP="00DB690F">
            <w:pPr>
              <w:suppressAutoHyphens/>
              <w:spacing w:line="360" w:lineRule="auto"/>
              <w:jc w:val="both"/>
              <w:rPr>
                <w:rFonts w:ascii="Calibri" w:hAnsi="Calibri" w:cs="Calibri"/>
                <w:szCs w:val="24"/>
                <w:lang w:eastAsia="zh-CN"/>
              </w:rPr>
            </w:pPr>
            <w:r w:rsidRPr="00DB690F">
              <w:rPr>
                <w:b/>
                <w:bCs/>
                <w:szCs w:val="24"/>
                <w:lang w:eastAsia="zh-CN"/>
              </w:rPr>
              <w:t>δ)</w:t>
            </w:r>
            <w:r w:rsidRPr="00DB690F">
              <w:rPr>
                <w:szCs w:val="24"/>
                <w:lang w:eastAsia="zh-CN"/>
              </w:rPr>
              <w:t xml:space="preserve"> </w:t>
            </w:r>
            <w:r w:rsidRPr="00DB690F">
              <w:rPr>
                <w:b/>
                <w:bCs/>
                <w:szCs w:val="24"/>
                <w:lang w:eastAsia="zh-CN"/>
              </w:rPr>
              <w:t>Πιστοποιητικό Επαγγελματικής Ικανότητας (ΠΕΙ).</w:t>
            </w:r>
          </w:p>
          <w:p w:rsidR="00DB690F" w:rsidRPr="00DB690F" w:rsidRDefault="00DB690F" w:rsidP="00DB690F">
            <w:pPr>
              <w:suppressAutoHyphens/>
              <w:spacing w:line="360" w:lineRule="auto"/>
              <w:ind w:left="85" w:hanging="85"/>
              <w:jc w:val="both"/>
              <w:rPr>
                <w:szCs w:val="24"/>
                <w:lang w:eastAsia="zh-CN"/>
              </w:rPr>
            </w:pPr>
          </w:p>
          <w:p w:rsidR="00DB690F" w:rsidRPr="00DB690F" w:rsidRDefault="00DB690F" w:rsidP="00DB690F">
            <w:pPr>
              <w:suppressAutoHyphens/>
              <w:spacing w:line="360" w:lineRule="auto"/>
              <w:ind w:left="85" w:hanging="85"/>
              <w:jc w:val="both"/>
              <w:rPr>
                <w:rFonts w:ascii="Calibri" w:hAnsi="Calibri" w:cs="Calibri"/>
                <w:szCs w:val="24"/>
                <w:lang w:eastAsia="zh-CN"/>
              </w:rPr>
            </w:pPr>
            <w:r w:rsidRPr="00DB690F">
              <w:rPr>
                <w:b/>
                <w:bCs/>
                <w:szCs w:val="24"/>
                <w:u w:val="single"/>
              </w:rPr>
              <w:t xml:space="preserve">ΠΡΟΣΟΝΤΑ Α΄ ΕΠΙΚΟΥΡΙΑΣ </w:t>
            </w:r>
          </w:p>
          <w:p w:rsidR="00DB690F" w:rsidRPr="00DB690F" w:rsidRDefault="00DB690F" w:rsidP="00DB690F">
            <w:pPr>
              <w:suppressAutoHyphens/>
              <w:spacing w:before="40" w:after="120" w:line="360" w:lineRule="auto"/>
              <w:ind w:left="85" w:hanging="85"/>
              <w:jc w:val="both"/>
              <w:rPr>
                <w:rFonts w:ascii="Calibri" w:hAnsi="Calibri" w:cs="Calibri"/>
                <w:szCs w:val="24"/>
                <w:lang w:eastAsia="zh-CN"/>
              </w:rPr>
            </w:pPr>
            <w:r w:rsidRPr="00DB690F">
              <w:rPr>
                <w:szCs w:val="24"/>
              </w:rPr>
              <w:t xml:space="preserve">(Εφόσον η θέση δεν καλυφθεί από υποψήφιο με τα ανωτέρω προσόντα) </w:t>
            </w:r>
          </w:p>
          <w:p w:rsidR="00DB690F" w:rsidRPr="00DB690F" w:rsidRDefault="00DB690F" w:rsidP="00DB690F">
            <w:pPr>
              <w:suppressAutoHyphens/>
              <w:spacing w:line="360" w:lineRule="auto"/>
              <w:jc w:val="both"/>
              <w:rPr>
                <w:rFonts w:ascii="Calibri" w:hAnsi="Calibri" w:cs="Calibri"/>
                <w:szCs w:val="24"/>
                <w:lang w:eastAsia="zh-CN"/>
              </w:rPr>
            </w:pPr>
            <w:r w:rsidRPr="00DB690F">
              <w:rPr>
                <w:b/>
                <w:bCs/>
                <w:szCs w:val="24"/>
              </w:rPr>
              <w:t>α)</w:t>
            </w:r>
            <w:r w:rsidRPr="00DB690F">
              <w:rPr>
                <w:rFonts w:eastAsia="Calibri"/>
                <w:b/>
                <w:szCs w:val="24"/>
                <w:lang w:eastAsia="zh-CN"/>
              </w:rPr>
              <w:t xml:space="preserve"> </w:t>
            </w:r>
            <w:r w:rsidR="000E7090" w:rsidRPr="00DB690F">
              <w:rPr>
                <w:rFonts w:eastAsia="Calibri"/>
                <w:b/>
                <w:szCs w:val="24"/>
                <w:lang w:eastAsia="zh-CN"/>
              </w:rPr>
              <w:t xml:space="preserve">Ισχύουσα άδεια </w:t>
            </w:r>
            <w:r w:rsidR="000E7090" w:rsidRPr="00DB690F">
              <w:rPr>
                <w:szCs w:val="24"/>
                <w:lang w:eastAsia="zh-CN"/>
              </w:rPr>
              <w:t xml:space="preserve">μηχανοδηγού-χειριστή μηχανημάτων εκτέλεσης τεχνικών έργων </w:t>
            </w:r>
            <w:r w:rsidR="000E7090" w:rsidRPr="00DB690F">
              <w:rPr>
                <w:b/>
                <w:szCs w:val="24"/>
                <w:lang w:eastAsia="zh-CN"/>
              </w:rPr>
              <w:t xml:space="preserve">Ομάδας </w:t>
            </w:r>
            <w:r w:rsidR="000E7090" w:rsidRPr="00DB690F">
              <w:rPr>
                <w:b/>
                <w:szCs w:val="24"/>
              </w:rPr>
              <w:t>Γ</w:t>
            </w:r>
            <w:r w:rsidR="000E7090" w:rsidRPr="00DB690F">
              <w:rPr>
                <w:b/>
                <w:bCs/>
                <w:szCs w:val="24"/>
              </w:rPr>
              <w:t>’</w:t>
            </w:r>
            <w:r w:rsidR="000E7090" w:rsidRPr="00DB690F">
              <w:rPr>
                <w:b/>
                <w:szCs w:val="24"/>
              </w:rPr>
              <w:t xml:space="preserve"> και  Τάξης Α’</w:t>
            </w:r>
            <w:r w:rsidR="000E7090" w:rsidRPr="00DB690F">
              <w:rPr>
                <w:szCs w:val="24"/>
              </w:rPr>
              <w:t xml:space="preserve">, </w:t>
            </w:r>
            <w:r w:rsidR="000E7090" w:rsidRPr="00DB690F">
              <w:rPr>
                <w:szCs w:val="24"/>
                <w:lang w:eastAsia="zh-CN"/>
              </w:rPr>
              <w:t xml:space="preserve">σύμφωνα με το π.δ. 31/1990 </w:t>
            </w:r>
            <w:r w:rsidR="000E7090" w:rsidRPr="00DB690F">
              <w:rPr>
                <w:b/>
                <w:szCs w:val="24"/>
                <w:lang w:eastAsia="zh-CN"/>
              </w:rPr>
              <w:t xml:space="preserve">ή </w:t>
            </w:r>
            <w:r w:rsidR="000E7090" w:rsidRPr="00DB690F">
              <w:rPr>
                <w:szCs w:val="24"/>
                <w:lang w:eastAsia="zh-CN"/>
              </w:rPr>
              <w:t xml:space="preserve">άδεια χειριστή μηχανημάτων έργου (Μ.Ε.) </w:t>
            </w:r>
            <w:r w:rsidR="000E7090" w:rsidRPr="00DB690F">
              <w:rPr>
                <w:b/>
                <w:szCs w:val="24"/>
                <w:lang w:eastAsia="zh-CN"/>
              </w:rPr>
              <w:t>Ομάδας Α’</w:t>
            </w:r>
            <w:r w:rsidR="000E7090" w:rsidRPr="00DB690F">
              <w:rPr>
                <w:szCs w:val="24"/>
                <w:lang w:eastAsia="zh-CN"/>
              </w:rPr>
              <w:t xml:space="preserve"> </w:t>
            </w:r>
            <w:r w:rsidR="000E7090" w:rsidRPr="00DB690F">
              <w:rPr>
                <w:b/>
                <w:szCs w:val="24"/>
                <w:lang w:eastAsia="zh-CN"/>
              </w:rPr>
              <w:t>2</w:t>
            </w:r>
            <w:r w:rsidR="000E7090" w:rsidRPr="00DB690F">
              <w:rPr>
                <w:b/>
                <w:szCs w:val="24"/>
                <w:vertAlign w:val="superscript"/>
                <w:lang w:eastAsia="zh-CN"/>
              </w:rPr>
              <w:t>ης</w:t>
            </w:r>
            <w:r w:rsidR="000E7090" w:rsidRPr="00DB690F">
              <w:rPr>
                <w:szCs w:val="24"/>
                <w:lang w:eastAsia="zh-CN"/>
              </w:rPr>
              <w:t xml:space="preserve"> Ειδικότητας του π.δ. 113/2012 για τα Μ.Ε. </w:t>
            </w:r>
            <w:r w:rsidR="000E7090" w:rsidRPr="00DB690F">
              <w:rPr>
                <w:b/>
                <w:szCs w:val="24"/>
                <w:lang w:eastAsia="zh-CN"/>
              </w:rPr>
              <w:t>2.3</w:t>
            </w:r>
            <w:r w:rsidR="000E7090" w:rsidRPr="00DB690F">
              <w:rPr>
                <w:szCs w:val="24"/>
                <w:lang w:eastAsia="zh-CN"/>
              </w:rPr>
              <w:t xml:space="preserve"> </w:t>
            </w:r>
            <w:r w:rsidRPr="00DB690F">
              <w:rPr>
                <w:szCs w:val="24"/>
                <w:lang w:eastAsia="zh-CN"/>
              </w:rPr>
              <w:t xml:space="preserve">της κατάταξης του άρθρου 2 της υπ’ αριθ. οικ. 1032/166/Φ.Γ.9.6.4(Η)/5.3.2013 απόφασης, όπως αυτή τροποποιήθηκε  και συμπληρώθηκε με τις υπ’ αριθ. οικ. 71993/301/Φ113/3-7-2015, οικ. 84123/305/Φ113/8-8-2016 και οικ. 74285/176/Φ113/9-7-2018 αποφάσεις </w:t>
            </w:r>
            <w:r w:rsidRPr="00DB690F">
              <w:rPr>
                <w:szCs w:val="24"/>
              </w:rPr>
              <w:t>(*).</w:t>
            </w:r>
          </w:p>
          <w:p w:rsidR="00DB690F" w:rsidRPr="00DB690F" w:rsidRDefault="00DB690F" w:rsidP="00DB690F">
            <w:pPr>
              <w:suppressAutoHyphens/>
              <w:spacing w:line="360" w:lineRule="auto"/>
              <w:jc w:val="both"/>
              <w:rPr>
                <w:szCs w:val="24"/>
              </w:rPr>
            </w:pPr>
            <w:r w:rsidRPr="00DB690F">
              <w:rPr>
                <w:b/>
                <w:bCs/>
                <w:szCs w:val="24"/>
              </w:rPr>
              <w:t>β)</w:t>
            </w:r>
            <w:r w:rsidRPr="00DB690F">
              <w:rPr>
                <w:szCs w:val="24"/>
              </w:rPr>
              <w:t xml:space="preserve"> Ο ομώνυμος ή αντίστοιχος, απολυτήριος τίτλος αναγνωρισμένης κατώτερης τεχνικής σχολής της ημεδαπής ή ισότιμος και αντίστοιχος τίτλος σχολής της αλλοδαπής, ο οποίος οδηγεί στην απαιτούμενη άδεια άσκησης επαγγέλματος.</w:t>
            </w:r>
          </w:p>
          <w:p w:rsidR="00DB690F" w:rsidRPr="00DB690F" w:rsidRDefault="00DB690F" w:rsidP="00DB690F">
            <w:pPr>
              <w:suppressAutoHyphens/>
              <w:spacing w:line="360" w:lineRule="auto"/>
              <w:jc w:val="both"/>
              <w:rPr>
                <w:szCs w:val="24"/>
              </w:rPr>
            </w:pPr>
          </w:p>
          <w:p w:rsidR="00DB690F" w:rsidRPr="00DB690F" w:rsidRDefault="00DB690F" w:rsidP="00DB690F">
            <w:pPr>
              <w:suppressAutoHyphens/>
              <w:spacing w:line="360" w:lineRule="auto"/>
              <w:jc w:val="both"/>
              <w:rPr>
                <w:rFonts w:ascii="Calibri" w:hAnsi="Calibri" w:cs="Calibri"/>
                <w:szCs w:val="24"/>
                <w:lang w:eastAsia="zh-CN"/>
              </w:rPr>
            </w:pPr>
            <w:r w:rsidRPr="00DB690F">
              <w:rPr>
                <w:szCs w:val="24"/>
              </w:rPr>
              <w:t xml:space="preserve"> Γίνεται επίσης δεκτός οποιοσδήποτε τίτλος αναγνωρισμένης κατώτερης τεχνικής σχολής της ημεδαπής ή αλλοδαπής, </w:t>
            </w:r>
            <w:r w:rsidRPr="00DB690F">
              <w:rPr>
                <w:b/>
                <w:szCs w:val="24"/>
              </w:rPr>
              <w:t>υπό την προϋπόθεση</w:t>
            </w:r>
            <w:r w:rsidRPr="00DB690F">
              <w:rPr>
                <w:szCs w:val="24"/>
              </w:rPr>
              <w:t xml:space="preserve"> ότι ο υποψήφιος υποβάλλει </w:t>
            </w:r>
            <w:r w:rsidRPr="00DB690F">
              <w:rPr>
                <w:szCs w:val="24"/>
              </w:rPr>
              <w:lastRenderedPageBreak/>
              <w:t>βεβαίωση της αρμόδιας για την έκδοση της άδειας υπηρεσίας, ότι η ανωτέρω άδεια μηχανοδηγού-χειριστή χορηγήθηκε βάσει του συγκεκριμένου τίτλου είτε αυτοτελώς είτε με συνυπολογισμό και εμπειρίας.</w:t>
            </w:r>
          </w:p>
          <w:p w:rsidR="00DB690F" w:rsidRPr="00DB690F" w:rsidRDefault="00DB690F" w:rsidP="00DB690F">
            <w:pPr>
              <w:suppressAutoHyphens/>
              <w:spacing w:line="360" w:lineRule="auto"/>
              <w:rPr>
                <w:rFonts w:ascii="Calibri" w:hAnsi="Calibri" w:cs="Calibri"/>
                <w:szCs w:val="24"/>
                <w:lang w:eastAsia="zh-CN"/>
              </w:rPr>
            </w:pPr>
            <w:r w:rsidRPr="00DB690F">
              <w:rPr>
                <w:b/>
                <w:bCs/>
                <w:szCs w:val="24"/>
                <w:lang w:eastAsia="zh-CN"/>
              </w:rPr>
              <w:t xml:space="preserve">γ) </w:t>
            </w:r>
            <w:r w:rsidRPr="00DB690F">
              <w:rPr>
                <w:bCs/>
                <w:szCs w:val="24"/>
                <w:lang w:eastAsia="zh-CN"/>
              </w:rPr>
              <w:t>Ισχύουσα</w:t>
            </w:r>
            <w:r w:rsidRPr="00DB690F">
              <w:rPr>
                <w:b/>
                <w:bCs/>
                <w:szCs w:val="24"/>
                <w:lang w:eastAsia="zh-CN"/>
              </w:rPr>
              <w:t xml:space="preserve"> επαγγελματική </w:t>
            </w:r>
            <w:r w:rsidRPr="00DB690F">
              <w:rPr>
                <w:b/>
                <w:szCs w:val="24"/>
                <w:lang w:eastAsia="zh-CN"/>
              </w:rPr>
              <w:t>άδεια</w:t>
            </w:r>
            <w:r w:rsidRPr="00DB690F">
              <w:rPr>
                <w:szCs w:val="24"/>
                <w:lang w:eastAsia="zh-CN"/>
              </w:rPr>
              <w:t xml:space="preserve"> οδήγησης αυτοκινήτου  </w:t>
            </w:r>
            <w:r w:rsidRPr="00DB690F">
              <w:rPr>
                <w:b/>
                <w:szCs w:val="24"/>
                <w:lang w:eastAsia="zh-CN"/>
              </w:rPr>
              <w:t>Γ’</w:t>
            </w:r>
            <w:r w:rsidRPr="00DB690F">
              <w:rPr>
                <w:szCs w:val="24"/>
                <w:lang w:eastAsia="zh-CN"/>
              </w:rPr>
              <w:t xml:space="preserve"> ή </w:t>
            </w:r>
            <w:r w:rsidRPr="00DB690F">
              <w:rPr>
                <w:b/>
                <w:szCs w:val="24"/>
                <w:lang w:val="en-US" w:eastAsia="zh-CN"/>
              </w:rPr>
              <w:t>C</w:t>
            </w:r>
            <w:r w:rsidRPr="00DB690F">
              <w:rPr>
                <w:b/>
                <w:szCs w:val="24"/>
                <w:lang w:eastAsia="zh-CN"/>
              </w:rPr>
              <w:t>’</w:t>
            </w:r>
            <w:r w:rsidRPr="00DB690F">
              <w:rPr>
                <w:szCs w:val="24"/>
                <w:lang w:eastAsia="zh-CN"/>
              </w:rPr>
              <w:t xml:space="preserve"> κατηγορίας (Π.Δ 51/2012, όπως ισχύει).</w:t>
            </w:r>
          </w:p>
          <w:p w:rsidR="00DB690F" w:rsidRPr="00DB690F" w:rsidRDefault="00DB690F" w:rsidP="00DB690F">
            <w:pPr>
              <w:suppressAutoHyphens/>
              <w:spacing w:line="360" w:lineRule="auto"/>
              <w:jc w:val="both"/>
              <w:rPr>
                <w:rFonts w:ascii="Calibri" w:hAnsi="Calibri" w:cs="Calibri"/>
                <w:szCs w:val="24"/>
                <w:lang w:eastAsia="zh-CN"/>
              </w:rPr>
            </w:pPr>
            <w:r w:rsidRPr="00DB690F">
              <w:rPr>
                <w:b/>
                <w:bCs/>
                <w:szCs w:val="24"/>
                <w:lang w:eastAsia="zh-CN"/>
              </w:rPr>
              <w:t>δ)</w:t>
            </w:r>
            <w:r w:rsidRPr="00DB690F">
              <w:rPr>
                <w:szCs w:val="24"/>
                <w:lang w:eastAsia="zh-CN"/>
              </w:rPr>
              <w:t xml:space="preserve"> </w:t>
            </w:r>
            <w:r w:rsidRPr="00DB690F">
              <w:rPr>
                <w:b/>
                <w:bCs/>
                <w:szCs w:val="24"/>
                <w:lang w:eastAsia="zh-CN"/>
              </w:rPr>
              <w:t>Πιστοποιητικό Επαγγελματικής Ικανότητας (ΠΕΙ).</w:t>
            </w:r>
          </w:p>
          <w:p w:rsidR="00DB690F" w:rsidRPr="00DB690F" w:rsidRDefault="00DB690F" w:rsidP="00DB690F">
            <w:pPr>
              <w:suppressAutoHyphens/>
              <w:spacing w:line="360" w:lineRule="auto"/>
              <w:ind w:left="85" w:hanging="85"/>
              <w:jc w:val="both"/>
              <w:rPr>
                <w:b/>
                <w:bCs/>
                <w:szCs w:val="24"/>
                <w:u w:val="single"/>
              </w:rPr>
            </w:pPr>
          </w:p>
          <w:p w:rsidR="00DB690F" w:rsidRPr="00DB690F" w:rsidRDefault="00DB690F" w:rsidP="00DB690F">
            <w:pPr>
              <w:suppressAutoHyphens/>
              <w:spacing w:line="360" w:lineRule="auto"/>
              <w:ind w:left="85" w:hanging="85"/>
              <w:jc w:val="both"/>
              <w:rPr>
                <w:rFonts w:ascii="Calibri" w:hAnsi="Calibri" w:cs="Calibri"/>
                <w:szCs w:val="24"/>
                <w:lang w:eastAsia="zh-CN"/>
              </w:rPr>
            </w:pPr>
            <w:r w:rsidRPr="00DB690F">
              <w:rPr>
                <w:b/>
                <w:bCs/>
                <w:szCs w:val="24"/>
                <w:u w:val="single"/>
              </w:rPr>
              <w:t xml:space="preserve">ΠΡΟΣΟΝΤΑ Β΄ ΕΠΙΚΟΥΡΙΑΣ </w:t>
            </w:r>
          </w:p>
          <w:p w:rsidR="00DB690F" w:rsidRPr="00DB690F" w:rsidRDefault="00DB690F" w:rsidP="00DB690F">
            <w:pPr>
              <w:suppressAutoHyphens/>
              <w:spacing w:line="360" w:lineRule="auto"/>
              <w:ind w:left="85" w:hanging="85"/>
              <w:jc w:val="both"/>
              <w:rPr>
                <w:rFonts w:ascii="Calibri" w:hAnsi="Calibri" w:cs="Calibri"/>
                <w:szCs w:val="24"/>
                <w:lang w:eastAsia="zh-CN"/>
              </w:rPr>
            </w:pPr>
            <w:r w:rsidRPr="00DB690F">
              <w:rPr>
                <w:b/>
                <w:bCs/>
                <w:szCs w:val="24"/>
              </w:rPr>
              <w:t xml:space="preserve">α) </w:t>
            </w:r>
            <w:r w:rsidR="000E7090" w:rsidRPr="00DB690F">
              <w:rPr>
                <w:rFonts w:eastAsia="Calibri"/>
                <w:b/>
                <w:szCs w:val="24"/>
                <w:lang w:eastAsia="zh-CN"/>
              </w:rPr>
              <w:t xml:space="preserve">Ισχύουσα άδεια </w:t>
            </w:r>
            <w:r w:rsidR="000E7090" w:rsidRPr="00DB690F">
              <w:rPr>
                <w:szCs w:val="24"/>
                <w:lang w:eastAsia="zh-CN"/>
              </w:rPr>
              <w:t xml:space="preserve">μηχανοδηγού-χειριστή μηχανημάτων εκτέλεσης τεχνικών έργων </w:t>
            </w:r>
            <w:r w:rsidR="000E7090" w:rsidRPr="00DB690F">
              <w:rPr>
                <w:b/>
                <w:szCs w:val="24"/>
                <w:lang w:eastAsia="zh-CN"/>
              </w:rPr>
              <w:t xml:space="preserve">Ομάδας </w:t>
            </w:r>
            <w:r w:rsidR="000E7090" w:rsidRPr="00DB690F">
              <w:rPr>
                <w:b/>
                <w:szCs w:val="24"/>
              </w:rPr>
              <w:t>Γ</w:t>
            </w:r>
            <w:r w:rsidR="000E7090" w:rsidRPr="00DB690F">
              <w:rPr>
                <w:b/>
                <w:bCs/>
                <w:szCs w:val="24"/>
              </w:rPr>
              <w:t>’</w:t>
            </w:r>
            <w:r w:rsidR="000E7090" w:rsidRPr="00DB690F">
              <w:rPr>
                <w:b/>
                <w:szCs w:val="24"/>
              </w:rPr>
              <w:t xml:space="preserve"> και  Τάξης Α’</w:t>
            </w:r>
            <w:r w:rsidR="000E7090" w:rsidRPr="00DB690F">
              <w:rPr>
                <w:szCs w:val="24"/>
              </w:rPr>
              <w:t xml:space="preserve">, </w:t>
            </w:r>
            <w:r w:rsidR="000E7090" w:rsidRPr="00DB690F">
              <w:rPr>
                <w:szCs w:val="24"/>
                <w:lang w:eastAsia="zh-CN"/>
              </w:rPr>
              <w:t xml:space="preserve">σύμφωνα με το π.δ. 31/1990 </w:t>
            </w:r>
            <w:r w:rsidR="000E7090" w:rsidRPr="00DB690F">
              <w:rPr>
                <w:b/>
                <w:szCs w:val="24"/>
                <w:lang w:eastAsia="zh-CN"/>
              </w:rPr>
              <w:t xml:space="preserve">ή </w:t>
            </w:r>
            <w:r w:rsidR="000E7090" w:rsidRPr="00DB690F">
              <w:rPr>
                <w:szCs w:val="24"/>
                <w:lang w:eastAsia="zh-CN"/>
              </w:rPr>
              <w:t xml:space="preserve">άδεια χειριστή μηχανημάτων έργου (Μ.Ε.) </w:t>
            </w:r>
            <w:r w:rsidR="000E7090" w:rsidRPr="00DB690F">
              <w:rPr>
                <w:b/>
                <w:szCs w:val="24"/>
                <w:lang w:eastAsia="zh-CN"/>
              </w:rPr>
              <w:t>Ομάδας Α’</w:t>
            </w:r>
            <w:r w:rsidR="000E7090" w:rsidRPr="00DB690F">
              <w:rPr>
                <w:szCs w:val="24"/>
                <w:lang w:eastAsia="zh-CN"/>
              </w:rPr>
              <w:t xml:space="preserve"> </w:t>
            </w:r>
            <w:r w:rsidR="000E7090" w:rsidRPr="00DB690F">
              <w:rPr>
                <w:b/>
                <w:szCs w:val="24"/>
                <w:lang w:eastAsia="zh-CN"/>
              </w:rPr>
              <w:t>2</w:t>
            </w:r>
            <w:r w:rsidR="000E7090" w:rsidRPr="00DB690F">
              <w:rPr>
                <w:b/>
                <w:szCs w:val="24"/>
                <w:vertAlign w:val="superscript"/>
                <w:lang w:eastAsia="zh-CN"/>
              </w:rPr>
              <w:t>ης</w:t>
            </w:r>
            <w:r w:rsidR="000E7090" w:rsidRPr="00DB690F">
              <w:rPr>
                <w:szCs w:val="24"/>
                <w:lang w:eastAsia="zh-CN"/>
              </w:rPr>
              <w:t xml:space="preserve"> Ειδικότητας του π.δ. 113/2012 για τα Μ.Ε. </w:t>
            </w:r>
            <w:r w:rsidR="000E7090" w:rsidRPr="00DB690F">
              <w:rPr>
                <w:b/>
                <w:szCs w:val="24"/>
                <w:lang w:eastAsia="zh-CN"/>
              </w:rPr>
              <w:t>2.3</w:t>
            </w:r>
            <w:r w:rsidR="000E7090" w:rsidRPr="00DB690F">
              <w:rPr>
                <w:szCs w:val="24"/>
                <w:lang w:eastAsia="zh-CN"/>
              </w:rPr>
              <w:t xml:space="preserve"> </w:t>
            </w:r>
            <w:r w:rsidRPr="00DB690F">
              <w:rPr>
                <w:szCs w:val="24"/>
                <w:lang w:eastAsia="zh-CN"/>
              </w:rPr>
              <w:t>της κατάταξης του άρθρου 2 της υπ’ αριθ. οικ. 1032/166/Φ.Γ.9.6.4(Η)/5.3.2013 απόφασης, όπως αυτή τροποποιήθηκε  και συμπληρώθηκε με τις υπ’ αριθ. οικ. 71993/301/Φ113/3-7-2015, οικ. 84123/305/Φ113/8-8-2016 και οικ. 74285/176/Φ113/9-7-2018 αποφάσεις.</w:t>
            </w:r>
          </w:p>
          <w:p w:rsidR="00DB690F" w:rsidRPr="00DB690F" w:rsidRDefault="00DB690F" w:rsidP="00DB690F">
            <w:pPr>
              <w:suppressAutoHyphens/>
              <w:spacing w:line="360" w:lineRule="auto"/>
              <w:ind w:left="85" w:hanging="85"/>
              <w:jc w:val="both"/>
              <w:rPr>
                <w:szCs w:val="24"/>
              </w:rPr>
            </w:pPr>
            <w:r w:rsidRPr="00DB690F">
              <w:rPr>
                <w:b/>
                <w:bCs/>
                <w:szCs w:val="24"/>
              </w:rPr>
              <w:t xml:space="preserve">β) </w:t>
            </w:r>
            <w:r w:rsidRPr="00DB690F">
              <w:rPr>
                <w:szCs w:val="24"/>
              </w:rPr>
              <w:t xml:space="preserve">Απολυτήριος τίτλος τουλάχιστον Υποχρεωτικής Εκπαίδευσης (δηλ. απολυτήριο τριτάξιου γυμνασίου ή για υποψηφίους που έχουν αποφοιτήσει μέχρι και το 1980 απολυτήριο Δημοτικού Σχολείου), ή ισοδύναμος απολυτήριος τίτλος κατώτερης Τεχνικής Σχολής του Ν.Δ. 580/1970 ή απολυτήριος τίτλος Εργαστηρίων Ειδικής Επαγγελματικής Εκπαίδευσης και Κατάρτισης, του άρθρου 1 του Ν. 2817/2000 της ημεδαπής ή άλλος ισότιμος τίτλος της αλλοδαπής </w:t>
            </w:r>
            <w:r w:rsidRPr="00DB690F">
              <w:rPr>
                <w:b/>
                <w:szCs w:val="24"/>
              </w:rPr>
              <w:t>και αντίστοιχη</w:t>
            </w:r>
            <w:r w:rsidRPr="00DB690F">
              <w:rPr>
                <w:szCs w:val="24"/>
              </w:rPr>
              <w:t xml:space="preserve"> </w:t>
            </w:r>
            <w:r w:rsidRPr="00DB690F">
              <w:rPr>
                <w:b/>
                <w:bCs/>
                <w:szCs w:val="24"/>
              </w:rPr>
              <w:t>εμπειρία</w:t>
            </w:r>
            <w:r w:rsidRPr="00DB690F">
              <w:rPr>
                <w:szCs w:val="24"/>
              </w:rPr>
              <w:t xml:space="preserve"> </w:t>
            </w:r>
            <w:r w:rsidRPr="00DB690F">
              <w:rPr>
                <w:b/>
                <w:szCs w:val="24"/>
              </w:rPr>
              <w:t>τουλάχιστον</w:t>
            </w:r>
            <w:r w:rsidRPr="00DB690F">
              <w:rPr>
                <w:szCs w:val="24"/>
              </w:rPr>
              <w:t xml:space="preserve"> </w:t>
            </w:r>
            <w:r w:rsidRPr="00DB690F">
              <w:rPr>
                <w:b/>
                <w:bCs/>
                <w:szCs w:val="24"/>
              </w:rPr>
              <w:t>τριών (3) ετών,</w:t>
            </w:r>
            <w:r w:rsidRPr="00DB690F">
              <w:rPr>
                <w:szCs w:val="24"/>
              </w:rPr>
              <w:t xml:space="preserve"> μετά την απόκτηση της παραπάνω άδειας μηχανοδηγού-χειριστή (*).</w:t>
            </w:r>
          </w:p>
          <w:p w:rsidR="00DB690F" w:rsidRPr="00DB690F" w:rsidRDefault="00DB690F" w:rsidP="00DB690F">
            <w:pPr>
              <w:suppressAutoHyphens/>
              <w:spacing w:line="360" w:lineRule="auto"/>
              <w:jc w:val="both"/>
              <w:rPr>
                <w:szCs w:val="24"/>
                <w:lang w:eastAsia="zh-CN"/>
              </w:rPr>
            </w:pPr>
            <w:r w:rsidRPr="00DB690F">
              <w:rPr>
                <w:b/>
                <w:bCs/>
                <w:szCs w:val="24"/>
                <w:lang w:eastAsia="zh-CN"/>
              </w:rPr>
              <w:t>γ)</w:t>
            </w:r>
            <w:r w:rsidRPr="00DB690F">
              <w:rPr>
                <w:szCs w:val="24"/>
                <w:lang w:eastAsia="zh-CN"/>
              </w:rPr>
              <w:t xml:space="preserve"> </w:t>
            </w:r>
            <w:r w:rsidRPr="00DB690F">
              <w:rPr>
                <w:bCs/>
                <w:szCs w:val="24"/>
                <w:lang w:eastAsia="zh-CN"/>
              </w:rPr>
              <w:t>Ισχύουσα</w:t>
            </w:r>
            <w:r w:rsidRPr="00DB690F">
              <w:rPr>
                <w:b/>
                <w:bCs/>
                <w:szCs w:val="24"/>
                <w:lang w:eastAsia="zh-CN"/>
              </w:rPr>
              <w:t xml:space="preserve"> επαγγελματική </w:t>
            </w:r>
            <w:r w:rsidRPr="00DB690F">
              <w:rPr>
                <w:b/>
                <w:szCs w:val="24"/>
                <w:lang w:eastAsia="zh-CN"/>
              </w:rPr>
              <w:t>άδεια</w:t>
            </w:r>
            <w:r w:rsidRPr="00DB690F">
              <w:rPr>
                <w:szCs w:val="24"/>
                <w:lang w:eastAsia="zh-CN"/>
              </w:rPr>
              <w:t xml:space="preserve"> οδήγησης αυτοκινήτου  </w:t>
            </w:r>
            <w:r w:rsidRPr="00DB690F">
              <w:rPr>
                <w:b/>
                <w:szCs w:val="24"/>
                <w:lang w:eastAsia="zh-CN"/>
              </w:rPr>
              <w:t>Γ’</w:t>
            </w:r>
            <w:r w:rsidRPr="00DB690F">
              <w:rPr>
                <w:szCs w:val="24"/>
                <w:lang w:eastAsia="zh-CN"/>
              </w:rPr>
              <w:t xml:space="preserve"> ή </w:t>
            </w:r>
            <w:r w:rsidRPr="00DB690F">
              <w:rPr>
                <w:b/>
                <w:szCs w:val="24"/>
                <w:lang w:val="en-US" w:eastAsia="zh-CN"/>
              </w:rPr>
              <w:t>C</w:t>
            </w:r>
            <w:r w:rsidRPr="00DB690F">
              <w:rPr>
                <w:b/>
                <w:szCs w:val="24"/>
                <w:lang w:eastAsia="zh-CN"/>
              </w:rPr>
              <w:t>’</w:t>
            </w:r>
            <w:r w:rsidRPr="00DB690F">
              <w:rPr>
                <w:szCs w:val="24"/>
                <w:lang w:eastAsia="zh-CN"/>
              </w:rPr>
              <w:t xml:space="preserve"> κατηγορίας (Π.Δ 51/2012, όπως ισχύει).</w:t>
            </w:r>
          </w:p>
          <w:p w:rsidR="00DB690F" w:rsidRPr="00DB690F" w:rsidRDefault="00DB690F" w:rsidP="00DB690F">
            <w:pPr>
              <w:suppressAutoHyphens/>
              <w:spacing w:line="360" w:lineRule="auto"/>
              <w:jc w:val="both"/>
              <w:rPr>
                <w:rFonts w:ascii="Calibri" w:hAnsi="Calibri" w:cs="Calibri"/>
                <w:szCs w:val="24"/>
                <w:lang w:eastAsia="zh-CN"/>
              </w:rPr>
            </w:pPr>
            <w:r w:rsidRPr="00DB690F">
              <w:rPr>
                <w:b/>
                <w:bCs/>
                <w:szCs w:val="24"/>
                <w:lang w:eastAsia="zh-CN"/>
              </w:rPr>
              <w:t>δ) Πιστοποιητικό Επαγγελματικής Ικανότητας (ΠΕΙ).</w:t>
            </w:r>
          </w:p>
          <w:p w:rsidR="00DB690F" w:rsidRPr="00DB690F" w:rsidRDefault="00DB690F" w:rsidP="00DB690F">
            <w:pPr>
              <w:tabs>
                <w:tab w:val="left" w:pos="1452"/>
              </w:tabs>
              <w:suppressAutoHyphens/>
              <w:spacing w:line="360" w:lineRule="auto"/>
              <w:ind w:left="85" w:hanging="85"/>
              <w:jc w:val="both"/>
              <w:rPr>
                <w:kern w:val="2"/>
                <w:szCs w:val="24"/>
                <w:lang w:bidi="hi-IN"/>
              </w:rPr>
            </w:pPr>
          </w:p>
          <w:p w:rsidR="00DB690F" w:rsidRPr="00DB690F" w:rsidRDefault="00DB690F" w:rsidP="00DB690F">
            <w:pPr>
              <w:suppressAutoHyphens/>
              <w:spacing w:line="360" w:lineRule="auto"/>
              <w:ind w:left="85" w:hanging="85"/>
              <w:jc w:val="both"/>
              <w:rPr>
                <w:rFonts w:ascii="Calibri" w:hAnsi="Calibri" w:cs="Calibri"/>
                <w:szCs w:val="24"/>
                <w:lang w:eastAsia="zh-CN"/>
              </w:rPr>
            </w:pPr>
            <w:r w:rsidRPr="00DB690F">
              <w:rPr>
                <w:b/>
                <w:bCs/>
                <w:szCs w:val="24"/>
                <w:u w:val="single"/>
              </w:rPr>
              <w:t>ΠΡΟΣΟΝΤΑ Γ΄ ΕΠΙΚΟΥΡΙΑΣ</w:t>
            </w:r>
            <w:r w:rsidRPr="00DB690F">
              <w:rPr>
                <w:szCs w:val="24"/>
              </w:rPr>
              <w:t xml:space="preserve"> </w:t>
            </w:r>
          </w:p>
          <w:p w:rsidR="00DB690F" w:rsidRPr="00DB690F" w:rsidRDefault="00DB690F" w:rsidP="00DB690F">
            <w:pPr>
              <w:suppressAutoHyphens/>
              <w:spacing w:before="40" w:after="120" w:line="360" w:lineRule="auto"/>
              <w:ind w:left="85" w:hanging="85"/>
              <w:jc w:val="both"/>
              <w:rPr>
                <w:rFonts w:ascii="Calibri" w:hAnsi="Calibri" w:cs="Calibri"/>
                <w:szCs w:val="24"/>
                <w:lang w:eastAsia="zh-CN"/>
              </w:rPr>
            </w:pPr>
            <w:r w:rsidRPr="00DB690F">
              <w:rPr>
                <w:szCs w:val="24"/>
              </w:rPr>
              <w:t xml:space="preserve">(Εφόσον η θέση δεν καλυφθεί από υποψήφιο με τα ανωτέρω προσόντα) </w:t>
            </w:r>
          </w:p>
          <w:p w:rsidR="00DB690F" w:rsidRPr="00DB690F" w:rsidRDefault="00DB690F" w:rsidP="00DB690F">
            <w:pPr>
              <w:suppressAutoHyphens/>
              <w:spacing w:line="360" w:lineRule="auto"/>
              <w:ind w:left="85" w:hanging="85"/>
              <w:jc w:val="both"/>
              <w:rPr>
                <w:rFonts w:ascii="Calibri" w:hAnsi="Calibri" w:cs="Calibri"/>
                <w:szCs w:val="24"/>
                <w:lang w:eastAsia="zh-CN"/>
              </w:rPr>
            </w:pPr>
            <w:r w:rsidRPr="00DB690F">
              <w:rPr>
                <w:b/>
                <w:bCs/>
                <w:szCs w:val="24"/>
              </w:rPr>
              <w:t>α)</w:t>
            </w:r>
            <w:r w:rsidRPr="00DB690F">
              <w:rPr>
                <w:rFonts w:eastAsia="Calibri"/>
                <w:b/>
                <w:szCs w:val="24"/>
                <w:lang w:eastAsia="zh-CN"/>
              </w:rPr>
              <w:t xml:space="preserve"> </w:t>
            </w:r>
            <w:r w:rsidR="000E7090" w:rsidRPr="00DB690F">
              <w:rPr>
                <w:rFonts w:eastAsia="Calibri"/>
                <w:b/>
                <w:szCs w:val="24"/>
                <w:lang w:eastAsia="zh-CN"/>
              </w:rPr>
              <w:t xml:space="preserve">Ισχύουσα άδεια </w:t>
            </w:r>
            <w:r w:rsidR="000E7090" w:rsidRPr="00DB690F">
              <w:rPr>
                <w:szCs w:val="24"/>
                <w:lang w:eastAsia="zh-CN"/>
              </w:rPr>
              <w:t xml:space="preserve">μηχανοδηγού-χειριστή μηχανημάτων εκτέλεσης τεχνικών έργων </w:t>
            </w:r>
            <w:r w:rsidR="000E7090" w:rsidRPr="00DB690F">
              <w:rPr>
                <w:b/>
                <w:szCs w:val="24"/>
                <w:lang w:eastAsia="zh-CN"/>
              </w:rPr>
              <w:t xml:space="preserve">Ομάδας </w:t>
            </w:r>
            <w:r w:rsidR="000E7090" w:rsidRPr="00DB690F">
              <w:rPr>
                <w:b/>
                <w:szCs w:val="24"/>
              </w:rPr>
              <w:t>Γ</w:t>
            </w:r>
            <w:r w:rsidR="000E7090" w:rsidRPr="00DB690F">
              <w:rPr>
                <w:b/>
                <w:bCs/>
                <w:szCs w:val="24"/>
              </w:rPr>
              <w:t>’</w:t>
            </w:r>
            <w:r w:rsidR="000E7090" w:rsidRPr="00DB690F">
              <w:rPr>
                <w:b/>
                <w:szCs w:val="24"/>
              </w:rPr>
              <w:t xml:space="preserve"> και  Τάξης Α’</w:t>
            </w:r>
            <w:r w:rsidR="000E7090" w:rsidRPr="00DB690F">
              <w:rPr>
                <w:szCs w:val="24"/>
              </w:rPr>
              <w:t xml:space="preserve">, </w:t>
            </w:r>
            <w:r w:rsidR="000E7090" w:rsidRPr="00DB690F">
              <w:rPr>
                <w:szCs w:val="24"/>
                <w:lang w:eastAsia="zh-CN"/>
              </w:rPr>
              <w:t xml:space="preserve">σύμφωνα με το π.δ. 31/1990 </w:t>
            </w:r>
            <w:r w:rsidR="000E7090" w:rsidRPr="00DB690F">
              <w:rPr>
                <w:b/>
                <w:szCs w:val="24"/>
                <w:lang w:eastAsia="zh-CN"/>
              </w:rPr>
              <w:t xml:space="preserve">ή </w:t>
            </w:r>
            <w:r w:rsidR="000E7090" w:rsidRPr="00DB690F">
              <w:rPr>
                <w:szCs w:val="24"/>
                <w:lang w:eastAsia="zh-CN"/>
              </w:rPr>
              <w:t xml:space="preserve">άδεια χειριστή μηχανημάτων έργου (Μ.Ε.) </w:t>
            </w:r>
            <w:r w:rsidR="000E7090" w:rsidRPr="00DB690F">
              <w:rPr>
                <w:b/>
                <w:szCs w:val="24"/>
                <w:lang w:eastAsia="zh-CN"/>
              </w:rPr>
              <w:t>Ομάδας Α’</w:t>
            </w:r>
            <w:r w:rsidR="000E7090" w:rsidRPr="00DB690F">
              <w:rPr>
                <w:szCs w:val="24"/>
                <w:lang w:eastAsia="zh-CN"/>
              </w:rPr>
              <w:t xml:space="preserve"> </w:t>
            </w:r>
            <w:r w:rsidR="000E7090" w:rsidRPr="00DB690F">
              <w:rPr>
                <w:b/>
                <w:szCs w:val="24"/>
                <w:lang w:eastAsia="zh-CN"/>
              </w:rPr>
              <w:t>2</w:t>
            </w:r>
            <w:r w:rsidR="000E7090" w:rsidRPr="00DB690F">
              <w:rPr>
                <w:b/>
                <w:szCs w:val="24"/>
                <w:vertAlign w:val="superscript"/>
                <w:lang w:eastAsia="zh-CN"/>
              </w:rPr>
              <w:t>ης</w:t>
            </w:r>
            <w:r w:rsidR="000E7090" w:rsidRPr="00DB690F">
              <w:rPr>
                <w:szCs w:val="24"/>
                <w:lang w:eastAsia="zh-CN"/>
              </w:rPr>
              <w:t xml:space="preserve"> Ειδικότητας του π.δ. 113/2012 για τα </w:t>
            </w:r>
            <w:r w:rsidR="000E7090" w:rsidRPr="00DB690F">
              <w:rPr>
                <w:szCs w:val="24"/>
                <w:lang w:eastAsia="zh-CN"/>
              </w:rPr>
              <w:lastRenderedPageBreak/>
              <w:t xml:space="preserve">Μ.Ε. </w:t>
            </w:r>
            <w:r w:rsidR="000E7090" w:rsidRPr="00DB690F">
              <w:rPr>
                <w:b/>
                <w:szCs w:val="24"/>
                <w:lang w:eastAsia="zh-CN"/>
              </w:rPr>
              <w:t>2.3</w:t>
            </w:r>
            <w:r w:rsidR="000E7090" w:rsidRPr="00DB690F">
              <w:rPr>
                <w:szCs w:val="24"/>
                <w:lang w:eastAsia="zh-CN"/>
              </w:rPr>
              <w:t xml:space="preserve"> </w:t>
            </w:r>
            <w:r w:rsidRPr="00DB690F">
              <w:rPr>
                <w:szCs w:val="24"/>
                <w:lang w:eastAsia="zh-CN"/>
              </w:rPr>
              <w:t>της κατάταξης του άρθρου 2 της υπ’ αριθ. οικ. 1032/166/Φ.Γ.9.6.4(Η)/5.3.2013 απόφασης, όπως αυτή τροποποιήθηκε  και συμπληρώθηκε με τις υπ’ αριθ. οικ. 71993/301/Φ113/3-7-2015, οικ. 84123/305/Φ113/8-8-2016 και οικ. 74285/176/Φ113/9-7-2018 αποφάσεις.</w:t>
            </w:r>
          </w:p>
          <w:p w:rsidR="00DB690F" w:rsidRPr="00DB690F" w:rsidRDefault="00DB690F" w:rsidP="00DB690F">
            <w:pPr>
              <w:suppressAutoHyphens/>
              <w:spacing w:line="360" w:lineRule="auto"/>
              <w:ind w:left="85" w:hanging="85"/>
              <w:jc w:val="both"/>
              <w:rPr>
                <w:rFonts w:ascii="Calibri" w:hAnsi="Calibri" w:cs="Calibri"/>
                <w:szCs w:val="24"/>
                <w:lang w:eastAsia="zh-CN"/>
              </w:rPr>
            </w:pPr>
            <w:r w:rsidRPr="00DB690F">
              <w:rPr>
                <w:b/>
                <w:bCs/>
                <w:szCs w:val="24"/>
              </w:rPr>
              <w:t>β)</w:t>
            </w:r>
            <w:r w:rsidRPr="00DB690F">
              <w:rPr>
                <w:szCs w:val="24"/>
              </w:rPr>
              <w:t xml:space="preserve"> Απολυτήριος τίτλος τουλάχιστον Υποχρεωτικής Εκπαίδευσης (δηλ. απολυτήριο τριτάξιου γυμνασίου ή για υποψήφιους που έχουν αποφοιτήσει μέχρι και το 1980 απολυτήριο Δημοτικού Σχολείου), ή ισοδύναμος απολυτήριος τίτλος κατώτερης Τεχνικής Σχολής του Ν.Δ. 580/1970 ή απολυτήριος τίτλος Εργαστηρίων Ειδικής Επαγγελματικής Εκπαίδευσης και Κατάρτισης, του άρθρου 1 του Ν. 2817/2000 της ημεδαπής ή άλλος ισότιμος τίτλος της αλλοδαπής </w:t>
            </w:r>
            <w:r w:rsidRPr="00DB690F">
              <w:rPr>
                <w:b/>
                <w:szCs w:val="24"/>
              </w:rPr>
              <w:t>και αντίστοιχη</w:t>
            </w:r>
            <w:r w:rsidRPr="00DB690F">
              <w:rPr>
                <w:szCs w:val="24"/>
              </w:rPr>
              <w:t xml:space="preserve"> </w:t>
            </w:r>
            <w:r w:rsidRPr="00DB690F">
              <w:rPr>
                <w:b/>
                <w:bCs/>
                <w:szCs w:val="24"/>
              </w:rPr>
              <w:t>εμπειρία</w:t>
            </w:r>
            <w:r w:rsidRPr="00DB690F">
              <w:rPr>
                <w:szCs w:val="24"/>
              </w:rPr>
              <w:t xml:space="preserve"> </w:t>
            </w:r>
            <w:r w:rsidRPr="00DB690F">
              <w:rPr>
                <w:b/>
                <w:szCs w:val="24"/>
              </w:rPr>
              <w:t>τουλάχιστον</w:t>
            </w:r>
            <w:r w:rsidRPr="00DB690F">
              <w:rPr>
                <w:szCs w:val="24"/>
              </w:rPr>
              <w:t xml:space="preserve"> </w:t>
            </w:r>
            <w:r w:rsidRPr="00DB690F">
              <w:rPr>
                <w:b/>
                <w:bCs/>
                <w:szCs w:val="24"/>
              </w:rPr>
              <w:t>έξι (6) μηνών,</w:t>
            </w:r>
            <w:r w:rsidRPr="00DB690F">
              <w:rPr>
                <w:szCs w:val="24"/>
              </w:rPr>
              <w:t xml:space="preserve"> μετά την απόκτηση της παραπάνω άδειας μηχανοδηγού-χειριστή (*). </w:t>
            </w:r>
          </w:p>
          <w:p w:rsidR="00DB690F" w:rsidRPr="00DB690F" w:rsidRDefault="00DB690F" w:rsidP="00DB690F">
            <w:pPr>
              <w:suppressAutoHyphens/>
              <w:spacing w:line="360" w:lineRule="auto"/>
              <w:jc w:val="both"/>
              <w:rPr>
                <w:szCs w:val="24"/>
                <w:lang w:eastAsia="zh-CN"/>
              </w:rPr>
            </w:pPr>
            <w:r w:rsidRPr="00DB690F">
              <w:rPr>
                <w:b/>
                <w:bCs/>
                <w:szCs w:val="24"/>
                <w:lang w:eastAsia="zh-CN"/>
              </w:rPr>
              <w:t>γ)</w:t>
            </w:r>
            <w:r w:rsidRPr="00DB690F">
              <w:rPr>
                <w:szCs w:val="24"/>
                <w:lang w:eastAsia="zh-CN"/>
              </w:rPr>
              <w:t xml:space="preserve"> </w:t>
            </w:r>
            <w:r w:rsidRPr="00DB690F">
              <w:rPr>
                <w:bCs/>
                <w:szCs w:val="24"/>
                <w:lang w:eastAsia="zh-CN"/>
              </w:rPr>
              <w:t>Ισχύουσα</w:t>
            </w:r>
            <w:r w:rsidRPr="00DB690F">
              <w:rPr>
                <w:b/>
                <w:bCs/>
                <w:szCs w:val="24"/>
                <w:lang w:eastAsia="zh-CN"/>
              </w:rPr>
              <w:t xml:space="preserve"> επαγγελματική </w:t>
            </w:r>
            <w:r w:rsidRPr="00DB690F">
              <w:rPr>
                <w:b/>
                <w:szCs w:val="24"/>
                <w:lang w:eastAsia="zh-CN"/>
              </w:rPr>
              <w:t>άδεια</w:t>
            </w:r>
            <w:r w:rsidRPr="00DB690F">
              <w:rPr>
                <w:szCs w:val="24"/>
                <w:lang w:eastAsia="zh-CN"/>
              </w:rPr>
              <w:t xml:space="preserve"> οδήγησης αυτοκινήτου  </w:t>
            </w:r>
            <w:r w:rsidRPr="00DB690F">
              <w:rPr>
                <w:b/>
                <w:szCs w:val="24"/>
                <w:lang w:eastAsia="zh-CN"/>
              </w:rPr>
              <w:t>Γ’</w:t>
            </w:r>
            <w:r w:rsidRPr="00DB690F">
              <w:rPr>
                <w:szCs w:val="24"/>
                <w:lang w:eastAsia="zh-CN"/>
              </w:rPr>
              <w:t xml:space="preserve"> ή </w:t>
            </w:r>
            <w:r w:rsidRPr="00DB690F">
              <w:rPr>
                <w:b/>
                <w:szCs w:val="24"/>
                <w:lang w:val="en-US" w:eastAsia="zh-CN"/>
              </w:rPr>
              <w:t>C</w:t>
            </w:r>
            <w:r w:rsidRPr="00DB690F">
              <w:rPr>
                <w:b/>
                <w:szCs w:val="24"/>
                <w:lang w:eastAsia="zh-CN"/>
              </w:rPr>
              <w:t>’</w:t>
            </w:r>
            <w:r w:rsidRPr="00DB690F">
              <w:rPr>
                <w:szCs w:val="24"/>
                <w:lang w:eastAsia="zh-CN"/>
              </w:rPr>
              <w:t xml:space="preserve"> κατηγορίας (Π.Δ 51/2012, όπως ισχύει).</w:t>
            </w:r>
          </w:p>
          <w:p w:rsidR="00DB690F" w:rsidRPr="00DB690F" w:rsidRDefault="00DB690F" w:rsidP="00DB690F">
            <w:pPr>
              <w:suppressAutoHyphens/>
              <w:spacing w:line="360" w:lineRule="auto"/>
              <w:jc w:val="both"/>
              <w:rPr>
                <w:rFonts w:ascii="Calibri" w:hAnsi="Calibri" w:cs="Calibri"/>
                <w:szCs w:val="24"/>
                <w:lang w:eastAsia="zh-CN"/>
              </w:rPr>
            </w:pPr>
            <w:r w:rsidRPr="00DB690F">
              <w:rPr>
                <w:b/>
                <w:bCs/>
                <w:szCs w:val="24"/>
                <w:lang w:eastAsia="zh-CN"/>
              </w:rPr>
              <w:t>δ)</w:t>
            </w:r>
            <w:r w:rsidRPr="00DB690F">
              <w:rPr>
                <w:szCs w:val="24"/>
                <w:lang w:eastAsia="zh-CN"/>
              </w:rPr>
              <w:t xml:space="preserve"> </w:t>
            </w:r>
            <w:r w:rsidRPr="00DB690F">
              <w:rPr>
                <w:b/>
                <w:bCs/>
                <w:szCs w:val="24"/>
                <w:lang w:eastAsia="zh-CN"/>
              </w:rPr>
              <w:t>Πιστοποιητικό Επαγγελματικής Ικανότητας (ΠΕΙ).</w:t>
            </w:r>
          </w:p>
          <w:p w:rsidR="00DB690F" w:rsidRPr="00DB690F" w:rsidRDefault="00DB690F" w:rsidP="00DB690F">
            <w:pPr>
              <w:spacing w:line="360" w:lineRule="auto"/>
              <w:rPr>
                <w:rFonts w:eastAsia="Calibri"/>
                <w:b/>
                <w:szCs w:val="24"/>
                <w:u w:val="single"/>
                <w:lang w:eastAsia="en-US"/>
              </w:rPr>
            </w:pPr>
          </w:p>
          <w:p w:rsidR="00DB690F" w:rsidRPr="00DB690F" w:rsidRDefault="00DB690F" w:rsidP="00DB690F">
            <w:pPr>
              <w:spacing w:line="360" w:lineRule="auto"/>
              <w:rPr>
                <w:rFonts w:eastAsia="Calibri"/>
                <w:b/>
                <w:szCs w:val="24"/>
                <w:u w:val="single"/>
                <w:lang w:eastAsia="en-US"/>
              </w:rPr>
            </w:pPr>
            <w:r w:rsidRPr="00DB690F">
              <w:rPr>
                <w:rFonts w:eastAsia="Calibri"/>
                <w:b/>
                <w:szCs w:val="24"/>
                <w:u w:val="single"/>
                <w:lang w:eastAsia="en-US"/>
              </w:rPr>
              <w:t xml:space="preserve">(*)ΕΠΙΣΗΜΑΝΣΗ: </w:t>
            </w:r>
          </w:p>
          <w:p w:rsidR="00DB690F" w:rsidRPr="00DB690F" w:rsidRDefault="00DB690F" w:rsidP="00DB690F">
            <w:pPr>
              <w:spacing w:line="360" w:lineRule="auto"/>
              <w:jc w:val="both"/>
              <w:rPr>
                <w:rFonts w:eastAsia="Calibri"/>
                <w:szCs w:val="24"/>
                <w:lang w:eastAsia="en-US"/>
              </w:rPr>
            </w:pPr>
            <w:r w:rsidRPr="00DB690F">
              <w:rPr>
                <w:rFonts w:eastAsia="Calibri"/>
                <w:szCs w:val="24"/>
                <w:lang w:eastAsia="en-US"/>
              </w:rPr>
              <w:t xml:space="preserve">Υποψήφιοι που κατείχαν άδεια την οποία </w:t>
            </w:r>
            <w:r w:rsidRPr="00DB690F">
              <w:rPr>
                <w:rFonts w:eastAsia="Calibri"/>
                <w:b/>
                <w:szCs w:val="24"/>
                <w:lang w:eastAsia="en-US"/>
              </w:rPr>
              <w:t>αντικατέστησαν</w:t>
            </w:r>
            <w:r w:rsidRPr="00DB690F">
              <w:rPr>
                <w:rFonts w:eastAsia="Calibri"/>
                <w:szCs w:val="24"/>
                <w:lang w:eastAsia="en-US"/>
              </w:rPr>
              <w:t xml:space="preserve"> βάσει του π.δ 113/2012, εφόσον στη νέα αυτή άδεια </w:t>
            </w:r>
            <w:r w:rsidRPr="00DB690F">
              <w:rPr>
                <w:rFonts w:eastAsia="Calibri"/>
                <w:b/>
                <w:szCs w:val="24"/>
                <w:lang w:eastAsia="en-US"/>
              </w:rPr>
              <w:t>δεν αναγράφεται η αρχική άδεια</w:t>
            </w:r>
            <w:r w:rsidRPr="00DB690F">
              <w:rPr>
                <w:rFonts w:eastAsia="Calibri"/>
                <w:szCs w:val="24"/>
                <w:lang w:eastAsia="en-US"/>
              </w:rPr>
              <w:t xml:space="preserve"> </w:t>
            </w:r>
            <w:r w:rsidRPr="00DB690F">
              <w:rPr>
                <w:rFonts w:eastAsia="Calibri"/>
                <w:b/>
                <w:szCs w:val="24"/>
                <w:lang w:eastAsia="en-US"/>
              </w:rPr>
              <w:t>και η ηµεροχρονολογία κτήσης αυτής,</w:t>
            </w:r>
            <w:r w:rsidRPr="00DB690F">
              <w:rPr>
                <w:rFonts w:eastAsia="Calibri"/>
                <w:szCs w:val="24"/>
                <w:lang w:eastAsia="en-US"/>
              </w:rPr>
              <w:t xml:space="preserve"> οφείλουν να προσκοµίσουν σχετική βεβαίωση της αρµόδιας υπηρεσίας από την οποία να προκύπτουν τα ανωτέρω στοιχεία. </w:t>
            </w:r>
          </w:p>
          <w:p w:rsidR="00DB690F" w:rsidRPr="00DB690F" w:rsidRDefault="00DB690F" w:rsidP="00DB690F">
            <w:pPr>
              <w:spacing w:line="360" w:lineRule="auto"/>
              <w:jc w:val="both"/>
              <w:rPr>
                <w:rFonts w:eastAsia="Calibri"/>
                <w:b/>
                <w:szCs w:val="24"/>
                <w:lang w:eastAsia="en-US"/>
              </w:rPr>
            </w:pPr>
            <w:r w:rsidRPr="00DB690F">
              <w:rPr>
                <w:rFonts w:eastAsia="Calibri"/>
                <w:b/>
                <w:szCs w:val="24"/>
                <w:lang w:eastAsia="en-US"/>
              </w:rPr>
              <w:t xml:space="preserve">Η εν λόγω βεβαίωση απαιτείται, προκειµένου να προσµετρηθεί το βαθµολογούµενο κριτήριο της εµπειρίας. </w:t>
            </w:r>
          </w:p>
          <w:p w:rsidR="00DB690F" w:rsidRPr="00DB690F" w:rsidRDefault="00DB690F" w:rsidP="00DB690F">
            <w:pPr>
              <w:spacing w:line="360" w:lineRule="auto"/>
              <w:jc w:val="both"/>
              <w:rPr>
                <w:rFonts w:eastAsia="Calibri"/>
                <w:b/>
                <w:szCs w:val="24"/>
                <w:u w:val="single"/>
                <w:lang w:eastAsia="en-US"/>
              </w:rPr>
            </w:pPr>
          </w:p>
          <w:p w:rsidR="00DB690F" w:rsidRPr="00DB690F" w:rsidRDefault="00DB690F" w:rsidP="00DB690F">
            <w:pPr>
              <w:spacing w:line="360" w:lineRule="auto"/>
              <w:jc w:val="both"/>
              <w:rPr>
                <w:rFonts w:eastAsia="Calibri"/>
                <w:b/>
                <w:szCs w:val="24"/>
                <w:u w:val="single"/>
                <w:lang w:eastAsia="en-US"/>
              </w:rPr>
            </w:pPr>
            <w:r w:rsidRPr="00DB690F">
              <w:rPr>
                <w:rFonts w:eastAsia="Calibri"/>
                <w:b/>
                <w:szCs w:val="24"/>
                <w:u w:val="single"/>
                <w:lang w:eastAsia="en-US"/>
              </w:rPr>
              <w:t xml:space="preserve">ΣΥΜΠΛΗΡΩΜΑΤΙΚΕΣ ΔΙΕΥΚΡΙΝΙΣΕΙΣ </w:t>
            </w:r>
          </w:p>
          <w:p w:rsidR="00DB690F" w:rsidRPr="00DB690F" w:rsidRDefault="00DB690F" w:rsidP="00DB690F">
            <w:pPr>
              <w:widowControl w:val="0"/>
              <w:suppressAutoHyphens/>
              <w:autoSpaceDE w:val="0"/>
              <w:spacing w:before="13" w:after="200" w:line="360" w:lineRule="auto"/>
              <w:jc w:val="both"/>
              <w:rPr>
                <w:b/>
                <w:bCs/>
                <w:szCs w:val="24"/>
              </w:rPr>
            </w:pPr>
            <w:r w:rsidRPr="00DB690F">
              <w:rPr>
                <w:b/>
                <w:bCs/>
                <w:szCs w:val="24"/>
              </w:rPr>
              <w:t>Για τα θερμικά μηχανήματα γίνονται δεκτές και οι άδειες μηχανοδηγών χειριστών μηχανημάτων εκτέλεσης τεχνικών έργων που χορηγήθηκαν βάσει του Π.Δ. 22/1976 (ΦΕΚ6/τ.Α΄/12-1-1976).</w:t>
            </w:r>
          </w:p>
          <w:p w:rsidR="004B6307" w:rsidRPr="00534294" w:rsidRDefault="00DB690F" w:rsidP="00DB690F">
            <w:pPr>
              <w:tabs>
                <w:tab w:val="left" w:pos="567"/>
              </w:tabs>
              <w:spacing w:line="360" w:lineRule="auto"/>
              <w:jc w:val="both"/>
              <w:rPr>
                <w:rFonts w:ascii="Arial" w:hAnsi="Arial" w:cs="Arial"/>
                <w:sz w:val="20"/>
              </w:rPr>
            </w:pPr>
            <w:r w:rsidRPr="00DB690F">
              <w:rPr>
                <w:bCs/>
                <w:szCs w:val="24"/>
              </w:rPr>
              <w:t xml:space="preserve">Ισχύουσα άδεια οδήγησης που έχει εκδοθεί από κράτος-μέλος της  Ευρωπαϊκής ΄Ενωσης ή από τη Νορβηγία, ή από την Ισλανδία ή από το Λιχτενστάιν, εξακολουθεί να ισχύει στο ελληνικό έδαφος, ως έχει, εφόσον τηρούνται οι όροι και οι προϋποθέσεις χορήγησης της αντίστοιχης κατηγορίας άδειας οδήγησης του π.δ. </w:t>
            </w:r>
            <w:r w:rsidRPr="00DB690F">
              <w:rPr>
                <w:bCs/>
                <w:szCs w:val="24"/>
              </w:rPr>
              <w:lastRenderedPageBreak/>
              <w:t xml:space="preserve">51/2012, όπως ισχύει (παρ. 6, άρθρο τρίτο, Ν. 4383/2016 ΦΕΚ 72/20-4-2016/τ.Α΄). </w:t>
            </w:r>
            <w:r w:rsidRPr="00DB690F">
              <w:rPr>
                <w:b/>
                <w:bCs/>
                <w:szCs w:val="24"/>
              </w:rPr>
              <w:t>Στην περίπτωση που υποψήφιοι είναι κάτοχοι επαγγελματικής άδειας οδήγησης αλλοδαπής (εκτός κρατών-μελών της Ευρωπαϊκής ΄Ενωσης), για να γίνουν δεκτοί πρέπει να προσκομίσουν αντιστοιχία της άδειας οδήγησης αλλοδαπής με τις επαγγελματικές άδειες οδήγησης ημεδαπής.</w:t>
            </w:r>
          </w:p>
        </w:tc>
      </w:tr>
      <w:tr w:rsidR="00F736D8" w:rsidRPr="00BA2A0D">
        <w:trPr>
          <w:trHeight w:val="561"/>
          <w:jc w:val="center"/>
        </w:trPr>
        <w:tc>
          <w:tcPr>
            <w:tcW w:w="2473" w:type="dxa"/>
            <w:tcBorders>
              <w:top w:val="single" w:sz="4" w:space="0" w:color="auto"/>
              <w:left w:val="single" w:sz="4" w:space="0" w:color="auto"/>
              <w:bottom w:val="single" w:sz="4" w:space="0" w:color="auto"/>
              <w:right w:val="single" w:sz="4" w:space="0" w:color="auto"/>
            </w:tcBorders>
            <w:vAlign w:val="center"/>
          </w:tcPr>
          <w:p w:rsidR="00F736D8" w:rsidRPr="00A60BBE" w:rsidRDefault="00F736D8" w:rsidP="00AA6279">
            <w:pPr>
              <w:tabs>
                <w:tab w:val="left" w:pos="567"/>
              </w:tabs>
              <w:jc w:val="center"/>
              <w:rPr>
                <w:rFonts w:ascii="Arial" w:hAnsi="Arial" w:cs="Arial"/>
                <w:b/>
                <w:bCs/>
                <w:sz w:val="20"/>
                <w:lang w:val="en-US"/>
              </w:rPr>
            </w:pPr>
            <w:r w:rsidRPr="00A60BBE">
              <w:rPr>
                <w:rFonts w:ascii="Arial" w:hAnsi="Arial" w:cs="Arial"/>
                <w:b/>
                <w:bCs/>
                <w:sz w:val="20"/>
                <w:lang w:val="en-US"/>
              </w:rPr>
              <w:lastRenderedPageBreak/>
              <w:t>104</w:t>
            </w:r>
          </w:p>
        </w:tc>
        <w:tc>
          <w:tcPr>
            <w:tcW w:w="8425" w:type="dxa"/>
            <w:tcBorders>
              <w:top w:val="single" w:sz="4" w:space="0" w:color="auto"/>
              <w:left w:val="single" w:sz="4" w:space="0" w:color="auto"/>
              <w:bottom w:val="single" w:sz="4" w:space="0" w:color="auto"/>
              <w:right w:val="single" w:sz="4" w:space="0" w:color="auto"/>
            </w:tcBorders>
          </w:tcPr>
          <w:p w:rsidR="00670123" w:rsidRPr="00A73EC1" w:rsidRDefault="00670123" w:rsidP="00670123">
            <w:pPr>
              <w:suppressAutoHyphens/>
              <w:spacing w:before="100" w:beforeAutospacing="1"/>
              <w:jc w:val="both"/>
              <w:rPr>
                <w:b/>
                <w:bCs/>
                <w:kern w:val="2"/>
                <w:szCs w:val="24"/>
                <w:u w:val="single"/>
                <w:lang w:eastAsia="hi-IN" w:bidi="hi-IN"/>
              </w:rPr>
            </w:pPr>
            <w:r w:rsidRPr="00A73EC1">
              <w:rPr>
                <w:b/>
                <w:bCs/>
                <w:kern w:val="2"/>
                <w:szCs w:val="24"/>
                <w:u w:val="single"/>
                <w:lang w:eastAsia="hi-IN" w:bidi="hi-IN"/>
              </w:rPr>
              <w:t>ΚΥΡΙΑ ΠΡΟΣΟΝΤΑ:</w:t>
            </w:r>
          </w:p>
          <w:p w:rsidR="00670123" w:rsidRPr="00A73EC1" w:rsidRDefault="00670123" w:rsidP="00670123">
            <w:pPr>
              <w:suppressAutoHyphens/>
              <w:spacing w:before="100" w:beforeAutospacing="1" w:line="360" w:lineRule="auto"/>
              <w:jc w:val="both"/>
              <w:rPr>
                <w:b/>
                <w:bCs/>
                <w:kern w:val="2"/>
                <w:szCs w:val="24"/>
                <w:u w:val="single"/>
                <w:lang w:eastAsia="hi-IN" w:bidi="hi-IN"/>
              </w:rPr>
            </w:pPr>
            <w:r w:rsidRPr="00A73EC1">
              <w:rPr>
                <w:b/>
                <w:color w:val="000000"/>
                <w:szCs w:val="24"/>
              </w:rPr>
              <w:t>α)</w:t>
            </w:r>
            <w:r w:rsidRPr="00A73EC1">
              <w:rPr>
                <w:color w:val="000000"/>
                <w:szCs w:val="24"/>
              </w:rPr>
              <w:t xml:space="preserve"> </w:t>
            </w:r>
            <w:r w:rsidRPr="00A73EC1">
              <w:rPr>
                <w:b/>
                <w:bCs/>
                <w:kern w:val="2"/>
                <w:szCs w:val="24"/>
                <w:lang w:eastAsia="hi-IN" w:bidi="hi-IN"/>
              </w:rPr>
              <w:t>Ισχύουσα</w:t>
            </w:r>
            <w:r w:rsidRPr="00A73EC1">
              <w:rPr>
                <w:b/>
                <w:kern w:val="2"/>
                <w:szCs w:val="24"/>
                <w:lang w:eastAsia="hi-IN" w:bidi="hi-IN"/>
              </w:rPr>
              <w:t xml:space="preserve"> </w:t>
            </w:r>
            <w:r w:rsidRPr="00A73EC1">
              <w:rPr>
                <w:kern w:val="2"/>
                <w:szCs w:val="24"/>
                <w:lang w:eastAsia="hi-IN" w:bidi="hi-IN"/>
              </w:rPr>
              <w:t>άδε</w:t>
            </w:r>
            <w:r w:rsidRPr="00A73EC1">
              <w:rPr>
                <w:spacing w:val="-1"/>
                <w:kern w:val="2"/>
                <w:szCs w:val="24"/>
                <w:lang w:eastAsia="hi-IN" w:bidi="hi-IN"/>
              </w:rPr>
              <w:t>ι</w:t>
            </w:r>
            <w:r w:rsidRPr="00A73EC1">
              <w:rPr>
                <w:kern w:val="2"/>
                <w:szCs w:val="24"/>
                <w:lang w:eastAsia="hi-IN" w:bidi="hi-IN"/>
              </w:rPr>
              <w:t>α</w:t>
            </w:r>
            <w:r w:rsidRPr="00A73EC1">
              <w:rPr>
                <w:spacing w:val="35"/>
                <w:kern w:val="2"/>
                <w:szCs w:val="24"/>
                <w:lang w:eastAsia="hi-IN" w:bidi="hi-IN"/>
              </w:rPr>
              <w:t xml:space="preserve"> </w:t>
            </w:r>
            <w:r w:rsidRPr="00A73EC1">
              <w:rPr>
                <w:spacing w:val="1"/>
                <w:kern w:val="2"/>
                <w:szCs w:val="24"/>
                <w:lang w:eastAsia="hi-IN" w:bidi="hi-IN"/>
              </w:rPr>
              <w:t>μ</w:t>
            </w:r>
            <w:r w:rsidRPr="00A73EC1">
              <w:rPr>
                <w:kern w:val="2"/>
                <w:szCs w:val="24"/>
                <w:lang w:eastAsia="hi-IN" w:bidi="hi-IN"/>
              </w:rPr>
              <w:t>η</w:t>
            </w:r>
            <w:r w:rsidRPr="00A73EC1">
              <w:rPr>
                <w:spacing w:val="-3"/>
                <w:kern w:val="2"/>
                <w:szCs w:val="24"/>
                <w:lang w:eastAsia="hi-IN" w:bidi="hi-IN"/>
              </w:rPr>
              <w:t>χ</w:t>
            </w:r>
            <w:r w:rsidRPr="00A73EC1">
              <w:rPr>
                <w:kern w:val="2"/>
                <w:szCs w:val="24"/>
                <w:lang w:eastAsia="hi-IN" w:bidi="hi-IN"/>
              </w:rPr>
              <w:t>α</w:t>
            </w:r>
            <w:r w:rsidRPr="00A73EC1">
              <w:rPr>
                <w:spacing w:val="-2"/>
                <w:kern w:val="2"/>
                <w:szCs w:val="24"/>
                <w:lang w:eastAsia="hi-IN" w:bidi="hi-IN"/>
              </w:rPr>
              <w:t>ν</w:t>
            </w:r>
            <w:r w:rsidRPr="00A73EC1">
              <w:rPr>
                <w:kern w:val="2"/>
                <w:szCs w:val="24"/>
                <w:lang w:eastAsia="hi-IN" w:bidi="hi-IN"/>
              </w:rPr>
              <w:t>οδηγ</w:t>
            </w:r>
            <w:r w:rsidRPr="00A73EC1">
              <w:rPr>
                <w:spacing w:val="-2"/>
                <w:kern w:val="2"/>
                <w:szCs w:val="24"/>
                <w:lang w:eastAsia="hi-IN" w:bidi="hi-IN"/>
              </w:rPr>
              <w:t>ο</w:t>
            </w:r>
            <w:r w:rsidRPr="00A73EC1">
              <w:rPr>
                <w:spacing w:val="1"/>
                <w:kern w:val="2"/>
                <w:szCs w:val="24"/>
                <w:lang w:eastAsia="hi-IN" w:bidi="hi-IN"/>
              </w:rPr>
              <w:t>ύ</w:t>
            </w:r>
            <w:r w:rsidRPr="00A73EC1">
              <w:rPr>
                <w:spacing w:val="-1"/>
                <w:kern w:val="2"/>
                <w:szCs w:val="24"/>
                <w:lang w:eastAsia="hi-IN" w:bidi="hi-IN"/>
              </w:rPr>
              <w:t>-</w:t>
            </w:r>
            <w:r w:rsidRPr="00A73EC1">
              <w:rPr>
                <w:kern w:val="2"/>
                <w:szCs w:val="24"/>
                <w:lang w:eastAsia="hi-IN" w:bidi="hi-IN"/>
              </w:rPr>
              <w:t>χε</w:t>
            </w:r>
            <w:r w:rsidRPr="00A73EC1">
              <w:rPr>
                <w:spacing w:val="1"/>
                <w:kern w:val="2"/>
                <w:szCs w:val="24"/>
                <w:lang w:eastAsia="hi-IN" w:bidi="hi-IN"/>
              </w:rPr>
              <w:t>ι</w:t>
            </w:r>
            <w:r w:rsidRPr="00A73EC1">
              <w:rPr>
                <w:spacing w:val="-3"/>
                <w:kern w:val="2"/>
                <w:szCs w:val="24"/>
                <w:lang w:eastAsia="hi-IN" w:bidi="hi-IN"/>
              </w:rPr>
              <w:t>ρ</w:t>
            </w:r>
            <w:r w:rsidRPr="00A73EC1">
              <w:rPr>
                <w:spacing w:val="-1"/>
                <w:kern w:val="2"/>
                <w:szCs w:val="24"/>
                <w:lang w:eastAsia="hi-IN" w:bidi="hi-IN"/>
              </w:rPr>
              <w:t>ισ</w:t>
            </w:r>
            <w:r w:rsidRPr="00A73EC1">
              <w:rPr>
                <w:kern w:val="2"/>
                <w:szCs w:val="24"/>
                <w:lang w:eastAsia="hi-IN" w:bidi="hi-IN"/>
              </w:rPr>
              <w:t>τή</w:t>
            </w:r>
            <w:r w:rsidRPr="00A73EC1">
              <w:rPr>
                <w:spacing w:val="35"/>
                <w:kern w:val="2"/>
                <w:szCs w:val="24"/>
                <w:lang w:eastAsia="hi-IN" w:bidi="hi-IN"/>
              </w:rPr>
              <w:t xml:space="preserve"> </w:t>
            </w:r>
            <w:r w:rsidRPr="00A73EC1">
              <w:rPr>
                <w:spacing w:val="1"/>
                <w:kern w:val="2"/>
                <w:szCs w:val="24"/>
                <w:lang w:eastAsia="hi-IN" w:bidi="hi-IN"/>
              </w:rPr>
              <w:t>μ</w:t>
            </w:r>
            <w:r w:rsidRPr="00A73EC1">
              <w:rPr>
                <w:kern w:val="2"/>
                <w:szCs w:val="24"/>
                <w:lang w:eastAsia="hi-IN" w:bidi="hi-IN"/>
              </w:rPr>
              <w:t>η</w:t>
            </w:r>
            <w:r w:rsidRPr="00A73EC1">
              <w:rPr>
                <w:spacing w:val="-3"/>
                <w:kern w:val="2"/>
                <w:szCs w:val="24"/>
                <w:lang w:eastAsia="hi-IN" w:bidi="hi-IN"/>
              </w:rPr>
              <w:t>χ</w:t>
            </w:r>
            <w:r w:rsidRPr="00A73EC1">
              <w:rPr>
                <w:kern w:val="2"/>
                <w:szCs w:val="24"/>
                <w:lang w:eastAsia="hi-IN" w:bidi="hi-IN"/>
              </w:rPr>
              <w:t>α</w:t>
            </w:r>
            <w:r w:rsidRPr="00A73EC1">
              <w:rPr>
                <w:spacing w:val="-2"/>
                <w:kern w:val="2"/>
                <w:szCs w:val="24"/>
                <w:lang w:eastAsia="hi-IN" w:bidi="hi-IN"/>
              </w:rPr>
              <w:t>ν</w:t>
            </w:r>
            <w:r w:rsidRPr="00A73EC1">
              <w:rPr>
                <w:kern w:val="2"/>
                <w:szCs w:val="24"/>
                <w:lang w:eastAsia="hi-IN" w:bidi="hi-IN"/>
              </w:rPr>
              <w:t>η</w:t>
            </w:r>
            <w:r w:rsidRPr="00A73EC1">
              <w:rPr>
                <w:spacing w:val="1"/>
                <w:kern w:val="2"/>
                <w:szCs w:val="24"/>
                <w:lang w:eastAsia="hi-IN" w:bidi="hi-IN"/>
              </w:rPr>
              <w:t>μ</w:t>
            </w:r>
            <w:r w:rsidRPr="00A73EC1">
              <w:rPr>
                <w:spacing w:val="-2"/>
                <w:kern w:val="2"/>
                <w:szCs w:val="24"/>
                <w:lang w:eastAsia="hi-IN" w:bidi="hi-IN"/>
              </w:rPr>
              <w:t>ά</w:t>
            </w:r>
            <w:r w:rsidRPr="00A73EC1">
              <w:rPr>
                <w:kern w:val="2"/>
                <w:szCs w:val="24"/>
                <w:lang w:eastAsia="hi-IN" w:bidi="hi-IN"/>
              </w:rPr>
              <w:t>τ</w:t>
            </w:r>
            <w:r w:rsidRPr="00A73EC1">
              <w:rPr>
                <w:spacing w:val="1"/>
                <w:kern w:val="2"/>
                <w:szCs w:val="24"/>
                <w:lang w:eastAsia="hi-IN" w:bidi="hi-IN"/>
              </w:rPr>
              <w:t>ω</w:t>
            </w:r>
            <w:r w:rsidRPr="00A73EC1">
              <w:rPr>
                <w:kern w:val="2"/>
                <w:szCs w:val="24"/>
                <w:lang w:eastAsia="hi-IN" w:bidi="hi-IN"/>
              </w:rPr>
              <w:t>ν</w:t>
            </w:r>
            <w:r w:rsidRPr="00A73EC1">
              <w:rPr>
                <w:spacing w:val="35"/>
                <w:kern w:val="2"/>
                <w:szCs w:val="24"/>
                <w:lang w:eastAsia="hi-IN" w:bidi="hi-IN"/>
              </w:rPr>
              <w:t xml:space="preserve"> </w:t>
            </w:r>
            <w:r w:rsidRPr="00A73EC1">
              <w:rPr>
                <w:kern w:val="2"/>
                <w:szCs w:val="24"/>
                <w:lang w:eastAsia="hi-IN" w:bidi="hi-IN"/>
              </w:rPr>
              <w:t>ε</w:t>
            </w:r>
            <w:r w:rsidRPr="00A73EC1">
              <w:rPr>
                <w:spacing w:val="-2"/>
                <w:kern w:val="2"/>
                <w:szCs w:val="24"/>
                <w:lang w:eastAsia="hi-IN" w:bidi="hi-IN"/>
              </w:rPr>
              <w:t>κ</w:t>
            </w:r>
            <w:r w:rsidRPr="00A73EC1">
              <w:rPr>
                <w:kern w:val="2"/>
                <w:szCs w:val="24"/>
                <w:lang w:eastAsia="hi-IN" w:bidi="hi-IN"/>
              </w:rPr>
              <w:t>τέλ</w:t>
            </w:r>
            <w:r w:rsidRPr="00A73EC1">
              <w:rPr>
                <w:spacing w:val="-3"/>
                <w:kern w:val="2"/>
                <w:szCs w:val="24"/>
                <w:lang w:eastAsia="hi-IN" w:bidi="hi-IN"/>
              </w:rPr>
              <w:t>ε</w:t>
            </w:r>
            <w:r w:rsidRPr="00A73EC1">
              <w:rPr>
                <w:spacing w:val="-1"/>
                <w:kern w:val="2"/>
                <w:szCs w:val="24"/>
                <w:lang w:eastAsia="hi-IN" w:bidi="hi-IN"/>
              </w:rPr>
              <w:t>σ</w:t>
            </w:r>
            <w:r w:rsidRPr="00A73EC1">
              <w:rPr>
                <w:kern w:val="2"/>
                <w:szCs w:val="24"/>
                <w:lang w:eastAsia="hi-IN" w:bidi="hi-IN"/>
              </w:rPr>
              <w:t>ης</w:t>
            </w:r>
            <w:r w:rsidRPr="00A73EC1">
              <w:rPr>
                <w:spacing w:val="36"/>
                <w:kern w:val="2"/>
                <w:szCs w:val="24"/>
                <w:lang w:eastAsia="hi-IN" w:bidi="hi-IN"/>
              </w:rPr>
              <w:t xml:space="preserve"> </w:t>
            </w:r>
            <w:r w:rsidRPr="00A73EC1">
              <w:rPr>
                <w:kern w:val="2"/>
                <w:szCs w:val="24"/>
                <w:lang w:eastAsia="hi-IN" w:bidi="hi-IN"/>
              </w:rPr>
              <w:t>τεχ</w:t>
            </w:r>
            <w:r w:rsidRPr="00A73EC1">
              <w:rPr>
                <w:spacing w:val="-2"/>
                <w:kern w:val="2"/>
                <w:szCs w:val="24"/>
                <w:lang w:eastAsia="hi-IN" w:bidi="hi-IN"/>
              </w:rPr>
              <w:t>ν</w:t>
            </w:r>
            <w:r w:rsidRPr="00A73EC1">
              <w:rPr>
                <w:spacing w:val="1"/>
                <w:kern w:val="2"/>
                <w:szCs w:val="24"/>
                <w:lang w:eastAsia="hi-IN" w:bidi="hi-IN"/>
              </w:rPr>
              <w:t>ι</w:t>
            </w:r>
            <w:r w:rsidRPr="00A73EC1">
              <w:rPr>
                <w:spacing w:val="-2"/>
                <w:kern w:val="2"/>
                <w:szCs w:val="24"/>
                <w:lang w:eastAsia="hi-IN" w:bidi="hi-IN"/>
              </w:rPr>
              <w:t>κ</w:t>
            </w:r>
            <w:r w:rsidRPr="00A73EC1">
              <w:rPr>
                <w:spacing w:val="1"/>
                <w:kern w:val="2"/>
                <w:szCs w:val="24"/>
                <w:lang w:eastAsia="hi-IN" w:bidi="hi-IN"/>
              </w:rPr>
              <w:t>ώ</w:t>
            </w:r>
            <w:r w:rsidRPr="00A73EC1">
              <w:rPr>
                <w:kern w:val="2"/>
                <w:szCs w:val="24"/>
                <w:lang w:eastAsia="hi-IN" w:bidi="hi-IN"/>
              </w:rPr>
              <w:t>ν</w:t>
            </w:r>
            <w:r w:rsidRPr="00A73EC1">
              <w:rPr>
                <w:spacing w:val="35"/>
                <w:kern w:val="2"/>
                <w:szCs w:val="24"/>
                <w:lang w:eastAsia="hi-IN" w:bidi="hi-IN"/>
              </w:rPr>
              <w:t xml:space="preserve"> </w:t>
            </w:r>
            <w:r w:rsidRPr="00A73EC1">
              <w:rPr>
                <w:kern w:val="2"/>
                <w:szCs w:val="24"/>
                <w:lang w:eastAsia="hi-IN" w:bidi="hi-IN"/>
              </w:rPr>
              <w:t>έρ</w:t>
            </w:r>
            <w:r w:rsidRPr="00A73EC1">
              <w:rPr>
                <w:spacing w:val="-2"/>
                <w:kern w:val="2"/>
                <w:szCs w:val="24"/>
                <w:lang w:eastAsia="hi-IN" w:bidi="hi-IN"/>
              </w:rPr>
              <w:t>γ</w:t>
            </w:r>
            <w:r w:rsidRPr="00A73EC1">
              <w:rPr>
                <w:spacing w:val="1"/>
                <w:kern w:val="2"/>
                <w:szCs w:val="24"/>
                <w:lang w:eastAsia="hi-IN" w:bidi="hi-IN"/>
              </w:rPr>
              <w:t>ω</w:t>
            </w:r>
            <w:r w:rsidRPr="00A73EC1">
              <w:rPr>
                <w:kern w:val="2"/>
                <w:szCs w:val="24"/>
                <w:lang w:eastAsia="hi-IN" w:bidi="hi-IN"/>
              </w:rPr>
              <w:t>ν</w:t>
            </w:r>
            <w:r w:rsidRPr="00A73EC1">
              <w:rPr>
                <w:spacing w:val="35"/>
                <w:kern w:val="2"/>
                <w:szCs w:val="24"/>
                <w:lang w:eastAsia="hi-IN" w:bidi="hi-IN"/>
              </w:rPr>
              <w:t xml:space="preserve"> </w:t>
            </w:r>
            <w:r w:rsidRPr="00A73EC1">
              <w:rPr>
                <w:b/>
                <w:spacing w:val="35"/>
                <w:kern w:val="2"/>
                <w:szCs w:val="24"/>
                <w:lang w:eastAsia="hi-IN" w:bidi="hi-IN"/>
              </w:rPr>
              <w:t>Ομάδας</w:t>
            </w:r>
            <w:r w:rsidRPr="00A73EC1">
              <w:rPr>
                <w:b/>
                <w:spacing w:val="-1"/>
                <w:kern w:val="2"/>
                <w:szCs w:val="24"/>
                <w:lang w:eastAsia="hi-IN" w:bidi="hi-IN"/>
              </w:rPr>
              <w:t xml:space="preserve"> </w:t>
            </w:r>
            <w:r w:rsidRPr="00A73EC1">
              <w:rPr>
                <w:b/>
                <w:kern w:val="2"/>
                <w:szCs w:val="24"/>
                <w:lang w:eastAsia="hi-IN" w:bidi="hi-IN"/>
              </w:rPr>
              <w:t>Ζ΄</w:t>
            </w:r>
            <w:r w:rsidRPr="00A73EC1">
              <w:rPr>
                <w:kern w:val="2"/>
                <w:szCs w:val="24"/>
                <w:lang w:eastAsia="hi-IN" w:bidi="hi-IN"/>
              </w:rPr>
              <w:t xml:space="preserve"> και </w:t>
            </w:r>
            <w:r w:rsidRPr="00A73EC1">
              <w:rPr>
                <w:b/>
                <w:kern w:val="2"/>
                <w:szCs w:val="24"/>
                <w:lang w:eastAsia="hi-IN" w:bidi="hi-IN"/>
              </w:rPr>
              <w:t xml:space="preserve">Τάξης </w:t>
            </w:r>
            <w:r w:rsidRPr="00A73EC1">
              <w:rPr>
                <w:kern w:val="2"/>
                <w:szCs w:val="24"/>
                <w:lang w:eastAsia="hi-IN" w:bidi="hi-IN"/>
              </w:rPr>
              <w:t>τουλάχιστον</w:t>
            </w:r>
            <w:r w:rsidRPr="00A73EC1">
              <w:rPr>
                <w:b/>
                <w:kern w:val="2"/>
                <w:szCs w:val="24"/>
                <w:lang w:eastAsia="hi-IN" w:bidi="hi-IN"/>
              </w:rPr>
              <w:t xml:space="preserve"> Γ΄</w:t>
            </w:r>
            <w:r w:rsidRPr="00A73EC1">
              <w:rPr>
                <w:kern w:val="2"/>
                <w:szCs w:val="24"/>
                <w:lang w:eastAsia="hi-IN" w:bidi="hi-IN"/>
              </w:rPr>
              <w:t xml:space="preserve"> </w:t>
            </w:r>
            <w:r w:rsidRPr="00A73EC1">
              <w:rPr>
                <w:b/>
                <w:kern w:val="2"/>
                <w:szCs w:val="24"/>
                <w:lang w:eastAsia="hi-IN" w:bidi="hi-IN"/>
              </w:rPr>
              <w:t>(</w:t>
            </w:r>
            <w:r w:rsidRPr="00A73EC1">
              <w:rPr>
                <w:kern w:val="2"/>
                <w:szCs w:val="24"/>
                <w:lang w:eastAsia="hi-IN" w:bidi="hi-IN"/>
              </w:rPr>
              <w:t xml:space="preserve">σύμφωνα με το Π.Δ. 31/1990) </w:t>
            </w:r>
            <w:r w:rsidRPr="00A73EC1">
              <w:rPr>
                <w:b/>
                <w:kern w:val="2"/>
                <w:szCs w:val="24"/>
                <w:lang w:eastAsia="hi-IN" w:bidi="hi-IN"/>
              </w:rPr>
              <w:t>ή</w:t>
            </w:r>
            <w:r w:rsidRPr="00A73EC1">
              <w:rPr>
                <w:kern w:val="2"/>
                <w:szCs w:val="24"/>
                <w:lang w:eastAsia="hi-IN" w:bidi="hi-IN"/>
              </w:rPr>
              <w:t xml:space="preserve"> άδεια χειριστή μηχανημάτων έργου (Μ.Ε.) </w:t>
            </w:r>
            <w:r w:rsidRPr="00A73EC1">
              <w:rPr>
                <w:b/>
                <w:kern w:val="2"/>
                <w:szCs w:val="24"/>
                <w:lang w:eastAsia="hi-IN" w:bidi="hi-IN"/>
              </w:rPr>
              <w:t>ομάδας Α΄</w:t>
            </w:r>
            <w:r w:rsidR="00E43306">
              <w:rPr>
                <w:b/>
                <w:kern w:val="2"/>
                <w:szCs w:val="24"/>
                <w:lang w:eastAsia="hi-IN" w:bidi="hi-IN"/>
              </w:rPr>
              <w:t>,</w:t>
            </w:r>
            <w:r w:rsidRPr="00A73EC1">
              <w:rPr>
                <w:kern w:val="2"/>
                <w:szCs w:val="24"/>
                <w:lang w:eastAsia="hi-IN" w:bidi="hi-IN"/>
              </w:rPr>
              <w:t xml:space="preserve"> </w:t>
            </w:r>
            <w:r w:rsidRPr="00A73EC1">
              <w:rPr>
                <w:b/>
                <w:kern w:val="2"/>
                <w:szCs w:val="24"/>
                <w:lang w:eastAsia="hi-IN" w:bidi="hi-IN"/>
              </w:rPr>
              <w:t>3</w:t>
            </w:r>
            <w:r w:rsidRPr="00A73EC1">
              <w:rPr>
                <w:b/>
                <w:kern w:val="2"/>
                <w:szCs w:val="24"/>
                <w:vertAlign w:val="superscript"/>
                <w:lang w:eastAsia="hi-IN" w:bidi="hi-IN"/>
              </w:rPr>
              <w:t>ης</w:t>
            </w:r>
            <w:r w:rsidRPr="00A73EC1">
              <w:rPr>
                <w:b/>
                <w:kern w:val="2"/>
                <w:szCs w:val="24"/>
                <w:lang w:eastAsia="hi-IN" w:bidi="hi-IN"/>
              </w:rPr>
              <w:t xml:space="preserve"> ειδικότητας </w:t>
            </w:r>
            <w:r w:rsidRPr="00A73EC1">
              <w:rPr>
                <w:kern w:val="2"/>
                <w:szCs w:val="24"/>
                <w:lang w:eastAsia="hi-IN" w:bidi="hi-IN"/>
              </w:rPr>
              <w:t xml:space="preserve"> του Π.Δ. 113/2012 για το </w:t>
            </w:r>
            <w:r w:rsidRPr="00A73EC1">
              <w:rPr>
                <w:b/>
                <w:kern w:val="2"/>
                <w:szCs w:val="24"/>
                <w:lang w:eastAsia="hi-IN" w:bidi="hi-IN"/>
              </w:rPr>
              <w:t>Μ.Ε. 3.5</w:t>
            </w:r>
            <w:r w:rsidRPr="00A73EC1">
              <w:rPr>
                <w:kern w:val="2"/>
                <w:szCs w:val="24"/>
                <w:lang w:eastAsia="hi-IN" w:bidi="hi-IN"/>
              </w:rPr>
              <w:t xml:space="preserve"> της κατάταξης του άρθρου 2 της υπ΄ αριθ. οικ.1032/166.Φ.Γ. 9.6.4. (Η)/5-3-2013 απόφασης, όπως αυτή τροποποιήθηκε και συμπληρώθηκε με τις υπ΄ αριθ. οικ. 71993/301/Φ113/3-7-2015, οικ. 84123/305/Φ113/8-8-2016 και οικ. 74285/176/Φ113/9-7-2018 αποφάσεις (*).</w:t>
            </w:r>
          </w:p>
          <w:p w:rsidR="00670123" w:rsidRPr="00A73EC1" w:rsidRDefault="00670123" w:rsidP="00670123">
            <w:pPr>
              <w:spacing w:line="360" w:lineRule="auto"/>
              <w:jc w:val="both"/>
              <w:rPr>
                <w:szCs w:val="24"/>
              </w:rPr>
            </w:pPr>
            <w:r w:rsidRPr="00A73EC1">
              <w:rPr>
                <w:b/>
                <w:color w:val="000000"/>
                <w:szCs w:val="24"/>
              </w:rPr>
              <w:t>β)</w:t>
            </w:r>
            <w:r w:rsidRPr="00A73EC1">
              <w:rPr>
                <w:color w:val="000000"/>
                <w:szCs w:val="24"/>
              </w:rPr>
              <w:t xml:space="preserve"> Ο ομώνυμος ή αντίστοιχος τίτλος ΙΕΚ ή Επαγγελματικού Λυκείου ή Τεχνικού Επαγγελματικού Εκπαιδευτηρίου Α' ή Β' κύκλου σπουδών ή Ενιαίου Πολυκλαδικού Λυκείου ή  Τεχνικού Επαγγελματικού Λυκείου ή Επαγγελματικής Σχολής ή Τεχνικών Επαγγελματικών Σχολών δευτεροβάθμιας εκπαίδευσης ή σχολών μαθητείας του ΟΑΕΔ του Ν. 1346/1983 ή  Ν. 3475/2006 ή άλλος ισότιμος τίτλος σχολικών μονάδων της ημεδαπής ή αλλοδαπής, αντίστοιχης ειδικότητας</w:t>
            </w:r>
            <w:r>
              <w:rPr>
                <w:color w:val="000000"/>
                <w:szCs w:val="24"/>
              </w:rPr>
              <w:t>, ο οποίος οδηγεί στην απαιτούμενη άδεια άσκησης επαγγέλματος</w:t>
            </w:r>
            <w:r w:rsidRPr="00A73EC1">
              <w:rPr>
                <w:color w:val="000000"/>
                <w:szCs w:val="24"/>
              </w:rPr>
              <w:t>.</w:t>
            </w:r>
            <w:r w:rsidRPr="00A73EC1">
              <w:rPr>
                <w:szCs w:val="24"/>
              </w:rPr>
              <w:t xml:space="preserve"> </w:t>
            </w:r>
          </w:p>
          <w:p w:rsidR="00670123" w:rsidRPr="00A73EC1" w:rsidRDefault="00670123" w:rsidP="00670123">
            <w:pPr>
              <w:spacing w:line="360" w:lineRule="auto"/>
              <w:jc w:val="both"/>
              <w:rPr>
                <w:szCs w:val="24"/>
              </w:rPr>
            </w:pPr>
            <w:r w:rsidRPr="00A73EC1">
              <w:rPr>
                <w:szCs w:val="24"/>
              </w:rPr>
              <w:t xml:space="preserve">Γίνεται επίσης δεκτός οποιοσδήποτε τίτλος ΙΕΚ ή δευτεροβάθμιας εκπαίδευσης ή άλλος ισότιμος και αντίστοιχος τίτλος σχολικών μονάδων της ημεδαπής ή αλλοδαπής </w:t>
            </w:r>
            <w:r w:rsidRPr="00A73EC1">
              <w:rPr>
                <w:b/>
                <w:szCs w:val="24"/>
              </w:rPr>
              <w:t>υπό την προϋπόθεση</w:t>
            </w:r>
            <w:r w:rsidRPr="00A73EC1">
              <w:rPr>
                <w:szCs w:val="24"/>
              </w:rPr>
              <w:t xml:space="preserve"> ότι ο υποψήφιος υποβάλλει βεβαίωση της αρμόδιας για την έκδοση της άδειας υπηρεσίας, ότι η ανωτέρω άδεια μηχανοδηγού-χειριστή χορηγήθηκε βάσει του συγκεκριμένου τίτλου είτε αυτοτελώς είτε με συνυπολογισμό και εμπειρίας.</w:t>
            </w:r>
          </w:p>
          <w:p w:rsidR="00670123" w:rsidRDefault="00670123" w:rsidP="00670123">
            <w:pPr>
              <w:spacing w:line="360" w:lineRule="auto"/>
              <w:jc w:val="both"/>
              <w:rPr>
                <w:szCs w:val="24"/>
              </w:rPr>
            </w:pPr>
            <w:r w:rsidRPr="00A73EC1">
              <w:rPr>
                <w:b/>
                <w:bCs/>
                <w:szCs w:val="24"/>
              </w:rPr>
              <w:t>γ) Ισχύουσα</w:t>
            </w:r>
            <w:r w:rsidRPr="00A73EC1">
              <w:rPr>
                <w:bCs/>
                <w:szCs w:val="24"/>
              </w:rPr>
              <w:t xml:space="preserve"> ά</w:t>
            </w:r>
            <w:r w:rsidRPr="00A73EC1">
              <w:rPr>
                <w:szCs w:val="24"/>
              </w:rPr>
              <w:t>δε</w:t>
            </w:r>
            <w:r w:rsidRPr="00A73EC1">
              <w:rPr>
                <w:spacing w:val="-1"/>
                <w:szCs w:val="24"/>
              </w:rPr>
              <w:t>ι</w:t>
            </w:r>
            <w:r w:rsidRPr="00A73EC1">
              <w:rPr>
                <w:szCs w:val="24"/>
              </w:rPr>
              <w:t xml:space="preserve">α </w:t>
            </w:r>
            <w:r w:rsidRPr="00A73EC1">
              <w:rPr>
                <w:spacing w:val="-2"/>
                <w:szCs w:val="24"/>
              </w:rPr>
              <w:t>ο</w:t>
            </w:r>
            <w:r w:rsidRPr="00A73EC1">
              <w:rPr>
                <w:szCs w:val="24"/>
              </w:rPr>
              <w:t>δή</w:t>
            </w:r>
            <w:r w:rsidRPr="00A73EC1">
              <w:rPr>
                <w:spacing w:val="-2"/>
                <w:szCs w:val="24"/>
              </w:rPr>
              <w:t>γ</w:t>
            </w:r>
            <w:r w:rsidRPr="00A73EC1">
              <w:rPr>
                <w:szCs w:val="24"/>
              </w:rPr>
              <w:t>η</w:t>
            </w:r>
            <w:r w:rsidRPr="00A73EC1">
              <w:rPr>
                <w:spacing w:val="-1"/>
                <w:szCs w:val="24"/>
              </w:rPr>
              <w:t>σ</w:t>
            </w:r>
            <w:r w:rsidRPr="00A73EC1">
              <w:rPr>
                <w:szCs w:val="24"/>
              </w:rPr>
              <w:t>ης αυτ</w:t>
            </w:r>
            <w:r w:rsidRPr="00A73EC1">
              <w:rPr>
                <w:spacing w:val="-2"/>
                <w:szCs w:val="24"/>
              </w:rPr>
              <w:t>ο</w:t>
            </w:r>
            <w:r w:rsidRPr="00A73EC1">
              <w:rPr>
                <w:szCs w:val="24"/>
              </w:rPr>
              <w:t>κ</w:t>
            </w:r>
            <w:r w:rsidRPr="00A73EC1">
              <w:rPr>
                <w:spacing w:val="-1"/>
                <w:szCs w:val="24"/>
              </w:rPr>
              <w:t>ι</w:t>
            </w:r>
            <w:r w:rsidRPr="00A73EC1">
              <w:rPr>
                <w:spacing w:val="-2"/>
                <w:szCs w:val="24"/>
              </w:rPr>
              <w:t>ν</w:t>
            </w:r>
            <w:r w:rsidRPr="00A73EC1">
              <w:rPr>
                <w:szCs w:val="24"/>
              </w:rPr>
              <w:t>ήτου ερα</w:t>
            </w:r>
            <w:r w:rsidRPr="00A73EC1">
              <w:rPr>
                <w:spacing w:val="-3"/>
                <w:szCs w:val="24"/>
              </w:rPr>
              <w:t>σ</w:t>
            </w:r>
            <w:r w:rsidRPr="00A73EC1">
              <w:rPr>
                <w:spacing w:val="1"/>
                <w:szCs w:val="24"/>
              </w:rPr>
              <w:t>ι</w:t>
            </w:r>
            <w:r w:rsidRPr="00A73EC1">
              <w:rPr>
                <w:szCs w:val="24"/>
              </w:rPr>
              <w:t>τεχ</w:t>
            </w:r>
            <w:r w:rsidRPr="00A73EC1">
              <w:rPr>
                <w:spacing w:val="-2"/>
                <w:szCs w:val="24"/>
              </w:rPr>
              <w:t>ν</w:t>
            </w:r>
            <w:r w:rsidRPr="00A73EC1">
              <w:rPr>
                <w:spacing w:val="-1"/>
                <w:szCs w:val="24"/>
              </w:rPr>
              <w:t>ι</w:t>
            </w:r>
            <w:r w:rsidRPr="00A73EC1">
              <w:rPr>
                <w:szCs w:val="24"/>
              </w:rPr>
              <w:t>κή ή ε</w:t>
            </w:r>
            <w:r w:rsidRPr="00A73EC1">
              <w:rPr>
                <w:spacing w:val="1"/>
                <w:szCs w:val="24"/>
              </w:rPr>
              <w:t>π</w:t>
            </w:r>
            <w:r w:rsidRPr="00A73EC1">
              <w:rPr>
                <w:szCs w:val="24"/>
              </w:rPr>
              <w:t>α</w:t>
            </w:r>
            <w:r w:rsidRPr="00A73EC1">
              <w:rPr>
                <w:spacing w:val="-2"/>
                <w:szCs w:val="24"/>
              </w:rPr>
              <w:t>γ</w:t>
            </w:r>
            <w:r w:rsidRPr="00A73EC1">
              <w:rPr>
                <w:szCs w:val="24"/>
              </w:rPr>
              <w:t>γελ</w:t>
            </w:r>
            <w:r w:rsidRPr="00A73EC1">
              <w:rPr>
                <w:spacing w:val="-2"/>
                <w:szCs w:val="24"/>
              </w:rPr>
              <w:t>μ</w:t>
            </w:r>
            <w:r w:rsidRPr="00A73EC1">
              <w:rPr>
                <w:szCs w:val="24"/>
              </w:rPr>
              <w:t>α</w:t>
            </w:r>
            <w:r w:rsidRPr="00A73EC1">
              <w:rPr>
                <w:spacing w:val="-2"/>
                <w:szCs w:val="24"/>
              </w:rPr>
              <w:t>τ</w:t>
            </w:r>
            <w:r w:rsidRPr="00A73EC1">
              <w:rPr>
                <w:spacing w:val="1"/>
                <w:szCs w:val="24"/>
              </w:rPr>
              <w:t>ι</w:t>
            </w:r>
            <w:r w:rsidRPr="00A73EC1">
              <w:rPr>
                <w:szCs w:val="24"/>
              </w:rPr>
              <w:t>κή (Υπουργική Απόφαση 3486/1979).</w:t>
            </w:r>
          </w:p>
          <w:p w:rsidR="00670123" w:rsidRPr="00A73EC1" w:rsidRDefault="00670123" w:rsidP="00670123">
            <w:pPr>
              <w:tabs>
                <w:tab w:val="left" w:pos="567"/>
              </w:tabs>
              <w:spacing w:line="360" w:lineRule="auto"/>
              <w:jc w:val="both"/>
              <w:rPr>
                <w:b/>
                <w:bCs/>
                <w:szCs w:val="24"/>
                <w:u w:val="single"/>
              </w:rPr>
            </w:pPr>
            <w:r w:rsidRPr="00A73EC1">
              <w:rPr>
                <w:b/>
                <w:bCs/>
                <w:szCs w:val="24"/>
                <w:u w:val="single"/>
              </w:rPr>
              <w:t>ΠΡΟΣΟΝΤΑ Α'  ΕΠΙΚΟΥΡΙΑΣ:</w:t>
            </w:r>
          </w:p>
          <w:p w:rsidR="00670123" w:rsidRPr="00A73EC1" w:rsidRDefault="00670123" w:rsidP="00670123">
            <w:pPr>
              <w:tabs>
                <w:tab w:val="left" w:pos="567"/>
              </w:tabs>
              <w:spacing w:line="360" w:lineRule="auto"/>
              <w:jc w:val="both"/>
              <w:rPr>
                <w:bCs/>
                <w:szCs w:val="24"/>
              </w:rPr>
            </w:pPr>
            <w:r w:rsidRPr="00A73EC1">
              <w:rPr>
                <w:bCs/>
                <w:szCs w:val="24"/>
              </w:rPr>
              <w:t xml:space="preserve">(Εφόσον η θέση δεν καλυφθεί από </w:t>
            </w:r>
            <w:r>
              <w:rPr>
                <w:bCs/>
                <w:szCs w:val="24"/>
              </w:rPr>
              <w:t xml:space="preserve">υποψήφιο </w:t>
            </w:r>
            <w:r w:rsidRPr="00A73EC1">
              <w:rPr>
                <w:bCs/>
                <w:szCs w:val="24"/>
              </w:rPr>
              <w:t xml:space="preserve">με τα ανωτέρω προσόντα) </w:t>
            </w:r>
          </w:p>
          <w:p w:rsidR="00670123" w:rsidRPr="00A73EC1" w:rsidRDefault="00670123" w:rsidP="00670123">
            <w:pPr>
              <w:suppressAutoHyphens/>
              <w:spacing w:before="100" w:beforeAutospacing="1" w:line="360" w:lineRule="auto"/>
              <w:jc w:val="both"/>
              <w:rPr>
                <w:b/>
                <w:bCs/>
                <w:kern w:val="2"/>
                <w:szCs w:val="24"/>
                <w:u w:val="single"/>
                <w:lang w:eastAsia="hi-IN" w:bidi="hi-IN"/>
              </w:rPr>
            </w:pPr>
            <w:r w:rsidRPr="00A73EC1">
              <w:rPr>
                <w:b/>
                <w:color w:val="000000"/>
                <w:szCs w:val="24"/>
              </w:rPr>
              <w:t>α)</w:t>
            </w:r>
            <w:r w:rsidRPr="00A73EC1">
              <w:rPr>
                <w:color w:val="000000"/>
                <w:szCs w:val="24"/>
              </w:rPr>
              <w:t xml:space="preserve"> </w:t>
            </w:r>
            <w:r w:rsidRPr="00A73EC1">
              <w:rPr>
                <w:b/>
                <w:bCs/>
                <w:kern w:val="2"/>
                <w:szCs w:val="24"/>
                <w:lang w:eastAsia="hi-IN" w:bidi="hi-IN"/>
              </w:rPr>
              <w:t>Ισχύουσα</w:t>
            </w:r>
            <w:r w:rsidRPr="00A73EC1">
              <w:rPr>
                <w:b/>
                <w:kern w:val="2"/>
                <w:szCs w:val="24"/>
                <w:lang w:eastAsia="hi-IN" w:bidi="hi-IN"/>
              </w:rPr>
              <w:t xml:space="preserve"> </w:t>
            </w:r>
            <w:r w:rsidRPr="00A73EC1">
              <w:rPr>
                <w:kern w:val="2"/>
                <w:szCs w:val="24"/>
                <w:lang w:eastAsia="hi-IN" w:bidi="hi-IN"/>
              </w:rPr>
              <w:t>άδε</w:t>
            </w:r>
            <w:r w:rsidRPr="00A73EC1">
              <w:rPr>
                <w:spacing w:val="-1"/>
                <w:kern w:val="2"/>
                <w:szCs w:val="24"/>
                <w:lang w:eastAsia="hi-IN" w:bidi="hi-IN"/>
              </w:rPr>
              <w:t>ι</w:t>
            </w:r>
            <w:r w:rsidRPr="00A73EC1">
              <w:rPr>
                <w:kern w:val="2"/>
                <w:szCs w:val="24"/>
                <w:lang w:eastAsia="hi-IN" w:bidi="hi-IN"/>
              </w:rPr>
              <w:t>α</w:t>
            </w:r>
            <w:r w:rsidRPr="00A73EC1">
              <w:rPr>
                <w:spacing w:val="35"/>
                <w:kern w:val="2"/>
                <w:szCs w:val="24"/>
                <w:lang w:eastAsia="hi-IN" w:bidi="hi-IN"/>
              </w:rPr>
              <w:t xml:space="preserve"> </w:t>
            </w:r>
            <w:r w:rsidRPr="00A73EC1">
              <w:rPr>
                <w:spacing w:val="1"/>
                <w:kern w:val="2"/>
                <w:szCs w:val="24"/>
                <w:lang w:eastAsia="hi-IN" w:bidi="hi-IN"/>
              </w:rPr>
              <w:t>μ</w:t>
            </w:r>
            <w:r w:rsidRPr="00A73EC1">
              <w:rPr>
                <w:kern w:val="2"/>
                <w:szCs w:val="24"/>
                <w:lang w:eastAsia="hi-IN" w:bidi="hi-IN"/>
              </w:rPr>
              <w:t>η</w:t>
            </w:r>
            <w:r w:rsidRPr="00A73EC1">
              <w:rPr>
                <w:spacing w:val="-3"/>
                <w:kern w:val="2"/>
                <w:szCs w:val="24"/>
                <w:lang w:eastAsia="hi-IN" w:bidi="hi-IN"/>
              </w:rPr>
              <w:t>χ</w:t>
            </w:r>
            <w:r w:rsidRPr="00A73EC1">
              <w:rPr>
                <w:kern w:val="2"/>
                <w:szCs w:val="24"/>
                <w:lang w:eastAsia="hi-IN" w:bidi="hi-IN"/>
              </w:rPr>
              <w:t>α</w:t>
            </w:r>
            <w:r w:rsidRPr="00A73EC1">
              <w:rPr>
                <w:spacing w:val="-2"/>
                <w:kern w:val="2"/>
                <w:szCs w:val="24"/>
                <w:lang w:eastAsia="hi-IN" w:bidi="hi-IN"/>
              </w:rPr>
              <w:t>ν</w:t>
            </w:r>
            <w:r w:rsidRPr="00A73EC1">
              <w:rPr>
                <w:kern w:val="2"/>
                <w:szCs w:val="24"/>
                <w:lang w:eastAsia="hi-IN" w:bidi="hi-IN"/>
              </w:rPr>
              <w:t>οδηγ</w:t>
            </w:r>
            <w:r w:rsidRPr="00A73EC1">
              <w:rPr>
                <w:spacing w:val="-2"/>
                <w:kern w:val="2"/>
                <w:szCs w:val="24"/>
                <w:lang w:eastAsia="hi-IN" w:bidi="hi-IN"/>
              </w:rPr>
              <w:t>ο</w:t>
            </w:r>
            <w:r w:rsidRPr="00A73EC1">
              <w:rPr>
                <w:spacing w:val="1"/>
                <w:kern w:val="2"/>
                <w:szCs w:val="24"/>
                <w:lang w:eastAsia="hi-IN" w:bidi="hi-IN"/>
              </w:rPr>
              <w:t>ύ</w:t>
            </w:r>
            <w:r w:rsidRPr="00A73EC1">
              <w:rPr>
                <w:spacing w:val="-1"/>
                <w:kern w:val="2"/>
                <w:szCs w:val="24"/>
                <w:lang w:eastAsia="hi-IN" w:bidi="hi-IN"/>
              </w:rPr>
              <w:t>-</w:t>
            </w:r>
            <w:r w:rsidRPr="00A73EC1">
              <w:rPr>
                <w:kern w:val="2"/>
                <w:szCs w:val="24"/>
                <w:lang w:eastAsia="hi-IN" w:bidi="hi-IN"/>
              </w:rPr>
              <w:t>χε</w:t>
            </w:r>
            <w:r w:rsidRPr="00A73EC1">
              <w:rPr>
                <w:spacing w:val="1"/>
                <w:kern w:val="2"/>
                <w:szCs w:val="24"/>
                <w:lang w:eastAsia="hi-IN" w:bidi="hi-IN"/>
              </w:rPr>
              <w:t>ι</w:t>
            </w:r>
            <w:r w:rsidRPr="00A73EC1">
              <w:rPr>
                <w:spacing w:val="-3"/>
                <w:kern w:val="2"/>
                <w:szCs w:val="24"/>
                <w:lang w:eastAsia="hi-IN" w:bidi="hi-IN"/>
              </w:rPr>
              <w:t>ρ</w:t>
            </w:r>
            <w:r w:rsidRPr="00A73EC1">
              <w:rPr>
                <w:spacing w:val="-1"/>
                <w:kern w:val="2"/>
                <w:szCs w:val="24"/>
                <w:lang w:eastAsia="hi-IN" w:bidi="hi-IN"/>
              </w:rPr>
              <w:t>ισ</w:t>
            </w:r>
            <w:r w:rsidRPr="00A73EC1">
              <w:rPr>
                <w:kern w:val="2"/>
                <w:szCs w:val="24"/>
                <w:lang w:eastAsia="hi-IN" w:bidi="hi-IN"/>
              </w:rPr>
              <w:t>τή</w:t>
            </w:r>
            <w:r w:rsidRPr="00A73EC1">
              <w:rPr>
                <w:spacing w:val="35"/>
                <w:kern w:val="2"/>
                <w:szCs w:val="24"/>
                <w:lang w:eastAsia="hi-IN" w:bidi="hi-IN"/>
              </w:rPr>
              <w:t xml:space="preserve"> </w:t>
            </w:r>
            <w:r w:rsidRPr="00A73EC1">
              <w:rPr>
                <w:spacing w:val="1"/>
                <w:kern w:val="2"/>
                <w:szCs w:val="24"/>
                <w:lang w:eastAsia="hi-IN" w:bidi="hi-IN"/>
              </w:rPr>
              <w:t>μ</w:t>
            </w:r>
            <w:r w:rsidRPr="00A73EC1">
              <w:rPr>
                <w:kern w:val="2"/>
                <w:szCs w:val="24"/>
                <w:lang w:eastAsia="hi-IN" w:bidi="hi-IN"/>
              </w:rPr>
              <w:t>η</w:t>
            </w:r>
            <w:r w:rsidRPr="00A73EC1">
              <w:rPr>
                <w:spacing w:val="-3"/>
                <w:kern w:val="2"/>
                <w:szCs w:val="24"/>
                <w:lang w:eastAsia="hi-IN" w:bidi="hi-IN"/>
              </w:rPr>
              <w:t>χ</w:t>
            </w:r>
            <w:r w:rsidRPr="00A73EC1">
              <w:rPr>
                <w:kern w:val="2"/>
                <w:szCs w:val="24"/>
                <w:lang w:eastAsia="hi-IN" w:bidi="hi-IN"/>
              </w:rPr>
              <w:t>α</w:t>
            </w:r>
            <w:r w:rsidRPr="00A73EC1">
              <w:rPr>
                <w:spacing w:val="-2"/>
                <w:kern w:val="2"/>
                <w:szCs w:val="24"/>
                <w:lang w:eastAsia="hi-IN" w:bidi="hi-IN"/>
              </w:rPr>
              <w:t>ν</w:t>
            </w:r>
            <w:r w:rsidRPr="00A73EC1">
              <w:rPr>
                <w:kern w:val="2"/>
                <w:szCs w:val="24"/>
                <w:lang w:eastAsia="hi-IN" w:bidi="hi-IN"/>
              </w:rPr>
              <w:t>η</w:t>
            </w:r>
            <w:r w:rsidRPr="00A73EC1">
              <w:rPr>
                <w:spacing w:val="1"/>
                <w:kern w:val="2"/>
                <w:szCs w:val="24"/>
                <w:lang w:eastAsia="hi-IN" w:bidi="hi-IN"/>
              </w:rPr>
              <w:t>μ</w:t>
            </w:r>
            <w:r w:rsidRPr="00A73EC1">
              <w:rPr>
                <w:spacing w:val="-2"/>
                <w:kern w:val="2"/>
                <w:szCs w:val="24"/>
                <w:lang w:eastAsia="hi-IN" w:bidi="hi-IN"/>
              </w:rPr>
              <w:t>ά</w:t>
            </w:r>
            <w:r w:rsidRPr="00A73EC1">
              <w:rPr>
                <w:kern w:val="2"/>
                <w:szCs w:val="24"/>
                <w:lang w:eastAsia="hi-IN" w:bidi="hi-IN"/>
              </w:rPr>
              <w:t>τ</w:t>
            </w:r>
            <w:r w:rsidRPr="00A73EC1">
              <w:rPr>
                <w:spacing w:val="1"/>
                <w:kern w:val="2"/>
                <w:szCs w:val="24"/>
                <w:lang w:eastAsia="hi-IN" w:bidi="hi-IN"/>
              </w:rPr>
              <w:t>ω</w:t>
            </w:r>
            <w:r w:rsidRPr="00A73EC1">
              <w:rPr>
                <w:kern w:val="2"/>
                <w:szCs w:val="24"/>
                <w:lang w:eastAsia="hi-IN" w:bidi="hi-IN"/>
              </w:rPr>
              <w:t>ν</w:t>
            </w:r>
            <w:r w:rsidRPr="00A73EC1">
              <w:rPr>
                <w:spacing w:val="35"/>
                <w:kern w:val="2"/>
                <w:szCs w:val="24"/>
                <w:lang w:eastAsia="hi-IN" w:bidi="hi-IN"/>
              </w:rPr>
              <w:t xml:space="preserve"> </w:t>
            </w:r>
            <w:r w:rsidRPr="00A73EC1">
              <w:rPr>
                <w:kern w:val="2"/>
                <w:szCs w:val="24"/>
                <w:lang w:eastAsia="hi-IN" w:bidi="hi-IN"/>
              </w:rPr>
              <w:t>ε</w:t>
            </w:r>
            <w:r w:rsidRPr="00A73EC1">
              <w:rPr>
                <w:spacing w:val="-2"/>
                <w:kern w:val="2"/>
                <w:szCs w:val="24"/>
                <w:lang w:eastAsia="hi-IN" w:bidi="hi-IN"/>
              </w:rPr>
              <w:t>κ</w:t>
            </w:r>
            <w:r w:rsidRPr="00A73EC1">
              <w:rPr>
                <w:kern w:val="2"/>
                <w:szCs w:val="24"/>
                <w:lang w:eastAsia="hi-IN" w:bidi="hi-IN"/>
              </w:rPr>
              <w:t>τέλ</w:t>
            </w:r>
            <w:r w:rsidRPr="00A73EC1">
              <w:rPr>
                <w:spacing w:val="-3"/>
                <w:kern w:val="2"/>
                <w:szCs w:val="24"/>
                <w:lang w:eastAsia="hi-IN" w:bidi="hi-IN"/>
              </w:rPr>
              <w:t>ε</w:t>
            </w:r>
            <w:r w:rsidRPr="00A73EC1">
              <w:rPr>
                <w:spacing w:val="-1"/>
                <w:kern w:val="2"/>
                <w:szCs w:val="24"/>
                <w:lang w:eastAsia="hi-IN" w:bidi="hi-IN"/>
              </w:rPr>
              <w:t>σ</w:t>
            </w:r>
            <w:r w:rsidRPr="00A73EC1">
              <w:rPr>
                <w:kern w:val="2"/>
                <w:szCs w:val="24"/>
                <w:lang w:eastAsia="hi-IN" w:bidi="hi-IN"/>
              </w:rPr>
              <w:t>ης</w:t>
            </w:r>
            <w:r w:rsidRPr="00A73EC1">
              <w:rPr>
                <w:spacing w:val="36"/>
                <w:kern w:val="2"/>
                <w:szCs w:val="24"/>
                <w:lang w:eastAsia="hi-IN" w:bidi="hi-IN"/>
              </w:rPr>
              <w:t xml:space="preserve"> </w:t>
            </w:r>
            <w:r w:rsidRPr="00A73EC1">
              <w:rPr>
                <w:kern w:val="2"/>
                <w:szCs w:val="24"/>
                <w:lang w:eastAsia="hi-IN" w:bidi="hi-IN"/>
              </w:rPr>
              <w:t>τεχ</w:t>
            </w:r>
            <w:r w:rsidRPr="00A73EC1">
              <w:rPr>
                <w:spacing w:val="-2"/>
                <w:kern w:val="2"/>
                <w:szCs w:val="24"/>
                <w:lang w:eastAsia="hi-IN" w:bidi="hi-IN"/>
              </w:rPr>
              <w:t>ν</w:t>
            </w:r>
            <w:r w:rsidRPr="00A73EC1">
              <w:rPr>
                <w:spacing w:val="1"/>
                <w:kern w:val="2"/>
                <w:szCs w:val="24"/>
                <w:lang w:eastAsia="hi-IN" w:bidi="hi-IN"/>
              </w:rPr>
              <w:t>ι</w:t>
            </w:r>
            <w:r w:rsidRPr="00A73EC1">
              <w:rPr>
                <w:spacing w:val="-2"/>
                <w:kern w:val="2"/>
                <w:szCs w:val="24"/>
                <w:lang w:eastAsia="hi-IN" w:bidi="hi-IN"/>
              </w:rPr>
              <w:t>κ</w:t>
            </w:r>
            <w:r w:rsidRPr="00A73EC1">
              <w:rPr>
                <w:spacing w:val="1"/>
                <w:kern w:val="2"/>
                <w:szCs w:val="24"/>
                <w:lang w:eastAsia="hi-IN" w:bidi="hi-IN"/>
              </w:rPr>
              <w:t>ώ</w:t>
            </w:r>
            <w:r w:rsidRPr="00A73EC1">
              <w:rPr>
                <w:kern w:val="2"/>
                <w:szCs w:val="24"/>
                <w:lang w:eastAsia="hi-IN" w:bidi="hi-IN"/>
              </w:rPr>
              <w:t>ν</w:t>
            </w:r>
            <w:r w:rsidRPr="00A73EC1">
              <w:rPr>
                <w:spacing w:val="35"/>
                <w:kern w:val="2"/>
                <w:szCs w:val="24"/>
                <w:lang w:eastAsia="hi-IN" w:bidi="hi-IN"/>
              </w:rPr>
              <w:t xml:space="preserve"> </w:t>
            </w:r>
            <w:r w:rsidRPr="00A73EC1">
              <w:rPr>
                <w:kern w:val="2"/>
                <w:szCs w:val="24"/>
                <w:lang w:eastAsia="hi-IN" w:bidi="hi-IN"/>
              </w:rPr>
              <w:t>έρ</w:t>
            </w:r>
            <w:r w:rsidRPr="00A73EC1">
              <w:rPr>
                <w:spacing w:val="-2"/>
                <w:kern w:val="2"/>
                <w:szCs w:val="24"/>
                <w:lang w:eastAsia="hi-IN" w:bidi="hi-IN"/>
              </w:rPr>
              <w:t>γ</w:t>
            </w:r>
            <w:r w:rsidRPr="00A73EC1">
              <w:rPr>
                <w:spacing w:val="1"/>
                <w:kern w:val="2"/>
                <w:szCs w:val="24"/>
                <w:lang w:eastAsia="hi-IN" w:bidi="hi-IN"/>
              </w:rPr>
              <w:t>ω</w:t>
            </w:r>
            <w:r w:rsidRPr="00A73EC1">
              <w:rPr>
                <w:kern w:val="2"/>
                <w:szCs w:val="24"/>
                <w:lang w:eastAsia="hi-IN" w:bidi="hi-IN"/>
              </w:rPr>
              <w:t>ν</w:t>
            </w:r>
            <w:r w:rsidRPr="00A73EC1">
              <w:rPr>
                <w:spacing w:val="35"/>
                <w:kern w:val="2"/>
                <w:szCs w:val="24"/>
                <w:lang w:eastAsia="hi-IN" w:bidi="hi-IN"/>
              </w:rPr>
              <w:t xml:space="preserve"> </w:t>
            </w:r>
            <w:r w:rsidRPr="00A73EC1">
              <w:rPr>
                <w:b/>
                <w:spacing w:val="35"/>
                <w:kern w:val="2"/>
                <w:szCs w:val="24"/>
                <w:lang w:eastAsia="hi-IN" w:bidi="hi-IN"/>
              </w:rPr>
              <w:lastRenderedPageBreak/>
              <w:t>Ομάδας</w:t>
            </w:r>
            <w:r w:rsidRPr="00A73EC1">
              <w:rPr>
                <w:b/>
                <w:spacing w:val="-1"/>
                <w:kern w:val="2"/>
                <w:szCs w:val="24"/>
                <w:lang w:eastAsia="hi-IN" w:bidi="hi-IN"/>
              </w:rPr>
              <w:t xml:space="preserve"> </w:t>
            </w:r>
            <w:r w:rsidRPr="00A73EC1">
              <w:rPr>
                <w:b/>
                <w:kern w:val="2"/>
                <w:szCs w:val="24"/>
                <w:lang w:eastAsia="hi-IN" w:bidi="hi-IN"/>
              </w:rPr>
              <w:t>Ζ΄</w:t>
            </w:r>
            <w:r w:rsidRPr="00A73EC1">
              <w:rPr>
                <w:kern w:val="2"/>
                <w:szCs w:val="24"/>
                <w:lang w:eastAsia="hi-IN" w:bidi="hi-IN"/>
              </w:rPr>
              <w:t xml:space="preserve"> και </w:t>
            </w:r>
            <w:r w:rsidRPr="00A73EC1">
              <w:rPr>
                <w:b/>
                <w:kern w:val="2"/>
                <w:szCs w:val="24"/>
                <w:lang w:eastAsia="hi-IN" w:bidi="hi-IN"/>
              </w:rPr>
              <w:t xml:space="preserve">Τάξης </w:t>
            </w:r>
            <w:r w:rsidRPr="00A73EC1">
              <w:rPr>
                <w:kern w:val="2"/>
                <w:szCs w:val="24"/>
                <w:lang w:eastAsia="hi-IN" w:bidi="hi-IN"/>
              </w:rPr>
              <w:t>τουλάχιστον</w:t>
            </w:r>
            <w:r w:rsidRPr="00A73EC1">
              <w:rPr>
                <w:b/>
                <w:kern w:val="2"/>
                <w:szCs w:val="24"/>
                <w:lang w:eastAsia="hi-IN" w:bidi="hi-IN"/>
              </w:rPr>
              <w:t xml:space="preserve"> Γ΄</w:t>
            </w:r>
            <w:r w:rsidRPr="00A73EC1">
              <w:rPr>
                <w:kern w:val="2"/>
                <w:szCs w:val="24"/>
                <w:lang w:eastAsia="hi-IN" w:bidi="hi-IN"/>
              </w:rPr>
              <w:t xml:space="preserve"> (σύμφωνα με το Π.Δ. 31/1990) </w:t>
            </w:r>
            <w:r w:rsidRPr="00A73EC1">
              <w:rPr>
                <w:b/>
                <w:kern w:val="2"/>
                <w:szCs w:val="24"/>
                <w:lang w:eastAsia="hi-IN" w:bidi="hi-IN"/>
              </w:rPr>
              <w:t>ή</w:t>
            </w:r>
            <w:r w:rsidRPr="00A73EC1">
              <w:rPr>
                <w:kern w:val="2"/>
                <w:szCs w:val="24"/>
                <w:lang w:eastAsia="hi-IN" w:bidi="hi-IN"/>
              </w:rPr>
              <w:t xml:space="preserve"> άδεια χειριστή μηχανημάτων έργου (Μ.Ε.)</w:t>
            </w:r>
            <w:r w:rsidRPr="00A73EC1">
              <w:rPr>
                <w:b/>
                <w:kern w:val="2"/>
                <w:szCs w:val="24"/>
                <w:lang w:eastAsia="hi-IN" w:bidi="hi-IN"/>
              </w:rPr>
              <w:t xml:space="preserve"> ομάδας Α΄</w:t>
            </w:r>
            <w:r w:rsidR="00E43306">
              <w:rPr>
                <w:b/>
                <w:kern w:val="2"/>
                <w:szCs w:val="24"/>
                <w:lang w:eastAsia="hi-IN" w:bidi="hi-IN"/>
              </w:rPr>
              <w:t xml:space="preserve"> </w:t>
            </w:r>
            <w:r w:rsidRPr="00A73EC1">
              <w:rPr>
                <w:b/>
                <w:kern w:val="2"/>
                <w:szCs w:val="24"/>
                <w:lang w:eastAsia="hi-IN" w:bidi="hi-IN"/>
              </w:rPr>
              <w:t>,</w:t>
            </w:r>
            <w:r w:rsidRPr="00A73EC1">
              <w:rPr>
                <w:kern w:val="2"/>
                <w:szCs w:val="24"/>
                <w:lang w:eastAsia="hi-IN" w:bidi="hi-IN"/>
              </w:rPr>
              <w:t xml:space="preserve"> </w:t>
            </w:r>
            <w:r w:rsidRPr="00A73EC1">
              <w:rPr>
                <w:b/>
                <w:kern w:val="2"/>
                <w:szCs w:val="24"/>
                <w:lang w:eastAsia="hi-IN" w:bidi="hi-IN"/>
              </w:rPr>
              <w:t>3</w:t>
            </w:r>
            <w:r w:rsidRPr="00A73EC1">
              <w:rPr>
                <w:b/>
                <w:kern w:val="2"/>
                <w:szCs w:val="24"/>
                <w:vertAlign w:val="superscript"/>
                <w:lang w:eastAsia="hi-IN" w:bidi="hi-IN"/>
              </w:rPr>
              <w:t>ης</w:t>
            </w:r>
            <w:r w:rsidRPr="00A73EC1">
              <w:rPr>
                <w:b/>
                <w:kern w:val="2"/>
                <w:szCs w:val="24"/>
                <w:lang w:eastAsia="hi-IN" w:bidi="hi-IN"/>
              </w:rPr>
              <w:t xml:space="preserve"> ειδικότητας </w:t>
            </w:r>
            <w:r w:rsidRPr="00A73EC1">
              <w:rPr>
                <w:kern w:val="2"/>
                <w:szCs w:val="24"/>
                <w:lang w:eastAsia="hi-IN" w:bidi="hi-IN"/>
              </w:rPr>
              <w:t xml:space="preserve"> του Π.Δ. 113/2012 για το </w:t>
            </w:r>
            <w:r w:rsidRPr="00A73EC1">
              <w:rPr>
                <w:b/>
                <w:kern w:val="2"/>
                <w:szCs w:val="24"/>
                <w:lang w:eastAsia="hi-IN" w:bidi="hi-IN"/>
              </w:rPr>
              <w:t>Μ.Ε. 3.5</w:t>
            </w:r>
            <w:r w:rsidRPr="00A73EC1">
              <w:rPr>
                <w:kern w:val="2"/>
                <w:szCs w:val="24"/>
                <w:lang w:eastAsia="hi-IN" w:bidi="hi-IN"/>
              </w:rPr>
              <w:t xml:space="preserve"> της κατάταξης του άρθρου 2 της υπ΄ αριθ. οικ.1032/166.Φ.Γ. 9.6.4. (Η)/5-3-2013 απόφασης, όπως αυτή τροποποιήθηκε και συμπληρώθηκε με τις υπ΄ αριθ. οικ. 71993/301/Φ113/3-7-2015, οικ. 84123/305/Φ113/8-8-2016 και οικ. 74285/176/Φ113/9-7-2018 αποφάσεις (*).</w:t>
            </w:r>
          </w:p>
          <w:p w:rsidR="00670123" w:rsidRPr="00A73EC1" w:rsidRDefault="00670123" w:rsidP="00670123">
            <w:pPr>
              <w:spacing w:line="360" w:lineRule="auto"/>
              <w:jc w:val="both"/>
              <w:rPr>
                <w:szCs w:val="24"/>
              </w:rPr>
            </w:pPr>
            <w:r w:rsidRPr="00A73EC1">
              <w:rPr>
                <w:b/>
                <w:szCs w:val="24"/>
              </w:rPr>
              <w:t>β)</w:t>
            </w:r>
            <w:r w:rsidRPr="00A73EC1">
              <w:rPr>
                <w:szCs w:val="24"/>
              </w:rPr>
              <w:t xml:space="preserve"> Ο ομώνυμος ή αντίστοιχος, απολυτήριος τίτλος αναγνωρισμένης κατώτερης τεχνικής σχολής της ημεδαπής ή ισότιμος και αντίστοιχος τίτλος σχολής της αλλοδαπής</w:t>
            </w:r>
            <w:r>
              <w:rPr>
                <w:color w:val="000000"/>
                <w:szCs w:val="24"/>
              </w:rPr>
              <w:t xml:space="preserve"> ο οποίος οδηγεί στην απαιτούμενη άδεια άσκησης επαγγέλματος</w:t>
            </w:r>
            <w:r w:rsidRPr="00A73EC1">
              <w:rPr>
                <w:color w:val="000000"/>
                <w:szCs w:val="24"/>
              </w:rPr>
              <w:t>.</w:t>
            </w:r>
            <w:r w:rsidRPr="00A73EC1">
              <w:rPr>
                <w:szCs w:val="24"/>
              </w:rPr>
              <w:t xml:space="preserve"> </w:t>
            </w:r>
          </w:p>
          <w:p w:rsidR="00670123" w:rsidRPr="00A73EC1" w:rsidRDefault="00670123" w:rsidP="00670123">
            <w:pPr>
              <w:spacing w:line="360" w:lineRule="auto"/>
              <w:jc w:val="both"/>
              <w:rPr>
                <w:szCs w:val="24"/>
              </w:rPr>
            </w:pPr>
            <w:r w:rsidRPr="00A73EC1">
              <w:rPr>
                <w:szCs w:val="24"/>
              </w:rPr>
              <w:t xml:space="preserve">Γίνεται επίσης δεκτός οποιοσδήποτε τίτλος αναγνωρισμένης κατώτερης τεχνικής σχολής της ημεδαπής ή αλλοδαπής, </w:t>
            </w:r>
            <w:r w:rsidRPr="00A73EC1">
              <w:rPr>
                <w:b/>
                <w:szCs w:val="24"/>
              </w:rPr>
              <w:t>υπό την προϋπόθεση</w:t>
            </w:r>
            <w:r w:rsidRPr="00A73EC1">
              <w:rPr>
                <w:szCs w:val="24"/>
              </w:rPr>
              <w:t xml:space="preserve"> ότι ο υποψήφιος υποβάλλει βεβαίωση της αρμόδιας για την έκδοση της άδειας υπηρεσίας, ότι η ανωτέρω άδεια μηχανοδηγού- χειριστή χορηγήθηκε βάσει του συγκεκριμένου τίτλου είτε αυτοτελώς είτε με συνυπολογισμό και εμπειρίας.</w:t>
            </w:r>
          </w:p>
          <w:p w:rsidR="00670123" w:rsidRPr="00A73EC1" w:rsidRDefault="00670123" w:rsidP="00670123">
            <w:pPr>
              <w:suppressAutoHyphens/>
              <w:spacing w:before="100" w:beforeAutospacing="1" w:line="360" w:lineRule="auto"/>
              <w:jc w:val="both"/>
              <w:rPr>
                <w:b/>
                <w:bCs/>
                <w:kern w:val="2"/>
                <w:szCs w:val="24"/>
                <w:u w:val="single"/>
                <w:lang w:eastAsia="hi-IN" w:bidi="hi-IN"/>
              </w:rPr>
            </w:pPr>
            <w:r w:rsidRPr="00A73EC1">
              <w:rPr>
                <w:b/>
                <w:bCs/>
                <w:kern w:val="2"/>
                <w:szCs w:val="24"/>
                <w:lang w:eastAsia="hi-IN" w:bidi="hi-IN"/>
              </w:rPr>
              <w:t xml:space="preserve">γ) </w:t>
            </w:r>
            <w:r w:rsidRPr="00A73EC1">
              <w:rPr>
                <w:b/>
                <w:bCs/>
                <w:szCs w:val="24"/>
              </w:rPr>
              <w:t>Ισχύουσα</w:t>
            </w:r>
            <w:r w:rsidRPr="00A73EC1">
              <w:rPr>
                <w:bCs/>
                <w:szCs w:val="24"/>
              </w:rPr>
              <w:t xml:space="preserve"> ά</w:t>
            </w:r>
            <w:r w:rsidRPr="00A73EC1">
              <w:rPr>
                <w:szCs w:val="24"/>
              </w:rPr>
              <w:t>δε</w:t>
            </w:r>
            <w:r w:rsidRPr="00A73EC1">
              <w:rPr>
                <w:spacing w:val="-1"/>
                <w:szCs w:val="24"/>
              </w:rPr>
              <w:t>ι</w:t>
            </w:r>
            <w:r w:rsidRPr="00A73EC1">
              <w:rPr>
                <w:szCs w:val="24"/>
              </w:rPr>
              <w:t xml:space="preserve">α </w:t>
            </w:r>
            <w:r w:rsidRPr="00A73EC1">
              <w:rPr>
                <w:spacing w:val="-2"/>
                <w:szCs w:val="24"/>
              </w:rPr>
              <w:t>ο</w:t>
            </w:r>
            <w:r w:rsidRPr="00A73EC1">
              <w:rPr>
                <w:szCs w:val="24"/>
              </w:rPr>
              <w:t>δή</w:t>
            </w:r>
            <w:r w:rsidRPr="00A73EC1">
              <w:rPr>
                <w:spacing w:val="-2"/>
                <w:szCs w:val="24"/>
              </w:rPr>
              <w:t>γ</w:t>
            </w:r>
            <w:r w:rsidRPr="00A73EC1">
              <w:rPr>
                <w:szCs w:val="24"/>
              </w:rPr>
              <w:t>η</w:t>
            </w:r>
            <w:r w:rsidRPr="00A73EC1">
              <w:rPr>
                <w:spacing w:val="-1"/>
                <w:szCs w:val="24"/>
              </w:rPr>
              <w:t>σ</w:t>
            </w:r>
            <w:r w:rsidRPr="00A73EC1">
              <w:rPr>
                <w:szCs w:val="24"/>
              </w:rPr>
              <w:t>ης αυτ</w:t>
            </w:r>
            <w:r w:rsidRPr="00A73EC1">
              <w:rPr>
                <w:spacing w:val="-2"/>
                <w:szCs w:val="24"/>
              </w:rPr>
              <w:t>ο</w:t>
            </w:r>
            <w:r w:rsidRPr="00A73EC1">
              <w:rPr>
                <w:szCs w:val="24"/>
              </w:rPr>
              <w:t>κ</w:t>
            </w:r>
            <w:r w:rsidRPr="00A73EC1">
              <w:rPr>
                <w:spacing w:val="-1"/>
                <w:szCs w:val="24"/>
              </w:rPr>
              <w:t>ι</w:t>
            </w:r>
            <w:r w:rsidRPr="00A73EC1">
              <w:rPr>
                <w:spacing w:val="-2"/>
                <w:szCs w:val="24"/>
              </w:rPr>
              <w:t>ν</w:t>
            </w:r>
            <w:r w:rsidRPr="00A73EC1">
              <w:rPr>
                <w:szCs w:val="24"/>
              </w:rPr>
              <w:t>ήτου ερα</w:t>
            </w:r>
            <w:r w:rsidRPr="00A73EC1">
              <w:rPr>
                <w:spacing w:val="-3"/>
                <w:szCs w:val="24"/>
              </w:rPr>
              <w:t>σ</w:t>
            </w:r>
            <w:r w:rsidRPr="00A73EC1">
              <w:rPr>
                <w:spacing w:val="1"/>
                <w:szCs w:val="24"/>
              </w:rPr>
              <w:t>ι</w:t>
            </w:r>
            <w:r w:rsidRPr="00A73EC1">
              <w:rPr>
                <w:szCs w:val="24"/>
              </w:rPr>
              <w:t>τεχ</w:t>
            </w:r>
            <w:r w:rsidRPr="00A73EC1">
              <w:rPr>
                <w:spacing w:val="-2"/>
                <w:szCs w:val="24"/>
              </w:rPr>
              <w:t>ν</w:t>
            </w:r>
            <w:r w:rsidRPr="00A73EC1">
              <w:rPr>
                <w:spacing w:val="-1"/>
                <w:szCs w:val="24"/>
              </w:rPr>
              <w:t>ι</w:t>
            </w:r>
            <w:r w:rsidRPr="00A73EC1">
              <w:rPr>
                <w:szCs w:val="24"/>
              </w:rPr>
              <w:t>κή ή ε</w:t>
            </w:r>
            <w:r w:rsidRPr="00A73EC1">
              <w:rPr>
                <w:spacing w:val="1"/>
                <w:szCs w:val="24"/>
              </w:rPr>
              <w:t>π</w:t>
            </w:r>
            <w:r w:rsidRPr="00A73EC1">
              <w:rPr>
                <w:szCs w:val="24"/>
              </w:rPr>
              <w:t>α</w:t>
            </w:r>
            <w:r w:rsidRPr="00A73EC1">
              <w:rPr>
                <w:spacing w:val="-2"/>
                <w:szCs w:val="24"/>
              </w:rPr>
              <w:t>γ</w:t>
            </w:r>
            <w:r w:rsidRPr="00A73EC1">
              <w:rPr>
                <w:szCs w:val="24"/>
              </w:rPr>
              <w:t>γελ</w:t>
            </w:r>
            <w:r w:rsidRPr="00A73EC1">
              <w:rPr>
                <w:spacing w:val="-2"/>
                <w:szCs w:val="24"/>
              </w:rPr>
              <w:t>μ</w:t>
            </w:r>
            <w:r w:rsidRPr="00A73EC1">
              <w:rPr>
                <w:szCs w:val="24"/>
              </w:rPr>
              <w:t>α</w:t>
            </w:r>
            <w:r w:rsidRPr="00A73EC1">
              <w:rPr>
                <w:spacing w:val="-2"/>
                <w:szCs w:val="24"/>
              </w:rPr>
              <w:t>τ</w:t>
            </w:r>
            <w:r w:rsidRPr="00A73EC1">
              <w:rPr>
                <w:spacing w:val="1"/>
                <w:szCs w:val="24"/>
              </w:rPr>
              <w:t>ι</w:t>
            </w:r>
            <w:r w:rsidRPr="00A73EC1">
              <w:rPr>
                <w:szCs w:val="24"/>
              </w:rPr>
              <w:t>κή (</w:t>
            </w:r>
            <w:r w:rsidRPr="00A73EC1">
              <w:rPr>
                <w:spacing w:val="-1"/>
                <w:szCs w:val="24"/>
              </w:rPr>
              <w:t>Υ</w:t>
            </w:r>
            <w:r w:rsidRPr="00A73EC1">
              <w:rPr>
                <w:spacing w:val="1"/>
                <w:szCs w:val="24"/>
              </w:rPr>
              <w:t>π</w:t>
            </w:r>
            <w:r w:rsidRPr="00A73EC1">
              <w:rPr>
                <w:szCs w:val="24"/>
              </w:rPr>
              <w:t>ουργική Α</w:t>
            </w:r>
            <w:r w:rsidRPr="00A73EC1">
              <w:rPr>
                <w:spacing w:val="-2"/>
                <w:szCs w:val="24"/>
              </w:rPr>
              <w:t>π</w:t>
            </w:r>
            <w:r w:rsidRPr="00A73EC1">
              <w:rPr>
                <w:szCs w:val="24"/>
              </w:rPr>
              <w:t>όφα</w:t>
            </w:r>
            <w:r w:rsidRPr="00A73EC1">
              <w:rPr>
                <w:spacing w:val="-3"/>
                <w:szCs w:val="24"/>
              </w:rPr>
              <w:t>σ</w:t>
            </w:r>
            <w:r w:rsidRPr="00A73EC1">
              <w:rPr>
                <w:szCs w:val="24"/>
              </w:rPr>
              <w:t>η</w:t>
            </w:r>
            <w:r w:rsidRPr="00A73EC1">
              <w:rPr>
                <w:spacing w:val="-1"/>
                <w:szCs w:val="24"/>
              </w:rPr>
              <w:t xml:space="preserve"> </w:t>
            </w:r>
            <w:r w:rsidRPr="00A73EC1">
              <w:rPr>
                <w:szCs w:val="24"/>
              </w:rPr>
              <w:t>34</w:t>
            </w:r>
            <w:r w:rsidRPr="00A73EC1">
              <w:rPr>
                <w:spacing w:val="-2"/>
                <w:szCs w:val="24"/>
              </w:rPr>
              <w:t>8</w:t>
            </w:r>
            <w:r w:rsidRPr="00A73EC1">
              <w:rPr>
                <w:szCs w:val="24"/>
              </w:rPr>
              <w:t>6</w:t>
            </w:r>
            <w:r w:rsidRPr="00A73EC1">
              <w:rPr>
                <w:spacing w:val="-1"/>
                <w:szCs w:val="24"/>
              </w:rPr>
              <w:t>/</w:t>
            </w:r>
            <w:r w:rsidRPr="00A73EC1">
              <w:rPr>
                <w:szCs w:val="24"/>
              </w:rPr>
              <w:t>1979).</w:t>
            </w:r>
          </w:p>
          <w:p w:rsidR="00670123" w:rsidRPr="00A73EC1" w:rsidRDefault="00670123" w:rsidP="00670123">
            <w:pPr>
              <w:spacing w:line="360" w:lineRule="auto"/>
              <w:jc w:val="both"/>
              <w:rPr>
                <w:b/>
                <w:bCs/>
                <w:szCs w:val="24"/>
                <w:u w:val="single"/>
              </w:rPr>
            </w:pPr>
            <w:r w:rsidRPr="00A73EC1">
              <w:rPr>
                <w:szCs w:val="24"/>
              </w:rPr>
              <w:t xml:space="preserve"> </w:t>
            </w:r>
            <w:r w:rsidRPr="00A73EC1">
              <w:rPr>
                <w:b/>
                <w:bCs/>
                <w:szCs w:val="24"/>
                <w:u w:val="single"/>
              </w:rPr>
              <w:t xml:space="preserve">ΠΡΟΣΟΝΤΑ Β' ΕΠΙΚΟΥΡΙΑΣ: </w:t>
            </w:r>
          </w:p>
          <w:p w:rsidR="00670123" w:rsidRPr="00A73EC1" w:rsidRDefault="00670123" w:rsidP="00670123">
            <w:pPr>
              <w:tabs>
                <w:tab w:val="left" w:pos="567"/>
              </w:tabs>
              <w:spacing w:line="360" w:lineRule="auto"/>
              <w:jc w:val="both"/>
              <w:rPr>
                <w:bCs/>
                <w:szCs w:val="24"/>
              </w:rPr>
            </w:pPr>
            <w:r w:rsidRPr="00A73EC1">
              <w:rPr>
                <w:bCs/>
                <w:szCs w:val="24"/>
              </w:rPr>
              <w:t xml:space="preserve">(Εφόσον η θέση δεν καλυφθεί από </w:t>
            </w:r>
            <w:r>
              <w:rPr>
                <w:bCs/>
                <w:szCs w:val="24"/>
              </w:rPr>
              <w:t>υποψήφιο</w:t>
            </w:r>
            <w:r w:rsidRPr="00A73EC1">
              <w:rPr>
                <w:bCs/>
                <w:szCs w:val="24"/>
              </w:rPr>
              <w:t xml:space="preserve"> με τα ανωτέρω προσόντα) </w:t>
            </w:r>
          </w:p>
          <w:p w:rsidR="00670123" w:rsidRPr="00A73EC1" w:rsidRDefault="00670123" w:rsidP="00670123">
            <w:pPr>
              <w:suppressAutoHyphens/>
              <w:spacing w:before="100" w:beforeAutospacing="1" w:line="360" w:lineRule="auto"/>
              <w:jc w:val="both"/>
              <w:rPr>
                <w:b/>
                <w:bCs/>
                <w:kern w:val="2"/>
                <w:szCs w:val="24"/>
                <w:u w:val="single"/>
                <w:lang w:eastAsia="hi-IN" w:bidi="hi-IN"/>
              </w:rPr>
            </w:pPr>
            <w:r w:rsidRPr="00A73EC1">
              <w:rPr>
                <w:b/>
                <w:color w:val="000000"/>
                <w:szCs w:val="24"/>
              </w:rPr>
              <w:t>α)</w:t>
            </w:r>
            <w:r w:rsidRPr="00A73EC1">
              <w:rPr>
                <w:color w:val="000000"/>
                <w:szCs w:val="24"/>
              </w:rPr>
              <w:t xml:space="preserve"> </w:t>
            </w:r>
            <w:r w:rsidRPr="00A73EC1">
              <w:rPr>
                <w:b/>
                <w:bCs/>
                <w:kern w:val="2"/>
                <w:szCs w:val="24"/>
                <w:lang w:eastAsia="hi-IN" w:bidi="hi-IN"/>
              </w:rPr>
              <w:t>Ισχύουσα</w:t>
            </w:r>
            <w:r w:rsidRPr="00A73EC1">
              <w:rPr>
                <w:b/>
                <w:kern w:val="2"/>
                <w:szCs w:val="24"/>
                <w:lang w:eastAsia="hi-IN" w:bidi="hi-IN"/>
              </w:rPr>
              <w:t xml:space="preserve"> </w:t>
            </w:r>
            <w:r w:rsidRPr="00A73EC1">
              <w:rPr>
                <w:kern w:val="2"/>
                <w:szCs w:val="24"/>
                <w:lang w:eastAsia="hi-IN" w:bidi="hi-IN"/>
              </w:rPr>
              <w:t>άδε</w:t>
            </w:r>
            <w:r w:rsidRPr="00A73EC1">
              <w:rPr>
                <w:spacing w:val="-1"/>
                <w:kern w:val="2"/>
                <w:szCs w:val="24"/>
                <w:lang w:eastAsia="hi-IN" w:bidi="hi-IN"/>
              </w:rPr>
              <w:t>ι</w:t>
            </w:r>
            <w:r w:rsidRPr="00A73EC1">
              <w:rPr>
                <w:kern w:val="2"/>
                <w:szCs w:val="24"/>
                <w:lang w:eastAsia="hi-IN" w:bidi="hi-IN"/>
              </w:rPr>
              <w:t>α</w:t>
            </w:r>
            <w:r w:rsidRPr="00A73EC1">
              <w:rPr>
                <w:spacing w:val="35"/>
                <w:kern w:val="2"/>
                <w:szCs w:val="24"/>
                <w:lang w:eastAsia="hi-IN" w:bidi="hi-IN"/>
              </w:rPr>
              <w:t xml:space="preserve"> </w:t>
            </w:r>
            <w:r w:rsidRPr="00A73EC1">
              <w:rPr>
                <w:spacing w:val="1"/>
                <w:kern w:val="2"/>
                <w:szCs w:val="24"/>
                <w:lang w:eastAsia="hi-IN" w:bidi="hi-IN"/>
              </w:rPr>
              <w:t>μ</w:t>
            </w:r>
            <w:r w:rsidRPr="00A73EC1">
              <w:rPr>
                <w:kern w:val="2"/>
                <w:szCs w:val="24"/>
                <w:lang w:eastAsia="hi-IN" w:bidi="hi-IN"/>
              </w:rPr>
              <w:t>η</w:t>
            </w:r>
            <w:r w:rsidRPr="00A73EC1">
              <w:rPr>
                <w:spacing w:val="-3"/>
                <w:kern w:val="2"/>
                <w:szCs w:val="24"/>
                <w:lang w:eastAsia="hi-IN" w:bidi="hi-IN"/>
              </w:rPr>
              <w:t>χ</w:t>
            </w:r>
            <w:r w:rsidRPr="00A73EC1">
              <w:rPr>
                <w:kern w:val="2"/>
                <w:szCs w:val="24"/>
                <w:lang w:eastAsia="hi-IN" w:bidi="hi-IN"/>
              </w:rPr>
              <w:t>α</w:t>
            </w:r>
            <w:r w:rsidRPr="00A73EC1">
              <w:rPr>
                <w:spacing w:val="-2"/>
                <w:kern w:val="2"/>
                <w:szCs w:val="24"/>
                <w:lang w:eastAsia="hi-IN" w:bidi="hi-IN"/>
              </w:rPr>
              <w:t>ν</w:t>
            </w:r>
            <w:r w:rsidRPr="00A73EC1">
              <w:rPr>
                <w:kern w:val="2"/>
                <w:szCs w:val="24"/>
                <w:lang w:eastAsia="hi-IN" w:bidi="hi-IN"/>
              </w:rPr>
              <w:t>οδηγ</w:t>
            </w:r>
            <w:r w:rsidRPr="00A73EC1">
              <w:rPr>
                <w:spacing w:val="-2"/>
                <w:kern w:val="2"/>
                <w:szCs w:val="24"/>
                <w:lang w:eastAsia="hi-IN" w:bidi="hi-IN"/>
              </w:rPr>
              <w:t>ο</w:t>
            </w:r>
            <w:r w:rsidRPr="00A73EC1">
              <w:rPr>
                <w:spacing w:val="1"/>
                <w:kern w:val="2"/>
                <w:szCs w:val="24"/>
                <w:lang w:eastAsia="hi-IN" w:bidi="hi-IN"/>
              </w:rPr>
              <w:t>ύ</w:t>
            </w:r>
            <w:r w:rsidRPr="00A73EC1">
              <w:rPr>
                <w:spacing w:val="-1"/>
                <w:kern w:val="2"/>
                <w:szCs w:val="24"/>
                <w:lang w:eastAsia="hi-IN" w:bidi="hi-IN"/>
              </w:rPr>
              <w:t>-</w:t>
            </w:r>
            <w:r w:rsidRPr="00A73EC1">
              <w:rPr>
                <w:kern w:val="2"/>
                <w:szCs w:val="24"/>
                <w:lang w:eastAsia="hi-IN" w:bidi="hi-IN"/>
              </w:rPr>
              <w:t>χε</w:t>
            </w:r>
            <w:r w:rsidRPr="00A73EC1">
              <w:rPr>
                <w:spacing w:val="1"/>
                <w:kern w:val="2"/>
                <w:szCs w:val="24"/>
                <w:lang w:eastAsia="hi-IN" w:bidi="hi-IN"/>
              </w:rPr>
              <w:t>ι</w:t>
            </w:r>
            <w:r w:rsidRPr="00A73EC1">
              <w:rPr>
                <w:spacing w:val="-3"/>
                <w:kern w:val="2"/>
                <w:szCs w:val="24"/>
                <w:lang w:eastAsia="hi-IN" w:bidi="hi-IN"/>
              </w:rPr>
              <w:t>ρ</w:t>
            </w:r>
            <w:r w:rsidRPr="00A73EC1">
              <w:rPr>
                <w:spacing w:val="-1"/>
                <w:kern w:val="2"/>
                <w:szCs w:val="24"/>
                <w:lang w:eastAsia="hi-IN" w:bidi="hi-IN"/>
              </w:rPr>
              <w:t>ισ</w:t>
            </w:r>
            <w:r w:rsidRPr="00A73EC1">
              <w:rPr>
                <w:kern w:val="2"/>
                <w:szCs w:val="24"/>
                <w:lang w:eastAsia="hi-IN" w:bidi="hi-IN"/>
              </w:rPr>
              <w:t>τή</w:t>
            </w:r>
            <w:r w:rsidRPr="00A73EC1">
              <w:rPr>
                <w:spacing w:val="35"/>
                <w:kern w:val="2"/>
                <w:szCs w:val="24"/>
                <w:lang w:eastAsia="hi-IN" w:bidi="hi-IN"/>
              </w:rPr>
              <w:t xml:space="preserve"> </w:t>
            </w:r>
            <w:r w:rsidRPr="00A73EC1">
              <w:rPr>
                <w:spacing w:val="1"/>
                <w:kern w:val="2"/>
                <w:szCs w:val="24"/>
                <w:lang w:eastAsia="hi-IN" w:bidi="hi-IN"/>
              </w:rPr>
              <w:t>μ</w:t>
            </w:r>
            <w:r w:rsidRPr="00A73EC1">
              <w:rPr>
                <w:kern w:val="2"/>
                <w:szCs w:val="24"/>
                <w:lang w:eastAsia="hi-IN" w:bidi="hi-IN"/>
              </w:rPr>
              <w:t>η</w:t>
            </w:r>
            <w:r w:rsidRPr="00A73EC1">
              <w:rPr>
                <w:spacing w:val="-3"/>
                <w:kern w:val="2"/>
                <w:szCs w:val="24"/>
                <w:lang w:eastAsia="hi-IN" w:bidi="hi-IN"/>
              </w:rPr>
              <w:t>χ</w:t>
            </w:r>
            <w:r w:rsidRPr="00A73EC1">
              <w:rPr>
                <w:kern w:val="2"/>
                <w:szCs w:val="24"/>
                <w:lang w:eastAsia="hi-IN" w:bidi="hi-IN"/>
              </w:rPr>
              <w:t>α</w:t>
            </w:r>
            <w:r w:rsidRPr="00A73EC1">
              <w:rPr>
                <w:spacing w:val="-2"/>
                <w:kern w:val="2"/>
                <w:szCs w:val="24"/>
                <w:lang w:eastAsia="hi-IN" w:bidi="hi-IN"/>
              </w:rPr>
              <w:t>ν</w:t>
            </w:r>
            <w:r w:rsidRPr="00A73EC1">
              <w:rPr>
                <w:kern w:val="2"/>
                <w:szCs w:val="24"/>
                <w:lang w:eastAsia="hi-IN" w:bidi="hi-IN"/>
              </w:rPr>
              <w:t>η</w:t>
            </w:r>
            <w:r w:rsidRPr="00A73EC1">
              <w:rPr>
                <w:spacing w:val="1"/>
                <w:kern w:val="2"/>
                <w:szCs w:val="24"/>
                <w:lang w:eastAsia="hi-IN" w:bidi="hi-IN"/>
              </w:rPr>
              <w:t>μ</w:t>
            </w:r>
            <w:r w:rsidRPr="00A73EC1">
              <w:rPr>
                <w:spacing w:val="-2"/>
                <w:kern w:val="2"/>
                <w:szCs w:val="24"/>
                <w:lang w:eastAsia="hi-IN" w:bidi="hi-IN"/>
              </w:rPr>
              <w:t>ά</w:t>
            </w:r>
            <w:r w:rsidRPr="00A73EC1">
              <w:rPr>
                <w:kern w:val="2"/>
                <w:szCs w:val="24"/>
                <w:lang w:eastAsia="hi-IN" w:bidi="hi-IN"/>
              </w:rPr>
              <w:t>τ</w:t>
            </w:r>
            <w:r w:rsidRPr="00A73EC1">
              <w:rPr>
                <w:spacing w:val="1"/>
                <w:kern w:val="2"/>
                <w:szCs w:val="24"/>
                <w:lang w:eastAsia="hi-IN" w:bidi="hi-IN"/>
              </w:rPr>
              <w:t>ω</w:t>
            </w:r>
            <w:r w:rsidRPr="00A73EC1">
              <w:rPr>
                <w:kern w:val="2"/>
                <w:szCs w:val="24"/>
                <w:lang w:eastAsia="hi-IN" w:bidi="hi-IN"/>
              </w:rPr>
              <w:t>ν</w:t>
            </w:r>
            <w:r w:rsidRPr="00A73EC1">
              <w:rPr>
                <w:spacing w:val="35"/>
                <w:kern w:val="2"/>
                <w:szCs w:val="24"/>
                <w:lang w:eastAsia="hi-IN" w:bidi="hi-IN"/>
              </w:rPr>
              <w:t xml:space="preserve"> </w:t>
            </w:r>
            <w:r w:rsidRPr="00A73EC1">
              <w:rPr>
                <w:kern w:val="2"/>
                <w:szCs w:val="24"/>
                <w:lang w:eastAsia="hi-IN" w:bidi="hi-IN"/>
              </w:rPr>
              <w:t>ε</w:t>
            </w:r>
            <w:r w:rsidRPr="00A73EC1">
              <w:rPr>
                <w:spacing w:val="-2"/>
                <w:kern w:val="2"/>
                <w:szCs w:val="24"/>
                <w:lang w:eastAsia="hi-IN" w:bidi="hi-IN"/>
              </w:rPr>
              <w:t>κ</w:t>
            </w:r>
            <w:r w:rsidRPr="00A73EC1">
              <w:rPr>
                <w:kern w:val="2"/>
                <w:szCs w:val="24"/>
                <w:lang w:eastAsia="hi-IN" w:bidi="hi-IN"/>
              </w:rPr>
              <w:t>τέλ</w:t>
            </w:r>
            <w:r w:rsidRPr="00A73EC1">
              <w:rPr>
                <w:spacing w:val="-3"/>
                <w:kern w:val="2"/>
                <w:szCs w:val="24"/>
                <w:lang w:eastAsia="hi-IN" w:bidi="hi-IN"/>
              </w:rPr>
              <w:t>ε</w:t>
            </w:r>
            <w:r w:rsidRPr="00A73EC1">
              <w:rPr>
                <w:spacing w:val="-1"/>
                <w:kern w:val="2"/>
                <w:szCs w:val="24"/>
                <w:lang w:eastAsia="hi-IN" w:bidi="hi-IN"/>
              </w:rPr>
              <w:t>σ</w:t>
            </w:r>
            <w:r w:rsidRPr="00A73EC1">
              <w:rPr>
                <w:kern w:val="2"/>
                <w:szCs w:val="24"/>
                <w:lang w:eastAsia="hi-IN" w:bidi="hi-IN"/>
              </w:rPr>
              <w:t>ης</w:t>
            </w:r>
            <w:r w:rsidRPr="00A73EC1">
              <w:rPr>
                <w:spacing w:val="36"/>
                <w:kern w:val="2"/>
                <w:szCs w:val="24"/>
                <w:lang w:eastAsia="hi-IN" w:bidi="hi-IN"/>
              </w:rPr>
              <w:t xml:space="preserve"> </w:t>
            </w:r>
            <w:r w:rsidRPr="00A73EC1">
              <w:rPr>
                <w:kern w:val="2"/>
                <w:szCs w:val="24"/>
                <w:lang w:eastAsia="hi-IN" w:bidi="hi-IN"/>
              </w:rPr>
              <w:t>τεχ</w:t>
            </w:r>
            <w:r w:rsidRPr="00A73EC1">
              <w:rPr>
                <w:spacing w:val="-2"/>
                <w:kern w:val="2"/>
                <w:szCs w:val="24"/>
                <w:lang w:eastAsia="hi-IN" w:bidi="hi-IN"/>
              </w:rPr>
              <w:t>ν</w:t>
            </w:r>
            <w:r w:rsidRPr="00A73EC1">
              <w:rPr>
                <w:spacing w:val="1"/>
                <w:kern w:val="2"/>
                <w:szCs w:val="24"/>
                <w:lang w:eastAsia="hi-IN" w:bidi="hi-IN"/>
              </w:rPr>
              <w:t>ι</w:t>
            </w:r>
            <w:r w:rsidRPr="00A73EC1">
              <w:rPr>
                <w:spacing w:val="-2"/>
                <w:kern w:val="2"/>
                <w:szCs w:val="24"/>
                <w:lang w:eastAsia="hi-IN" w:bidi="hi-IN"/>
              </w:rPr>
              <w:t>κ</w:t>
            </w:r>
            <w:r w:rsidRPr="00A73EC1">
              <w:rPr>
                <w:spacing w:val="1"/>
                <w:kern w:val="2"/>
                <w:szCs w:val="24"/>
                <w:lang w:eastAsia="hi-IN" w:bidi="hi-IN"/>
              </w:rPr>
              <w:t>ώ</w:t>
            </w:r>
            <w:r w:rsidRPr="00A73EC1">
              <w:rPr>
                <w:kern w:val="2"/>
                <w:szCs w:val="24"/>
                <w:lang w:eastAsia="hi-IN" w:bidi="hi-IN"/>
              </w:rPr>
              <w:t>ν</w:t>
            </w:r>
            <w:r w:rsidRPr="00A73EC1">
              <w:rPr>
                <w:spacing w:val="35"/>
                <w:kern w:val="2"/>
                <w:szCs w:val="24"/>
                <w:lang w:eastAsia="hi-IN" w:bidi="hi-IN"/>
              </w:rPr>
              <w:t xml:space="preserve"> </w:t>
            </w:r>
            <w:r w:rsidRPr="00A73EC1">
              <w:rPr>
                <w:kern w:val="2"/>
                <w:szCs w:val="24"/>
                <w:lang w:eastAsia="hi-IN" w:bidi="hi-IN"/>
              </w:rPr>
              <w:t>έρ</w:t>
            </w:r>
            <w:r w:rsidRPr="00A73EC1">
              <w:rPr>
                <w:spacing w:val="-2"/>
                <w:kern w:val="2"/>
                <w:szCs w:val="24"/>
                <w:lang w:eastAsia="hi-IN" w:bidi="hi-IN"/>
              </w:rPr>
              <w:t>γ</w:t>
            </w:r>
            <w:r w:rsidRPr="00A73EC1">
              <w:rPr>
                <w:spacing w:val="1"/>
                <w:kern w:val="2"/>
                <w:szCs w:val="24"/>
                <w:lang w:eastAsia="hi-IN" w:bidi="hi-IN"/>
              </w:rPr>
              <w:t>ω</w:t>
            </w:r>
            <w:r w:rsidRPr="00A73EC1">
              <w:rPr>
                <w:kern w:val="2"/>
                <w:szCs w:val="24"/>
                <w:lang w:eastAsia="hi-IN" w:bidi="hi-IN"/>
              </w:rPr>
              <w:t>ν</w:t>
            </w:r>
            <w:r w:rsidRPr="00A73EC1">
              <w:rPr>
                <w:spacing w:val="35"/>
                <w:kern w:val="2"/>
                <w:szCs w:val="24"/>
                <w:lang w:eastAsia="hi-IN" w:bidi="hi-IN"/>
              </w:rPr>
              <w:t xml:space="preserve"> </w:t>
            </w:r>
            <w:r w:rsidRPr="00A73EC1">
              <w:rPr>
                <w:b/>
                <w:spacing w:val="35"/>
                <w:kern w:val="2"/>
                <w:szCs w:val="24"/>
                <w:lang w:eastAsia="hi-IN" w:bidi="hi-IN"/>
              </w:rPr>
              <w:t>Ομάδας</w:t>
            </w:r>
            <w:r w:rsidRPr="00A73EC1">
              <w:rPr>
                <w:b/>
                <w:spacing w:val="-1"/>
                <w:kern w:val="2"/>
                <w:szCs w:val="24"/>
                <w:lang w:eastAsia="hi-IN" w:bidi="hi-IN"/>
              </w:rPr>
              <w:t xml:space="preserve"> </w:t>
            </w:r>
            <w:r w:rsidRPr="00A73EC1">
              <w:rPr>
                <w:b/>
                <w:kern w:val="2"/>
                <w:szCs w:val="24"/>
                <w:lang w:eastAsia="hi-IN" w:bidi="hi-IN"/>
              </w:rPr>
              <w:t>Ζ΄</w:t>
            </w:r>
            <w:r w:rsidRPr="00A73EC1">
              <w:rPr>
                <w:kern w:val="2"/>
                <w:szCs w:val="24"/>
                <w:lang w:eastAsia="hi-IN" w:bidi="hi-IN"/>
              </w:rPr>
              <w:t xml:space="preserve"> και </w:t>
            </w:r>
            <w:r w:rsidRPr="00A73EC1">
              <w:rPr>
                <w:b/>
                <w:kern w:val="2"/>
                <w:szCs w:val="24"/>
                <w:lang w:eastAsia="hi-IN" w:bidi="hi-IN"/>
              </w:rPr>
              <w:t xml:space="preserve">Τάξης </w:t>
            </w:r>
            <w:r w:rsidRPr="00A73EC1">
              <w:rPr>
                <w:kern w:val="2"/>
                <w:szCs w:val="24"/>
                <w:lang w:eastAsia="hi-IN" w:bidi="hi-IN"/>
              </w:rPr>
              <w:t>τουλάχιστον</w:t>
            </w:r>
            <w:r w:rsidRPr="00A73EC1">
              <w:rPr>
                <w:b/>
                <w:kern w:val="2"/>
                <w:szCs w:val="24"/>
                <w:lang w:eastAsia="hi-IN" w:bidi="hi-IN"/>
              </w:rPr>
              <w:t xml:space="preserve">  Γ΄</w:t>
            </w:r>
            <w:r w:rsidRPr="00A73EC1">
              <w:rPr>
                <w:kern w:val="2"/>
                <w:szCs w:val="24"/>
                <w:lang w:eastAsia="hi-IN" w:bidi="hi-IN"/>
              </w:rPr>
              <w:t xml:space="preserve"> (σύμφωνα με το Π.Δ. 31/1990) </w:t>
            </w:r>
            <w:r w:rsidRPr="00A73EC1">
              <w:rPr>
                <w:b/>
                <w:kern w:val="2"/>
                <w:szCs w:val="24"/>
                <w:lang w:eastAsia="hi-IN" w:bidi="hi-IN"/>
              </w:rPr>
              <w:t>ή</w:t>
            </w:r>
            <w:r w:rsidRPr="00A73EC1">
              <w:rPr>
                <w:kern w:val="2"/>
                <w:szCs w:val="24"/>
                <w:lang w:eastAsia="hi-IN" w:bidi="hi-IN"/>
              </w:rPr>
              <w:t xml:space="preserve"> άδεια χειριστή μηχανημάτων έργου (Μ.Ε.)</w:t>
            </w:r>
            <w:r w:rsidRPr="00A73EC1">
              <w:rPr>
                <w:b/>
                <w:kern w:val="2"/>
                <w:szCs w:val="24"/>
                <w:lang w:eastAsia="hi-IN" w:bidi="hi-IN"/>
              </w:rPr>
              <w:t xml:space="preserve"> ομάδας Α΄,</w:t>
            </w:r>
            <w:r w:rsidRPr="00A73EC1">
              <w:rPr>
                <w:kern w:val="2"/>
                <w:szCs w:val="24"/>
                <w:lang w:eastAsia="hi-IN" w:bidi="hi-IN"/>
              </w:rPr>
              <w:t xml:space="preserve"> </w:t>
            </w:r>
            <w:r w:rsidRPr="00A73EC1">
              <w:rPr>
                <w:b/>
                <w:kern w:val="2"/>
                <w:szCs w:val="24"/>
                <w:lang w:eastAsia="hi-IN" w:bidi="hi-IN"/>
              </w:rPr>
              <w:t>3</w:t>
            </w:r>
            <w:r w:rsidRPr="00A73EC1">
              <w:rPr>
                <w:b/>
                <w:kern w:val="2"/>
                <w:szCs w:val="24"/>
                <w:vertAlign w:val="superscript"/>
                <w:lang w:eastAsia="hi-IN" w:bidi="hi-IN"/>
              </w:rPr>
              <w:t>ης</w:t>
            </w:r>
            <w:r w:rsidRPr="00A73EC1">
              <w:rPr>
                <w:b/>
                <w:kern w:val="2"/>
                <w:szCs w:val="24"/>
                <w:lang w:eastAsia="hi-IN" w:bidi="hi-IN"/>
              </w:rPr>
              <w:t xml:space="preserve"> ειδικότητας </w:t>
            </w:r>
            <w:r w:rsidRPr="00A73EC1">
              <w:rPr>
                <w:kern w:val="2"/>
                <w:szCs w:val="24"/>
                <w:lang w:eastAsia="hi-IN" w:bidi="hi-IN"/>
              </w:rPr>
              <w:t xml:space="preserve"> του Π.Δ. 113/2012 για τ</w:t>
            </w:r>
            <w:r>
              <w:rPr>
                <w:kern w:val="2"/>
                <w:szCs w:val="24"/>
                <w:lang w:eastAsia="hi-IN" w:bidi="hi-IN"/>
              </w:rPr>
              <w:t>α</w:t>
            </w:r>
            <w:r w:rsidRPr="00A73EC1">
              <w:rPr>
                <w:kern w:val="2"/>
                <w:szCs w:val="24"/>
                <w:lang w:eastAsia="hi-IN" w:bidi="hi-IN"/>
              </w:rPr>
              <w:t xml:space="preserve"> </w:t>
            </w:r>
            <w:r w:rsidRPr="00A73EC1">
              <w:rPr>
                <w:b/>
                <w:kern w:val="2"/>
                <w:szCs w:val="24"/>
                <w:lang w:eastAsia="hi-IN" w:bidi="hi-IN"/>
              </w:rPr>
              <w:t>Μ.Ε. 3.5</w:t>
            </w:r>
            <w:r w:rsidRPr="00A73EC1">
              <w:rPr>
                <w:kern w:val="2"/>
                <w:szCs w:val="24"/>
                <w:lang w:eastAsia="hi-IN" w:bidi="hi-IN"/>
              </w:rPr>
              <w:t xml:space="preserve"> της κατάταξης του άρθρου 2 της υπ΄ αριθ. οικ.1032/166.Φ.Γ. 9.6.4. (Η)/5-3-2013 απόφασης, όπως αυτή τροποποιήθηκε και συμπληρώθηκε με τις υπ΄ αρι</w:t>
            </w:r>
            <w:r>
              <w:rPr>
                <w:kern w:val="2"/>
                <w:szCs w:val="24"/>
                <w:lang w:eastAsia="hi-IN" w:bidi="hi-IN"/>
              </w:rPr>
              <w:t xml:space="preserve">θ. οικ. 71993/301/Φ113/3-7-2015, </w:t>
            </w:r>
            <w:r w:rsidRPr="00A73EC1">
              <w:rPr>
                <w:kern w:val="2"/>
                <w:szCs w:val="24"/>
                <w:lang w:eastAsia="hi-IN" w:bidi="hi-IN"/>
              </w:rPr>
              <w:t xml:space="preserve">οικ. </w:t>
            </w:r>
            <w:r>
              <w:rPr>
                <w:kern w:val="2"/>
                <w:szCs w:val="24"/>
                <w:lang w:eastAsia="hi-IN" w:bidi="hi-IN"/>
              </w:rPr>
              <w:t>84123/305/Φ113/8-8-2016</w:t>
            </w:r>
            <w:r w:rsidRPr="00A73EC1">
              <w:rPr>
                <w:kern w:val="2"/>
                <w:szCs w:val="24"/>
                <w:lang w:eastAsia="hi-IN" w:bidi="hi-IN"/>
              </w:rPr>
              <w:t xml:space="preserve">  και οικ. 74285/176/Φ113/9-7-2018 αποφάσεις.</w:t>
            </w:r>
          </w:p>
          <w:p w:rsidR="00670123" w:rsidRPr="00A73EC1" w:rsidRDefault="00670123" w:rsidP="00670123">
            <w:pPr>
              <w:suppressAutoHyphens/>
              <w:spacing w:before="100" w:beforeAutospacing="1" w:line="360" w:lineRule="auto"/>
              <w:jc w:val="both"/>
              <w:rPr>
                <w:b/>
                <w:bCs/>
                <w:kern w:val="2"/>
                <w:szCs w:val="24"/>
                <w:u w:val="single"/>
                <w:lang w:eastAsia="hi-IN" w:bidi="hi-IN"/>
              </w:rPr>
            </w:pPr>
            <w:r w:rsidRPr="00A73EC1">
              <w:rPr>
                <w:b/>
                <w:szCs w:val="24"/>
              </w:rPr>
              <w:t>β)</w:t>
            </w:r>
            <w:r w:rsidRPr="00A73EC1">
              <w:rPr>
                <w:szCs w:val="24"/>
              </w:rPr>
              <w:t xml:space="preserve"> Απολυτήριος τίτλος τουλάχιστον </w:t>
            </w:r>
            <w:r w:rsidRPr="00A73EC1">
              <w:rPr>
                <w:b/>
                <w:szCs w:val="24"/>
              </w:rPr>
              <w:t xml:space="preserve">Υποχρεωτικής Εκπαίδευσης </w:t>
            </w:r>
            <w:r w:rsidRPr="00A73EC1">
              <w:rPr>
                <w:szCs w:val="24"/>
              </w:rPr>
              <w:t>(δηλ. απολυτήριο τριταξίου γυμνασίου</w:t>
            </w:r>
            <w:r w:rsidRPr="00A73EC1">
              <w:rPr>
                <w:b/>
                <w:szCs w:val="24"/>
              </w:rPr>
              <w:t xml:space="preserve"> </w:t>
            </w:r>
            <w:r w:rsidRPr="00A73EC1">
              <w:rPr>
                <w:szCs w:val="24"/>
              </w:rPr>
              <w:t>ή για</w:t>
            </w:r>
            <w:r w:rsidRPr="00A73EC1">
              <w:rPr>
                <w:b/>
                <w:szCs w:val="24"/>
              </w:rPr>
              <w:t xml:space="preserve"> </w:t>
            </w:r>
            <w:r w:rsidRPr="00A73EC1">
              <w:rPr>
                <w:szCs w:val="24"/>
              </w:rPr>
              <w:t xml:space="preserve">υποψηφίους που έχουν αποφοιτήσει μέχρι και το 1980 απολυτήριο Δημοτικού Σχολείου) ή ισοδύναμος απολυτήριος τίτλος κατώτερης Τεχνικής Σχολής του Ν.Δ. 580/1970 ή απολυτήριος τίτλος Εργαστηρίων Ειδικής Επαγγελματικής Εκπαίδευσης και Κατάρτισης του άρθρου 1 του Ν. 2817/2000  της ημεδαπής ή άλλος ισότιμος τίτλος της αλλοδαπής </w:t>
            </w:r>
            <w:r w:rsidRPr="00A73EC1">
              <w:rPr>
                <w:b/>
                <w:szCs w:val="24"/>
              </w:rPr>
              <w:t xml:space="preserve">και αντίστοιχη εμπειρία </w:t>
            </w:r>
            <w:r w:rsidRPr="00A73EC1">
              <w:rPr>
                <w:b/>
                <w:szCs w:val="24"/>
              </w:rPr>
              <w:lastRenderedPageBreak/>
              <w:t>τουλάχιστον τριών (3) ετών</w:t>
            </w:r>
            <w:r w:rsidRPr="00A73EC1">
              <w:rPr>
                <w:szCs w:val="24"/>
              </w:rPr>
              <w:t>, μετά την απόκτηση της παραπάνω άδειας μηχανοδηγού-χειριστή (*).</w:t>
            </w:r>
          </w:p>
          <w:p w:rsidR="00670123" w:rsidRPr="00A73EC1" w:rsidRDefault="00670123" w:rsidP="00670123">
            <w:pPr>
              <w:suppressAutoHyphens/>
              <w:spacing w:before="100" w:beforeAutospacing="1" w:line="360" w:lineRule="auto"/>
              <w:jc w:val="both"/>
              <w:rPr>
                <w:b/>
                <w:bCs/>
                <w:kern w:val="2"/>
                <w:szCs w:val="24"/>
                <w:u w:val="single"/>
                <w:lang w:eastAsia="hi-IN" w:bidi="hi-IN"/>
              </w:rPr>
            </w:pPr>
            <w:r w:rsidRPr="00A73EC1">
              <w:rPr>
                <w:b/>
                <w:kern w:val="2"/>
                <w:szCs w:val="24"/>
                <w:lang w:eastAsia="hi-IN" w:bidi="hi-IN"/>
              </w:rPr>
              <w:t>γ)</w:t>
            </w:r>
            <w:r w:rsidRPr="00A73EC1">
              <w:rPr>
                <w:kern w:val="2"/>
                <w:szCs w:val="24"/>
                <w:lang w:eastAsia="hi-IN" w:bidi="hi-IN"/>
              </w:rPr>
              <w:t xml:space="preserve"> </w:t>
            </w:r>
            <w:r w:rsidRPr="00A73EC1">
              <w:rPr>
                <w:b/>
                <w:bCs/>
                <w:szCs w:val="24"/>
              </w:rPr>
              <w:t>Ισχύουσα</w:t>
            </w:r>
            <w:r w:rsidRPr="00A73EC1">
              <w:rPr>
                <w:bCs/>
                <w:szCs w:val="24"/>
              </w:rPr>
              <w:t xml:space="preserve"> ά</w:t>
            </w:r>
            <w:r w:rsidRPr="00A73EC1">
              <w:rPr>
                <w:szCs w:val="24"/>
              </w:rPr>
              <w:t>δε</w:t>
            </w:r>
            <w:r w:rsidRPr="00A73EC1">
              <w:rPr>
                <w:spacing w:val="-1"/>
                <w:szCs w:val="24"/>
              </w:rPr>
              <w:t>ι</w:t>
            </w:r>
            <w:r w:rsidRPr="00A73EC1">
              <w:rPr>
                <w:szCs w:val="24"/>
              </w:rPr>
              <w:t xml:space="preserve">α </w:t>
            </w:r>
            <w:r w:rsidRPr="00A73EC1">
              <w:rPr>
                <w:spacing w:val="-2"/>
                <w:szCs w:val="24"/>
              </w:rPr>
              <w:t>ο</w:t>
            </w:r>
            <w:r w:rsidRPr="00A73EC1">
              <w:rPr>
                <w:szCs w:val="24"/>
              </w:rPr>
              <w:t>δή</w:t>
            </w:r>
            <w:r w:rsidRPr="00A73EC1">
              <w:rPr>
                <w:spacing w:val="-2"/>
                <w:szCs w:val="24"/>
              </w:rPr>
              <w:t>γ</w:t>
            </w:r>
            <w:r w:rsidRPr="00A73EC1">
              <w:rPr>
                <w:szCs w:val="24"/>
              </w:rPr>
              <w:t>η</w:t>
            </w:r>
            <w:r w:rsidRPr="00A73EC1">
              <w:rPr>
                <w:spacing w:val="-1"/>
                <w:szCs w:val="24"/>
              </w:rPr>
              <w:t>σ</w:t>
            </w:r>
            <w:r w:rsidRPr="00A73EC1">
              <w:rPr>
                <w:szCs w:val="24"/>
              </w:rPr>
              <w:t>ης αυτ</w:t>
            </w:r>
            <w:r w:rsidRPr="00A73EC1">
              <w:rPr>
                <w:spacing w:val="-2"/>
                <w:szCs w:val="24"/>
              </w:rPr>
              <w:t>ο</w:t>
            </w:r>
            <w:r w:rsidRPr="00A73EC1">
              <w:rPr>
                <w:szCs w:val="24"/>
              </w:rPr>
              <w:t>κ</w:t>
            </w:r>
            <w:r w:rsidRPr="00A73EC1">
              <w:rPr>
                <w:spacing w:val="-1"/>
                <w:szCs w:val="24"/>
              </w:rPr>
              <w:t>ι</w:t>
            </w:r>
            <w:r w:rsidRPr="00A73EC1">
              <w:rPr>
                <w:spacing w:val="-2"/>
                <w:szCs w:val="24"/>
              </w:rPr>
              <w:t>ν</w:t>
            </w:r>
            <w:r w:rsidRPr="00A73EC1">
              <w:rPr>
                <w:szCs w:val="24"/>
              </w:rPr>
              <w:t>ήτου ερα</w:t>
            </w:r>
            <w:r w:rsidRPr="00A73EC1">
              <w:rPr>
                <w:spacing w:val="-3"/>
                <w:szCs w:val="24"/>
              </w:rPr>
              <w:t>σ</w:t>
            </w:r>
            <w:r w:rsidRPr="00A73EC1">
              <w:rPr>
                <w:spacing w:val="1"/>
                <w:szCs w:val="24"/>
              </w:rPr>
              <w:t>ι</w:t>
            </w:r>
            <w:r w:rsidRPr="00A73EC1">
              <w:rPr>
                <w:szCs w:val="24"/>
              </w:rPr>
              <w:t>τεχ</w:t>
            </w:r>
            <w:r w:rsidRPr="00A73EC1">
              <w:rPr>
                <w:spacing w:val="-2"/>
                <w:szCs w:val="24"/>
              </w:rPr>
              <w:t>ν</w:t>
            </w:r>
            <w:r w:rsidRPr="00A73EC1">
              <w:rPr>
                <w:spacing w:val="-1"/>
                <w:szCs w:val="24"/>
              </w:rPr>
              <w:t>ι</w:t>
            </w:r>
            <w:r w:rsidRPr="00A73EC1">
              <w:rPr>
                <w:szCs w:val="24"/>
              </w:rPr>
              <w:t>κή ή ε</w:t>
            </w:r>
            <w:r w:rsidRPr="00A73EC1">
              <w:rPr>
                <w:spacing w:val="1"/>
                <w:szCs w:val="24"/>
              </w:rPr>
              <w:t>π</w:t>
            </w:r>
            <w:r w:rsidRPr="00A73EC1">
              <w:rPr>
                <w:szCs w:val="24"/>
              </w:rPr>
              <w:t>α</w:t>
            </w:r>
            <w:r w:rsidRPr="00A73EC1">
              <w:rPr>
                <w:spacing w:val="-2"/>
                <w:szCs w:val="24"/>
              </w:rPr>
              <w:t>γ</w:t>
            </w:r>
            <w:r w:rsidRPr="00A73EC1">
              <w:rPr>
                <w:szCs w:val="24"/>
              </w:rPr>
              <w:t>γελ</w:t>
            </w:r>
            <w:r w:rsidRPr="00A73EC1">
              <w:rPr>
                <w:spacing w:val="-2"/>
                <w:szCs w:val="24"/>
              </w:rPr>
              <w:t>μ</w:t>
            </w:r>
            <w:r w:rsidRPr="00A73EC1">
              <w:rPr>
                <w:szCs w:val="24"/>
              </w:rPr>
              <w:t>α</w:t>
            </w:r>
            <w:r w:rsidRPr="00A73EC1">
              <w:rPr>
                <w:spacing w:val="-2"/>
                <w:szCs w:val="24"/>
              </w:rPr>
              <w:t>τ</w:t>
            </w:r>
            <w:r w:rsidRPr="00A73EC1">
              <w:rPr>
                <w:spacing w:val="1"/>
                <w:szCs w:val="24"/>
              </w:rPr>
              <w:t>ι</w:t>
            </w:r>
            <w:r w:rsidRPr="00A73EC1">
              <w:rPr>
                <w:szCs w:val="24"/>
              </w:rPr>
              <w:t>κή (</w:t>
            </w:r>
            <w:r w:rsidRPr="00A73EC1">
              <w:rPr>
                <w:spacing w:val="-1"/>
                <w:szCs w:val="24"/>
              </w:rPr>
              <w:t>Υ</w:t>
            </w:r>
            <w:r w:rsidRPr="00A73EC1">
              <w:rPr>
                <w:spacing w:val="1"/>
                <w:szCs w:val="24"/>
              </w:rPr>
              <w:t>π</w:t>
            </w:r>
            <w:r w:rsidRPr="00A73EC1">
              <w:rPr>
                <w:szCs w:val="24"/>
              </w:rPr>
              <w:t>ουργική Α</w:t>
            </w:r>
            <w:r w:rsidRPr="00A73EC1">
              <w:rPr>
                <w:spacing w:val="-2"/>
                <w:szCs w:val="24"/>
              </w:rPr>
              <w:t>π</w:t>
            </w:r>
            <w:r w:rsidRPr="00A73EC1">
              <w:rPr>
                <w:szCs w:val="24"/>
              </w:rPr>
              <w:t>όφα</w:t>
            </w:r>
            <w:r w:rsidRPr="00A73EC1">
              <w:rPr>
                <w:spacing w:val="-3"/>
                <w:szCs w:val="24"/>
              </w:rPr>
              <w:t>σ</w:t>
            </w:r>
            <w:r w:rsidRPr="00A73EC1">
              <w:rPr>
                <w:szCs w:val="24"/>
              </w:rPr>
              <w:t>η</w:t>
            </w:r>
            <w:r w:rsidRPr="00A73EC1">
              <w:rPr>
                <w:spacing w:val="-1"/>
                <w:szCs w:val="24"/>
              </w:rPr>
              <w:t xml:space="preserve"> </w:t>
            </w:r>
            <w:r w:rsidRPr="00A73EC1">
              <w:rPr>
                <w:szCs w:val="24"/>
              </w:rPr>
              <w:t>34</w:t>
            </w:r>
            <w:r w:rsidRPr="00A73EC1">
              <w:rPr>
                <w:spacing w:val="-2"/>
                <w:szCs w:val="24"/>
              </w:rPr>
              <w:t>8</w:t>
            </w:r>
            <w:r w:rsidRPr="00A73EC1">
              <w:rPr>
                <w:szCs w:val="24"/>
              </w:rPr>
              <w:t>6</w:t>
            </w:r>
            <w:r w:rsidRPr="00A73EC1">
              <w:rPr>
                <w:spacing w:val="-1"/>
                <w:szCs w:val="24"/>
              </w:rPr>
              <w:t>/</w:t>
            </w:r>
            <w:r w:rsidRPr="00A73EC1">
              <w:rPr>
                <w:szCs w:val="24"/>
              </w:rPr>
              <w:t>1979).</w:t>
            </w:r>
          </w:p>
          <w:p w:rsidR="00670123" w:rsidRPr="00A73EC1" w:rsidRDefault="00670123" w:rsidP="00670123">
            <w:pPr>
              <w:autoSpaceDE w:val="0"/>
              <w:autoSpaceDN w:val="0"/>
              <w:adjustRightInd w:val="0"/>
              <w:spacing w:line="360" w:lineRule="auto"/>
              <w:jc w:val="both"/>
              <w:rPr>
                <w:b/>
                <w:szCs w:val="24"/>
                <w:u w:val="single"/>
              </w:rPr>
            </w:pPr>
            <w:r w:rsidRPr="00A73EC1">
              <w:rPr>
                <w:b/>
                <w:szCs w:val="24"/>
                <w:u w:val="single"/>
              </w:rPr>
              <w:t>ΠΡΟΣΟΝΤΑ Γ΄ ΕΠΙΚΟΥΡΙΑΣ:</w:t>
            </w:r>
          </w:p>
          <w:p w:rsidR="00670123" w:rsidRPr="00A73EC1" w:rsidRDefault="00670123" w:rsidP="00670123">
            <w:pPr>
              <w:widowControl w:val="0"/>
              <w:autoSpaceDE w:val="0"/>
              <w:autoSpaceDN w:val="0"/>
              <w:adjustRightInd w:val="0"/>
              <w:spacing w:line="360" w:lineRule="auto"/>
              <w:ind w:right="42"/>
              <w:jc w:val="both"/>
              <w:rPr>
                <w:szCs w:val="24"/>
              </w:rPr>
            </w:pPr>
            <w:r w:rsidRPr="00A73EC1">
              <w:rPr>
                <w:szCs w:val="24"/>
              </w:rPr>
              <w:t xml:space="preserve">(Εφόσον </w:t>
            </w:r>
            <w:r w:rsidRPr="00A73EC1">
              <w:rPr>
                <w:bCs/>
                <w:szCs w:val="24"/>
              </w:rPr>
              <w:t xml:space="preserve">η θέση δεν καλυφθεί </w:t>
            </w:r>
            <w:r w:rsidRPr="00A73EC1">
              <w:rPr>
                <w:spacing w:val="-1"/>
                <w:szCs w:val="24"/>
              </w:rPr>
              <w:t>απ</w:t>
            </w:r>
            <w:r w:rsidRPr="00A73EC1">
              <w:rPr>
                <w:szCs w:val="24"/>
              </w:rPr>
              <w:t>ό</w:t>
            </w:r>
            <w:r w:rsidRPr="00A73EC1">
              <w:rPr>
                <w:spacing w:val="1"/>
                <w:szCs w:val="24"/>
              </w:rPr>
              <w:t xml:space="preserve"> </w:t>
            </w:r>
            <w:r>
              <w:rPr>
                <w:spacing w:val="1"/>
                <w:szCs w:val="24"/>
              </w:rPr>
              <w:t>υποψήφιο</w:t>
            </w:r>
            <w:r w:rsidRPr="00A73EC1">
              <w:rPr>
                <w:spacing w:val="1"/>
                <w:szCs w:val="24"/>
              </w:rPr>
              <w:t xml:space="preserve"> μ</w:t>
            </w:r>
            <w:r w:rsidRPr="00A73EC1">
              <w:rPr>
                <w:szCs w:val="24"/>
              </w:rPr>
              <w:t>ε</w:t>
            </w:r>
            <w:r w:rsidRPr="00A73EC1">
              <w:rPr>
                <w:spacing w:val="1"/>
                <w:szCs w:val="24"/>
              </w:rPr>
              <w:t xml:space="preserve"> </w:t>
            </w:r>
            <w:r w:rsidRPr="00A73EC1">
              <w:rPr>
                <w:szCs w:val="24"/>
              </w:rPr>
              <w:t xml:space="preserve">τα </w:t>
            </w:r>
            <w:r w:rsidRPr="00A73EC1">
              <w:rPr>
                <w:spacing w:val="-1"/>
                <w:szCs w:val="24"/>
              </w:rPr>
              <w:t>α</w:t>
            </w:r>
            <w:r w:rsidRPr="00A73EC1">
              <w:rPr>
                <w:szCs w:val="24"/>
              </w:rPr>
              <w:t xml:space="preserve">νωτέρω </w:t>
            </w:r>
            <w:r w:rsidRPr="00A73EC1">
              <w:rPr>
                <w:spacing w:val="-1"/>
                <w:szCs w:val="24"/>
              </w:rPr>
              <w:t>π</w:t>
            </w:r>
            <w:r w:rsidRPr="00A73EC1">
              <w:rPr>
                <w:szCs w:val="24"/>
              </w:rPr>
              <w:t>ροσόντ</w:t>
            </w:r>
            <w:r w:rsidRPr="00A73EC1">
              <w:rPr>
                <w:spacing w:val="-1"/>
                <w:szCs w:val="24"/>
              </w:rPr>
              <w:t>α</w:t>
            </w:r>
            <w:r w:rsidRPr="00A73EC1">
              <w:rPr>
                <w:szCs w:val="24"/>
              </w:rPr>
              <w:t>)</w:t>
            </w:r>
          </w:p>
          <w:p w:rsidR="00670123" w:rsidRPr="00A73EC1" w:rsidRDefault="00670123" w:rsidP="00670123">
            <w:pPr>
              <w:widowControl w:val="0"/>
              <w:autoSpaceDE w:val="0"/>
              <w:autoSpaceDN w:val="0"/>
              <w:adjustRightInd w:val="0"/>
              <w:spacing w:line="360" w:lineRule="auto"/>
              <w:ind w:right="42"/>
              <w:jc w:val="both"/>
              <w:rPr>
                <w:szCs w:val="24"/>
              </w:rPr>
            </w:pPr>
            <w:r w:rsidRPr="00A73EC1">
              <w:rPr>
                <w:b/>
                <w:color w:val="000000"/>
                <w:szCs w:val="24"/>
              </w:rPr>
              <w:t>α)</w:t>
            </w:r>
            <w:r w:rsidRPr="00A73EC1">
              <w:rPr>
                <w:color w:val="000000"/>
                <w:szCs w:val="24"/>
              </w:rPr>
              <w:t xml:space="preserve"> </w:t>
            </w:r>
            <w:r w:rsidRPr="00A73EC1">
              <w:rPr>
                <w:b/>
                <w:bCs/>
                <w:kern w:val="2"/>
                <w:szCs w:val="24"/>
                <w:lang w:eastAsia="hi-IN" w:bidi="hi-IN"/>
              </w:rPr>
              <w:t>Ισχύουσα</w:t>
            </w:r>
            <w:r w:rsidRPr="00A73EC1">
              <w:rPr>
                <w:b/>
                <w:kern w:val="2"/>
                <w:szCs w:val="24"/>
                <w:lang w:eastAsia="hi-IN" w:bidi="hi-IN"/>
              </w:rPr>
              <w:t xml:space="preserve"> </w:t>
            </w:r>
            <w:r w:rsidRPr="00A73EC1">
              <w:rPr>
                <w:kern w:val="2"/>
                <w:szCs w:val="24"/>
                <w:lang w:eastAsia="hi-IN" w:bidi="hi-IN"/>
              </w:rPr>
              <w:t>άδε</w:t>
            </w:r>
            <w:r w:rsidRPr="00A73EC1">
              <w:rPr>
                <w:spacing w:val="-1"/>
                <w:kern w:val="2"/>
                <w:szCs w:val="24"/>
                <w:lang w:eastAsia="hi-IN" w:bidi="hi-IN"/>
              </w:rPr>
              <w:t>ι</w:t>
            </w:r>
            <w:r w:rsidRPr="00A73EC1">
              <w:rPr>
                <w:kern w:val="2"/>
                <w:szCs w:val="24"/>
                <w:lang w:eastAsia="hi-IN" w:bidi="hi-IN"/>
              </w:rPr>
              <w:t>α</w:t>
            </w:r>
            <w:r w:rsidRPr="00A73EC1">
              <w:rPr>
                <w:spacing w:val="35"/>
                <w:kern w:val="2"/>
                <w:szCs w:val="24"/>
                <w:lang w:eastAsia="hi-IN" w:bidi="hi-IN"/>
              </w:rPr>
              <w:t xml:space="preserve"> </w:t>
            </w:r>
            <w:r w:rsidRPr="00A73EC1">
              <w:rPr>
                <w:spacing w:val="1"/>
                <w:kern w:val="2"/>
                <w:szCs w:val="24"/>
                <w:lang w:eastAsia="hi-IN" w:bidi="hi-IN"/>
              </w:rPr>
              <w:t>μ</w:t>
            </w:r>
            <w:r w:rsidRPr="00A73EC1">
              <w:rPr>
                <w:kern w:val="2"/>
                <w:szCs w:val="24"/>
                <w:lang w:eastAsia="hi-IN" w:bidi="hi-IN"/>
              </w:rPr>
              <w:t>η</w:t>
            </w:r>
            <w:r w:rsidRPr="00A73EC1">
              <w:rPr>
                <w:spacing w:val="-3"/>
                <w:kern w:val="2"/>
                <w:szCs w:val="24"/>
                <w:lang w:eastAsia="hi-IN" w:bidi="hi-IN"/>
              </w:rPr>
              <w:t>χ</w:t>
            </w:r>
            <w:r w:rsidRPr="00A73EC1">
              <w:rPr>
                <w:kern w:val="2"/>
                <w:szCs w:val="24"/>
                <w:lang w:eastAsia="hi-IN" w:bidi="hi-IN"/>
              </w:rPr>
              <w:t>α</w:t>
            </w:r>
            <w:r w:rsidRPr="00A73EC1">
              <w:rPr>
                <w:spacing w:val="-2"/>
                <w:kern w:val="2"/>
                <w:szCs w:val="24"/>
                <w:lang w:eastAsia="hi-IN" w:bidi="hi-IN"/>
              </w:rPr>
              <w:t>ν</w:t>
            </w:r>
            <w:r w:rsidRPr="00A73EC1">
              <w:rPr>
                <w:kern w:val="2"/>
                <w:szCs w:val="24"/>
                <w:lang w:eastAsia="hi-IN" w:bidi="hi-IN"/>
              </w:rPr>
              <w:t>οδηγ</w:t>
            </w:r>
            <w:r w:rsidRPr="00A73EC1">
              <w:rPr>
                <w:spacing w:val="-2"/>
                <w:kern w:val="2"/>
                <w:szCs w:val="24"/>
                <w:lang w:eastAsia="hi-IN" w:bidi="hi-IN"/>
              </w:rPr>
              <w:t>ο</w:t>
            </w:r>
            <w:r w:rsidRPr="00A73EC1">
              <w:rPr>
                <w:spacing w:val="1"/>
                <w:kern w:val="2"/>
                <w:szCs w:val="24"/>
                <w:lang w:eastAsia="hi-IN" w:bidi="hi-IN"/>
              </w:rPr>
              <w:t>ύ</w:t>
            </w:r>
            <w:r w:rsidRPr="00A73EC1">
              <w:rPr>
                <w:spacing w:val="-1"/>
                <w:kern w:val="2"/>
                <w:szCs w:val="24"/>
                <w:lang w:eastAsia="hi-IN" w:bidi="hi-IN"/>
              </w:rPr>
              <w:t>-</w:t>
            </w:r>
            <w:r w:rsidRPr="00A73EC1">
              <w:rPr>
                <w:kern w:val="2"/>
                <w:szCs w:val="24"/>
                <w:lang w:eastAsia="hi-IN" w:bidi="hi-IN"/>
              </w:rPr>
              <w:t>χε</w:t>
            </w:r>
            <w:r w:rsidRPr="00A73EC1">
              <w:rPr>
                <w:spacing w:val="1"/>
                <w:kern w:val="2"/>
                <w:szCs w:val="24"/>
                <w:lang w:eastAsia="hi-IN" w:bidi="hi-IN"/>
              </w:rPr>
              <w:t>ι</w:t>
            </w:r>
            <w:r w:rsidRPr="00A73EC1">
              <w:rPr>
                <w:spacing w:val="-3"/>
                <w:kern w:val="2"/>
                <w:szCs w:val="24"/>
                <w:lang w:eastAsia="hi-IN" w:bidi="hi-IN"/>
              </w:rPr>
              <w:t>ρ</w:t>
            </w:r>
            <w:r w:rsidRPr="00A73EC1">
              <w:rPr>
                <w:spacing w:val="-1"/>
                <w:kern w:val="2"/>
                <w:szCs w:val="24"/>
                <w:lang w:eastAsia="hi-IN" w:bidi="hi-IN"/>
              </w:rPr>
              <w:t>ισ</w:t>
            </w:r>
            <w:r w:rsidRPr="00A73EC1">
              <w:rPr>
                <w:kern w:val="2"/>
                <w:szCs w:val="24"/>
                <w:lang w:eastAsia="hi-IN" w:bidi="hi-IN"/>
              </w:rPr>
              <w:t>τή</w:t>
            </w:r>
            <w:r w:rsidRPr="00A73EC1">
              <w:rPr>
                <w:spacing w:val="35"/>
                <w:kern w:val="2"/>
                <w:szCs w:val="24"/>
                <w:lang w:eastAsia="hi-IN" w:bidi="hi-IN"/>
              </w:rPr>
              <w:t xml:space="preserve"> </w:t>
            </w:r>
            <w:r w:rsidRPr="00A73EC1">
              <w:rPr>
                <w:spacing w:val="1"/>
                <w:kern w:val="2"/>
                <w:szCs w:val="24"/>
                <w:lang w:eastAsia="hi-IN" w:bidi="hi-IN"/>
              </w:rPr>
              <w:t>μ</w:t>
            </w:r>
            <w:r w:rsidRPr="00A73EC1">
              <w:rPr>
                <w:kern w:val="2"/>
                <w:szCs w:val="24"/>
                <w:lang w:eastAsia="hi-IN" w:bidi="hi-IN"/>
              </w:rPr>
              <w:t>η</w:t>
            </w:r>
            <w:r w:rsidRPr="00A73EC1">
              <w:rPr>
                <w:spacing w:val="-3"/>
                <w:kern w:val="2"/>
                <w:szCs w:val="24"/>
                <w:lang w:eastAsia="hi-IN" w:bidi="hi-IN"/>
              </w:rPr>
              <w:t>χ</w:t>
            </w:r>
            <w:r w:rsidRPr="00A73EC1">
              <w:rPr>
                <w:kern w:val="2"/>
                <w:szCs w:val="24"/>
                <w:lang w:eastAsia="hi-IN" w:bidi="hi-IN"/>
              </w:rPr>
              <w:t>α</w:t>
            </w:r>
            <w:r w:rsidRPr="00A73EC1">
              <w:rPr>
                <w:spacing w:val="-2"/>
                <w:kern w:val="2"/>
                <w:szCs w:val="24"/>
                <w:lang w:eastAsia="hi-IN" w:bidi="hi-IN"/>
              </w:rPr>
              <w:t>ν</w:t>
            </w:r>
            <w:r w:rsidRPr="00A73EC1">
              <w:rPr>
                <w:kern w:val="2"/>
                <w:szCs w:val="24"/>
                <w:lang w:eastAsia="hi-IN" w:bidi="hi-IN"/>
              </w:rPr>
              <w:t>η</w:t>
            </w:r>
            <w:r w:rsidRPr="00A73EC1">
              <w:rPr>
                <w:spacing w:val="1"/>
                <w:kern w:val="2"/>
                <w:szCs w:val="24"/>
                <w:lang w:eastAsia="hi-IN" w:bidi="hi-IN"/>
              </w:rPr>
              <w:t>μ</w:t>
            </w:r>
            <w:r w:rsidRPr="00A73EC1">
              <w:rPr>
                <w:spacing w:val="-2"/>
                <w:kern w:val="2"/>
                <w:szCs w:val="24"/>
                <w:lang w:eastAsia="hi-IN" w:bidi="hi-IN"/>
              </w:rPr>
              <w:t>ά</w:t>
            </w:r>
            <w:r w:rsidRPr="00A73EC1">
              <w:rPr>
                <w:kern w:val="2"/>
                <w:szCs w:val="24"/>
                <w:lang w:eastAsia="hi-IN" w:bidi="hi-IN"/>
              </w:rPr>
              <w:t>τ</w:t>
            </w:r>
            <w:r w:rsidRPr="00A73EC1">
              <w:rPr>
                <w:spacing w:val="1"/>
                <w:kern w:val="2"/>
                <w:szCs w:val="24"/>
                <w:lang w:eastAsia="hi-IN" w:bidi="hi-IN"/>
              </w:rPr>
              <w:t>ω</w:t>
            </w:r>
            <w:r w:rsidRPr="00A73EC1">
              <w:rPr>
                <w:kern w:val="2"/>
                <w:szCs w:val="24"/>
                <w:lang w:eastAsia="hi-IN" w:bidi="hi-IN"/>
              </w:rPr>
              <w:t>ν</w:t>
            </w:r>
            <w:r w:rsidRPr="00A73EC1">
              <w:rPr>
                <w:spacing w:val="35"/>
                <w:kern w:val="2"/>
                <w:szCs w:val="24"/>
                <w:lang w:eastAsia="hi-IN" w:bidi="hi-IN"/>
              </w:rPr>
              <w:t xml:space="preserve"> </w:t>
            </w:r>
            <w:r w:rsidRPr="00A73EC1">
              <w:rPr>
                <w:kern w:val="2"/>
                <w:szCs w:val="24"/>
                <w:lang w:eastAsia="hi-IN" w:bidi="hi-IN"/>
              </w:rPr>
              <w:t>ε</w:t>
            </w:r>
            <w:r w:rsidRPr="00A73EC1">
              <w:rPr>
                <w:spacing w:val="-2"/>
                <w:kern w:val="2"/>
                <w:szCs w:val="24"/>
                <w:lang w:eastAsia="hi-IN" w:bidi="hi-IN"/>
              </w:rPr>
              <w:t>κ</w:t>
            </w:r>
            <w:r w:rsidRPr="00A73EC1">
              <w:rPr>
                <w:kern w:val="2"/>
                <w:szCs w:val="24"/>
                <w:lang w:eastAsia="hi-IN" w:bidi="hi-IN"/>
              </w:rPr>
              <w:t>τέλ</w:t>
            </w:r>
            <w:r w:rsidRPr="00A73EC1">
              <w:rPr>
                <w:spacing w:val="-3"/>
                <w:kern w:val="2"/>
                <w:szCs w:val="24"/>
                <w:lang w:eastAsia="hi-IN" w:bidi="hi-IN"/>
              </w:rPr>
              <w:t>ε</w:t>
            </w:r>
            <w:r w:rsidRPr="00A73EC1">
              <w:rPr>
                <w:spacing w:val="-1"/>
                <w:kern w:val="2"/>
                <w:szCs w:val="24"/>
                <w:lang w:eastAsia="hi-IN" w:bidi="hi-IN"/>
              </w:rPr>
              <w:t>σ</w:t>
            </w:r>
            <w:r w:rsidRPr="00A73EC1">
              <w:rPr>
                <w:kern w:val="2"/>
                <w:szCs w:val="24"/>
                <w:lang w:eastAsia="hi-IN" w:bidi="hi-IN"/>
              </w:rPr>
              <w:t>ης</w:t>
            </w:r>
            <w:r w:rsidRPr="00A73EC1">
              <w:rPr>
                <w:spacing w:val="36"/>
                <w:kern w:val="2"/>
                <w:szCs w:val="24"/>
                <w:lang w:eastAsia="hi-IN" w:bidi="hi-IN"/>
              </w:rPr>
              <w:t xml:space="preserve"> </w:t>
            </w:r>
            <w:r w:rsidRPr="00A73EC1">
              <w:rPr>
                <w:kern w:val="2"/>
                <w:szCs w:val="24"/>
                <w:lang w:eastAsia="hi-IN" w:bidi="hi-IN"/>
              </w:rPr>
              <w:t>τεχ</w:t>
            </w:r>
            <w:r w:rsidRPr="00A73EC1">
              <w:rPr>
                <w:spacing w:val="-2"/>
                <w:kern w:val="2"/>
                <w:szCs w:val="24"/>
                <w:lang w:eastAsia="hi-IN" w:bidi="hi-IN"/>
              </w:rPr>
              <w:t>ν</w:t>
            </w:r>
            <w:r w:rsidRPr="00A73EC1">
              <w:rPr>
                <w:spacing w:val="1"/>
                <w:kern w:val="2"/>
                <w:szCs w:val="24"/>
                <w:lang w:eastAsia="hi-IN" w:bidi="hi-IN"/>
              </w:rPr>
              <w:t>ι</w:t>
            </w:r>
            <w:r w:rsidRPr="00A73EC1">
              <w:rPr>
                <w:spacing w:val="-2"/>
                <w:kern w:val="2"/>
                <w:szCs w:val="24"/>
                <w:lang w:eastAsia="hi-IN" w:bidi="hi-IN"/>
              </w:rPr>
              <w:t>κ</w:t>
            </w:r>
            <w:r w:rsidRPr="00A73EC1">
              <w:rPr>
                <w:spacing w:val="1"/>
                <w:kern w:val="2"/>
                <w:szCs w:val="24"/>
                <w:lang w:eastAsia="hi-IN" w:bidi="hi-IN"/>
              </w:rPr>
              <w:t>ώ</w:t>
            </w:r>
            <w:r w:rsidRPr="00A73EC1">
              <w:rPr>
                <w:kern w:val="2"/>
                <w:szCs w:val="24"/>
                <w:lang w:eastAsia="hi-IN" w:bidi="hi-IN"/>
              </w:rPr>
              <w:t>ν</w:t>
            </w:r>
            <w:r w:rsidRPr="00A73EC1">
              <w:rPr>
                <w:spacing w:val="35"/>
                <w:kern w:val="2"/>
                <w:szCs w:val="24"/>
                <w:lang w:eastAsia="hi-IN" w:bidi="hi-IN"/>
              </w:rPr>
              <w:t xml:space="preserve"> </w:t>
            </w:r>
            <w:r w:rsidRPr="00A73EC1">
              <w:rPr>
                <w:kern w:val="2"/>
                <w:szCs w:val="24"/>
                <w:lang w:eastAsia="hi-IN" w:bidi="hi-IN"/>
              </w:rPr>
              <w:t>έρ</w:t>
            </w:r>
            <w:r w:rsidRPr="00A73EC1">
              <w:rPr>
                <w:spacing w:val="-2"/>
                <w:kern w:val="2"/>
                <w:szCs w:val="24"/>
                <w:lang w:eastAsia="hi-IN" w:bidi="hi-IN"/>
              </w:rPr>
              <w:t>γ</w:t>
            </w:r>
            <w:r w:rsidRPr="00A73EC1">
              <w:rPr>
                <w:spacing w:val="1"/>
                <w:kern w:val="2"/>
                <w:szCs w:val="24"/>
                <w:lang w:eastAsia="hi-IN" w:bidi="hi-IN"/>
              </w:rPr>
              <w:t>ω</w:t>
            </w:r>
            <w:r w:rsidRPr="00A73EC1">
              <w:rPr>
                <w:kern w:val="2"/>
                <w:szCs w:val="24"/>
                <w:lang w:eastAsia="hi-IN" w:bidi="hi-IN"/>
              </w:rPr>
              <w:t>ν</w:t>
            </w:r>
            <w:r w:rsidRPr="00A73EC1">
              <w:rPr>
                <w:spacing w:val="35"/>
                <w:kern w:val="2"/>
                <w:szCs w:val="24"/>
                <w:lang w:eastAsia="hi-IN" w:bidi="hi-IN"/>
              </w:rPr>
              <w:t xml:space="preserve"> </w:t>
            </w:r>
            <w:r w:rsidRPr="00A73EC1">
              <w:rPr>
                <w:b/>
                <w:spacing w:val="35"/>
                <w:kern w:val="2"/>
                <w:szCs w:val="24"/>
                <w:lang w:eastAsia="hi-IN" w:bidi="hi-IN"/>
              </w:rPr>
              <w:t>Ομάδας</w:t>
            </w:r>
            <w:r w:rsidRPr="00A73EC1">
              <w:rPr>
                <w:b/>
                <w:spacing w:val="-1"/>
                <w:kern w:val="2"/>
                <w:szCs w:val="24"/>
                <w:lang w:eastAsia="hi-IN" w:bidi="hi-IN"/>
              </w:rPr>
              <w:t xml:space="preserve"> Ζ</w:t>
            </w:r>
            <w:r w:rsidRPr="00A73EC1">
              <w:rPr>
                <w:b/>
                <w:kern w:val="2"/>
                <w:szCs w:val="24"/>
                <w:lang w:eastAsia="hi-IN" w:bidi="hi-IN"/>
              </w:rPr>
              <w:t>΄</w:t>
            </w:r>
            <w:r w:rsidRPr="00A73EC1">
              <w:rPr>
                <w:kern w:val="2"/>
                <w:szCs w:val="24"/>
                <w:lang w:eastAsia="hi-IN" w:bidi="hi-IN"/>
              </w:rPr>
              <w:t xml:space="preserve"> και </w:t>
            </w:r>
            <w:r w:rsidRPr="00A73EC1">
              <w:rPr>
                <w:b/>
                <w:kern w:val="2"/>
                <w:szCs w:val="24"/>
                <w:lang w:eastAsia="hi-IN" w:bidi="hi-IN"/>
              </w:rPr>
              <w:t xml:space="preserve">Τάξης </w:t>
            </w:r>
            <w:r w:rsidRPr="00A73EC1">
              <w:rPr>
                <w:kern w:val="2"/>
                <w:szCs w:val="24"/>
                <w:lang w:eastAsia="hi-IN" w:bidi="hi-IN"/>
              </w:rPr>
              <w:t>τουλάχιστον</w:t>
            </w:r>
            <w:r w:rsidRPr="00A73EC1">
              <w:rPr>
                <w:b/>
                <w:kern w:val="2"/>
                <w:szCs w:val="24"/>
                <w:lang w:eastAsia="hi-IN" w:bidi="hi-IN"/>
              </w:rPr>
              <w:t xml:space="preserve">  Γ΄ </w:t>
            </w:r>
            <w:r w:rsidRPr="00A73EC1">
              <w:rPr>
                <w:kern w:val="2"/>
                <w:szCs w:val="24"/>
                <w:lang w:eastAsia="hi-IN" w:bidi="hi-IN"/>
              </w:rPr>
              <w:t xml:space="preserve">(σύμφωνα με το Π.Δ. 31/1990) </w:t>
            </w:r>
            <w:r w:rsidRPr="00A73EC1">
              <w:rPr>
                <w:b/>
                <w:kern w:val="2"/>
                <w:szCs w:val="24"/>
                <w:lang w:eastAsia="hi-IN" w:bidi="hi-IN"/>
              </w:rPr>
              <w:t>ή</w:t>
            </w:r>
            <w:r w:rsidRPr="00A73EC1">
              <w:rPr>
                <w:kern w:val="2"/>
                <w:szCs w:val="24"/>
                <w:lang w:eastAsia="hi-IN" w:bidi="hi-IN"/>
              </w:rPr>
              <w:t xml:space="preserve"> άδεια χειριστή μηχανημάτων έργου (Μ.Ε.) </w:t>
            </w:r>
            <w:r w:rsidRPr="00A73EC1">
              <w:rPr>
                <w:b/>
                <w:kern w:val="2"/>
                <w:szCs w:val="24"/>
                <w:lang w:eastAsia="hi-IN" w:bidi="hi-IN"/>
              </w:rPr>
              <w:t>ομάδας Α΄,</w:t>
            </w:r>
            <w:r w:rsidRPr="00A73EC1">
              <w:rPr>
                <w:kern w:val="2"/>
                <w:szCs w:val="24"/>
                <w:lang w:eastAsia="hi-IN" w:bidi="hi-IN"/>
              </w:rPr>
              <w:t xml:space="preserve"> </w:t>
            </w:r>
            <w:r w:rsidRPr="00A73EC1">
              <w:rPr>
                <w:b/>
                <w:kern w:val="2"/>
                <w:szCs w:val="24"/>
                <w:lang w:eastAsia="hi-IN" w:bidi="hi-IN"/>
              </w:rPr>
              <w:t>3</w:t>
            </w:r>
            <w:r w:rsidRPr="00A73EC1">
              <w:rPr>
                <w:b/>
                <w:kern w:val="2"/>
                <w:szCs w:val="24"/>
                <w:vertAlign w:val="superscript"/>
                <w:lang w:eastAsia="hi-IN" w:bidi="hi-IN"/>
              </w:rPr>
              <w:t>ης</w:t>
            </w:r>
            <w:r w:rsidRPr="00A73EC1">
              <w:rPr>
                <w:b/>
                <w:kern w:val="2"/>
                <w:szCs w:val="24"/>
                <w:lang w:eastAsia="hi-IN" w:bidi="hi-IN"/>
              </w:rPr>
              <w:t xml:space="preserve"> ειδικότητας </w:t>
            </w:r>
            <w:r>
              <w:rPr>
                <w:kern w:val="2"/>
                <w:szCs w:val="24"/>
                <w:lang w:eastAsia="hi-IN" w:bidi="hi-IN"/>
              </w:rPr>
              <w:t xml:space="preserve"> του Π.Δ. 113/2012 για τα</w:t>
            </w:r>
            <w:r w:rsidRPr="00A73EC1">
              <w:rPr>
                <w:kern w:val="2"/>
                <w:szCs w:val="24"/>
                <w:lang w:eastAsia="hi-IN" w:bidi="hi-IN"/>
              </w:rPr>
              <w:t xml:space="preserve"> </w:t>
            </w:r>
            <w:r w:rsidRPr="00A73EC1">
              <w:rPr>
                <w:b/>
                <w:kern w:val="2"/>
                <w:szCs w:val="24"/>
                <w:lang w:eastAsia="hi-IN" w:bidi="hi-IN"/>
              </w:rPr>
              <w:t>Μ.Ε. 3.5</w:t>
            </w:r>
            <w:r w:rsidRPr="00A73EC1">
              <w:rPr>
                <w:kern w:val="2"/>
                <w:szCs w:val="24"/>
                <w:lang w:eastAsia="hi-IN" w:bidi="hi-IN"/>
              </w:rPr>
              <w:t xml:space="preserve"> της κατάταξης του άρθρου 2 της υπ΄ αριθ. οικ.1032/166.Φ.Γ. 9.6.4. (Η)/5-3-2013 απόφασης, όπως αυτή τροποποιήθηκε και συμπληρώθηκε με τις υπ΄ αριθ. οικ. 71993/301/Φ113/3-7-2015</w:t>
            </w:r>
            <w:r>
              <w:rPr>
                <w:kern w:val="2"/>
                <w:szCs w:val="24"/>
                <w:lang w:eastAsia="hi-IN" w:bidi="hi-IN"/>
              </w:rPr>
              <w:t>,</w:t>
            </w:r>
            <w:r w:rsidRPr="00A73EC1">
              <w:rPr>
                <w:kern w:val="2"/>
                <w:szCs w:val="24"/>
                <w:lang w:eastAsia="hi-IN" w:bidi="hi-IN"/>
              </w:rPr>
              <w:t xml:space="preserve"> οικ. 84123/305/Φ113/8-8-2016 και οικ. 74285/176/Φ113/9-7-2018 αποφάσεις.</w:t>
            </w:r>
          </w:p>
          <w:p w:rsidR="00670123" w:rsidRPr="00A73EC1" w:rsidRDefault="00670123" w:rsidP="00670123">
            <w:pPr>
              <w:suppressAutoHyphens/>
              <w:spacing w:before="100" w:beforeAutospacing="1" w:line="360" w:lineRule="auto"/>
              <w:jc w:val="both"/>
              <w:rPr>
                <w:b/>
                <w:bCs/>
                <w:kern w:val="2"/>
                <w:szCs w:val="24"/>
                <w:u w:val="single"/>
                <w:lang w:eastAsia="hi-IN" w:bidi="hi-IN"/>
              </w:rPr>
            </w:pPr>
            <w:r w:rsidRPr="00A73EC1">
              <w:rPr>
                <w:b/>
                <w:szCs w:val="24"/>
              </w:rPr>
              <w:t>β)</w:t>
            </w:r>
            <w:r w:rsidRPr="00A73EC1">
              <w:rPr>
                <w:szCs w:val="24"/>
              </w:rPr>
              <w:t xml:space="preserve"> Απολυτήριος τίτλος τουλάχιστον </w:t>
            </w:r>
            <w:r w:rsidRPr="00A73EC1">
              <w:rPr>
                <w:b/>
                <w:szCs w:val="24"/>
              </w:rPr>
              <w:t xml:space="preserve">Υποχρεωτικής Εκπαίδευσης </w:t>
            </w:r>
            <w:r w:rsidRPr="00A73EC1">
              <w:rPr>
                <w:szCs w:val="24"/>
              </w:rPr>
              <w:t>(δηλ. απολυτήριο τριταξίου γυμνασίου</w:t>
            </w:r>
            <w:r w:rsidRPr="00A73EC1">
              <w:rPr>
                <w:b/>
                <w:szCs w:val="24"/>
              </w:rPr>
              <w:t xml:space="preserve"> </w:t>
            </w:r>
            <w:r w:rsidRPr="00A73EC1">
              <w:rPr>
                <w:szCs w:val="24"/>
              </w:rPr>
              <w:t>ή για</w:t>
            </w:r>
            <w:r w:rsidRPr="00A73EC1">
              <w:rPr>
                <w:b/>
                <w:szCs w:val="24"/>
              </w:rPr>
              <w:t xml:space="preserve"> </w:t>
            </w:r>
            <w:r w:rsidRPr="00A73EC1">
              <w:rPr>
                <w:szCs w:val="24"/>
              </w:rPr>
              <w:t xml:space="preserve">υποψηφίους που έχουν αποφοιτήσει μέχρι και το 1980 απολυτήριο Δημοτικού Σχολείου) ή ισοδύναμος απολυτήριος τίτλος κατώτερης Τεχνικής Σχολής του Ν.Δ. 580/1970 ή απολυτήριος τίτλος Εργαστηρίων Ειδικής Επαγγελματικής Εκπαίδευσης και Κατάρτισης του άρθρου 1 του Ν. 2817/2000  της ημεδαπής ή άλλος ισότιμος τίτλος της αλλοδαπής </w:t>
            </w:r>
            <w:r w:rsidRPr="00A73EC1">
              <w:rPr>
                <w:b/>
                <w:szCs w:val="24"/>
              </w:rPr>
              <w:t>και αντίστοιχη εμπειρία τουλάχιστον έξι (6) μηνών</w:t>
            </w:r>
            <w:r w:rsidRPr="00A73EC1">
              <w:rPr>
                <w:szCs w:val="24"/>
              </w:rPr>
              <w:t>, μετά την απόκτηση της παραπάνω άδειας μηχανοδηγού-χειριστή (*).</w:t>
            </w:r>
          </w:p>
          <w:p w:rsidR="00670123" w:rsidRPr="00A73EC1" w:rsidRDefault="00670123" w:rsidP="00670123">
            <w:pPr>
              <w:suppressAutoHyphens/>
              <w:spacing w:before="100" w:beforeAutospacing="1" w:line="360" w:lineRule="auto"/>
              <w:jc w:val="both"/>
              <w:rPr>
                <w:b/>
                <w:bCs/>
                <w:kern w:val="2"/>
                <w:szCs w:val="24"/>
                <w:u w:val="single"/>
                <w:lang w:eastAsia="hi-IN" w:bidi="hi-IN"/>
              </w:rPr>
            </w:pPr>
            <w:r w:rsidRPr="00A73EC1">
              <w:rPr>
                <w:b/>
                <w:kern w:val="2"/>
                <w:szCs w:val="24"/>
                <w:lang w:eastAsia="hi-IN" w:bidi="hi-IN"/>
              </w:rPr>
              <w:t>γ)</w:t>
            </w:r>
            <w:r w:rsidRPr="00A73EC1">
              <w:rPr>
                <w:kern w:val="2"/>
                <w:szCs w:val="24"/>
                <w:lang w:eastAsia="hi-IN" w:bidi="hi-IN"/>
              </w:rPr>
              <w:t xml:space="preserve"> </w:t>
            </w:r>
            <w:r w:rsidRPr="00A73EC1">
              <w:rPr>
                <w:b/>
                <w:bCs/>
                <w:szCs w:val="24"/>
              </w:rPr>
              <w:t>Ισχύουσα</w:t>
            </w:r>
            <w:r w:rsidRPr="00A73EC1">
              <w:rPr>
                <w:bCs/>
                <w:szCs w:val="24"/>
              </w:rPr>
              <w:t xml:space="preserve"> ά</w:t>
            </w:r>
            <w:r w:rsidRPr="00A73EC1">
              <w:rPr>
                <w:szCs w:val="24"/>
              </w:rPr>
              <w:t>δε</w:t>
            </w:r>
            <w:r w:rsidRPr="00A73EC1">
              <w:rPr>
                <w:spacing w:val="-1"/>
                <w:szCs w:val="24"/>
              </w:rPr>
              <w:t>ι</w:t>
            </w:r>
            <w:r w:rsidRPr="00A73EC1">
              <w:rPr>
                <w:szCs w:val="24"/>
              </w:rPr>
              <w:t xml:space="preserve">α </w:t>
            </w:r>
            <w:r w:rsidRPr="00A73EC1">
              <w:rPr>
                <w:spacing w:val="-2"/>
                <w:szCs w:val="24"/>
              </w:rPr>
              <w:t>ο</w:t>
            </w:r>
            <w:r w:rsidRPr="00A73EC1">
              <w:rPr>
                <w:szCs w:val="24"/>
              </w:rPr>
              <w:t>δή</w:t>
            </w:r>
            <w:r w:rsidRPr="00A73EC1">
              <w:rPr>
                <w:spacing w:val="-2"/>
                <w:szCs w:val="24"/>
              </w:rPr>
              <w:t>γ</w:t>
            </w:r>
            <w:r w:rsidRPr="00A73EC1">
              <w:rPr>
                <w:szCs w:val="24"/>
              </w:rPr>
              <w:t>η</w:t>
            </w:r>
            <w:r w:rsidRPr="00A73EC1">
              <w:rPr>
                <w:spacing w:val="-1"/>
                <w:szCs w:val="24"/>
              </w:rPr>
              <w:t>σ</w:t>
            </w:r>
            <w:r w:rsidRPr="00A73EC1">
              <w:rPr>
                <w:szCs w:val="24"/>
              </w:rPr>
              <w:t>ης αυτ</w:t>
            </w:r>
            <w:r w:rsidRPr="00A73EC1">
              <w:rPr>
                <w:spacing w:val="-2"/>
                <w:szCs w:val="24"/>
              </w:rPr>
              <w:t>ο</w:t>
            </w:r>
            <w:r w:rsidRPr="00A73EC1">
              <w:rPr>
                <w:szCs w:val="24"/>
              </w:rPr>
              <w:t>κ</w:t>
            </w:r>
            <w:r w:rsidRPr="00A73EC1">
              <w:rPr>
                <w:spacing w:val="-1"/>
                <w:szCs w:val="24"/>
              </w:rPr>
              <w:t>ι</w:t>
            </w:r>
            <w:r w:rsidRPr="00A73EC1">
              <w:rPr>
                <w:spacing w:val="-2"/>
                <w:szCs w:val="24"/>
              </w:rPr>
              <w:t>ν</w:t>
            </w:r>
            <w:r w:rsidRPr="00A73EC1">
              <w:rPr>
                <w:szCs w:val="24"/>
              </w:rPr>
              <w:t>ήτου ερα</w:t>
            </w:r>
            <w:r w:rsidRPr="00A73EC1">
              <w:rPr>
                <w:spacing w:val="-3"/>
                <w:szCs w:val="24"/>
              </w:rPr>
              <w:t>σ</w:t>
            </w:r>
            <w:r w:rsidRPr="00A73EC1">
              <w:rPr>
                <w:spacing w:val="1"/>
                <w:szCs w:val="24"/>
              </w:rPr>
              <w:t>ι</w:t>
            </w:r>
            <w:r w:rsidRPr="00A73EC1">
              <w:rPr>
                <w:szCs w:val="24"/>
              </w:rPr>
              <w:t>τεχ</w:t>
            </w:r>
            <w:r w:rsidRPr="00A73EC1">
              <w:rPr>
                <w:spacing w:val="-2"/>
                <w:szCs w:val="24"/>
              </w:rPr>
              <w:t>ν</w:t>
            </w:r>
            <w:r w:rsidRPr="00A73EC1">
              <w:rPr>
                <w:spacing w:val="-1"/>
                <w:szCs w:val="24"/>
              </w:rPr>
              <w:t>ι</w:t>
            </w:r>
            <w:r w:rsidRPr="00A73EC1">
              <w:rPr>
                <w:szCs w:val="24"/>
              </w:rPr>
              <w:t>κή ή ε</w:t>
            </w:r>
            <w:r w:rsidRPr="00A73EC1">
              <w:rPr>
                <w:spacing w:val="1"/>
                <w:szCs w:val="24"/>
              </w:rPr>
              <w:t>π</w:t>
            </w:r>
            <w:r w:rsidRPr="00A73EC1">
              <w:rPr>
                <w:szCs w:val="24"/>
              </w:rPr>
              <w:t>α</w:t>
            </w:r>
            <w:r w:rsidRPr="00A73EC1">
              <w:rPr>
                <w:spacing w:val="-2"/>
                <w:szCs w:val="24"/>
              </w:rPr>
              <w:t>γ</w:t>
            </w:r>
            <w:r w:rsidRPr="00A73EC1">
              <w:rPr>
                <w:szCs w:val="24"/>
              </w:rPr>
              <w:t>γελ</w:t>
            </w:r>
            <w:r w:rsidRPr="00A73EC1">
              <w:rPr>
                <w:spacing w:val="-2"/>
                <w:szCs w:val="24"/>
              </w:rPr>
              <w:t>μ</w:t>
            </w:r>
            <w:r w:rsidRPr="00A73EC1">
              <w:rPr>
                <w:szCs w:val="24"/>
              </w:rPr>
              <w:t>α</w:t>
            </w:r>
            <w:r w:rsidRPr="00A73EC1">
              <w:rPr>
                <w:spacing w:val="-2"/>
                <w:szCs w:val="24"/>
              </w:rPr>
              <w:t>τ</w:t>
            </w:r>
            <w:r w:rsidRPr="00A73EC1">
              <w:rPr>
                <w:spacing w:val="1"/>
                <w:szCs w:val="24"/>
              </w:rPr>
              <w:t>ι</w:t>
            </w:r>
            <w:r w:rsidRPr="00A73EC1">
              <w:rPr>
                <w:szCs w:val="24"/>
              </w:rPr>
              <w:t>κή (</w:t>
            </w:r>
            <w:r w:rsidRPr="00A73EC1">
              <w:rPr>
                <w:spacing w:val="-1"/>
                <w:szCs w:val="24"/>
              </w:rPr>
              <w:t>Υ</w:t>
            </w:r>
            <w:r w:rsidRPr="00A73EC1">
              <w:rPr>
                <w:spacing w:val="1"/>
                <w:szCs w:val="24"/>
              </w:rPr>
              <w:t>π</w:t>
            </w:r>
            <w:r w:rsidRPr="00A73EC1">
              <w:rPr>
                <w:szCs w:val="24"/>
              </w:rPr>
              <w:t>ουργική Α</w:t>
            </w:r>
            <w:r w:rsidRPr="00A73EC1">
              <w:rPr>
                <w:spacing w:val="-2"/>
                <w:szCs w:val="24"/>
              </w:rPr>
              <w:t>π</w:t>
            </w:r>
            <w:r w:rsidRPr="00A73EC1">
              <w:rPr>
                <w:szCs w:val="24"/>
              </w:rPr>
              <w:t>όφα</w:t>
            </w:r>
            <w:r w:rsidRPr="00A73EC1">
              <w:rPr>
                <w:spacing w:val="-3"/>
                <w:szCs w:val="24"/>
              </w:rPr>
              <w:t>σ</w:t>
            </w:r>
            <w:r w:rsidRPr="00A73EC1">
              <w:rPr>
                <w:szCs w:val="24"/>
              </w:rPr>
              <w:t>η</w:t>
            </w:r>
            <w:r w:rsidRPr="00A73EC1">
              <w:rPr>
                <w:spacing w:val="-1"/>
                <w:szCs w:val="24"/>
              </w:rPr>
              <w:t xml:space="preserve"> </w:t>
            </w:r>
            <w:r w:rsidRPr="00A73EC1">
              <w:rPr>
                <w:szCs w:val="24"/>
              </w:rPr>
              <w:t>34</w:t>
            </w:r>
            <w:r w:rsidRPr="00A73EC1">
              <w:rPr>
                <w:spacing w:val="-2"/>
                <w:szCs w:val="24"/>
              </w:rPr>
              <w:t>8</w:t>
            </w:r>
            <w:r w:rsidRPr="00A73EC1">
              <w:rPr>
                <w:szCs w:val="24"/>
              </w:rPr>
              <w:t>6</w:t>
            </w:r>
            <w:r w:rsidRPr="00A73EC1">
              <w:rPr>
                <w:spacing w:val="-1"/>
                <w:szCs w:val="24"/>
              </w:rPr>
              <w:t>/</w:t>
            </w:r>
            <w:r w:rsidRPr="00A73EC1">
              <w:rPr>
                <w:szCs w:val="24"/>
              </w:rPr>
              <w:t>1979).</w:t>
            </w:r>
          </w:p>
          <w:p w:rsidR="006F0479" w:rsidRPr="00BC7E6A" w:rsidRDefault="006F0479" w:rsidP="006F0479">
            <w:pPr>
              <w:suppressAutoHyphens/>
              <w:spacing w:line="360" w:lineRule="auto"/>
              <w:rPr>
                <w:rFonts w:eastAsia="Calibri"/>
                <w:b/>
                <w:kern w:val="1"/>
                <w:szCs w:val="24"/>
                <w:u w:val="single"/>
                <w:lang w:eastAsia="en-US" w:bidi="hi-IN"/>
              </w:rPr>
            </w:pPr>
            <w:r w:rsidRPr="00BC7E6A">
              <w:rPr>
                <w:rFonts w:eastAsia="Calibri"/>
                <w:b/>
                <w:kern w:val="1"/>
                <w:szCs w:val="24"/>
                <w:u w:val="single"/>
                <w:lang w:eastAsia="en-US" w:bidi="hi-IN"/>
              </w:rPr>
              <w:t xml:space="preserve">(*)ΕΠΙΣΗΜΑΝΣΗ: </w:t>
            </w:r>
          </w:p>
          <w:p w:rsidR="006F0479" w:rsidRPr="00BC7E6A" w:rsidRDefault="006F0479" w:rsidP="006F0479">
            <w:pPr>
              <w:suppressAutoHyphens/>
              <w:spacing w:line="360" w:lineRule="auto"/>
              <w:jc w:val="both"/>
              <w:rPr>
                <w:rFonts w:eastAsia="Calibri"/>
                <w:kern w:val="1"/>
                <w:szCs w:val="24"/>
                <w:lang w:eastAsia="en-US" w:bidi="hi-IN"/>
              </w:rPr>
            </w:pPr>
            <w:r w:rsidRPr="00BC7E6A">
              <w:rPr>
                <w:rFonts w:eastAsia="Calibri"/>
                <w:kern w:val="1"/>
                <w:szCs w:val="24"/>
                <w:lang w:eastAsia="en-US" w:bidi="hi-IN"/>
              </w:rPr>
              <w:t xml:space="preserve">Υποψήφιοι που κατείχαν άδεια την οποία </w:t>
            </w:r>
            <w:r w:rsidRPr="00BC7E6A">
              <w:rPr>
                <w:rFonts w:eastAsia="Calibri"/>
                <w:b/>
                <w:kern w:val="1"/>
                <w:szCs w:val="24"/>
                <w:lang w:eastAsia="en-US" w:bidi="hi-IN"/>
              </w:rPr>
              <w:t>αντικατέστησαν</w:t>
            </w:r>
            <w:r w:rsidRPr="00BC7E6A">
              <w:rPr>
                <w:rFonts w:eastAsia="Calibri"/>
                <w:kern w:val="1"/>
                <w:szCs w:val="24"/>
                <w:lang w:eastAsia="en-US" w:bidi="hi-IN"/>
              </w:rPr>
              <w:t xml:space="preserve"> βάσει του π.δ 113/2012, εφόσον στη νέα αυτή άδεια </w:t>
            </w:r>
            <w:r w:rsidRPr="00BC7E6A">
              <w:rPr>
                <w:rFonts w:eastAsia="Calibri"/>
                <w:b/>
                <w:kern w:val="1"/>
                <w:szCs w:val="24"/>
                <w:lang w:eastAsia="en-US" w:bidi="hi-IN"/>
              </w:rPr>
              <w:t>δεν αναγράφεται η αρχική άδεια</w:t>
            </w:r>
            <w:r w:rsidRPr="00BC7E6A">
              <w:rPr>
                <w:rFonts w:eastAsia="Calibri"/>
                <w:kern w:val="1"/>
                <w:szCs w:val="24"/>
                <w:lang w:eastAsia="en-US" w:bidi="hi-IN"/>
              </w:rPr>
              <w:t xml:space="preserve"> </w:t>
            </w:r>
            <w:r w:rsidRPr="00BC7E6A">
              <w:rPr>
                <w:rFonts w:eastAsia="Calibri"/>
                <w:b/>
                <w:kern w:val="1"/>
                <w:szCs w:val="24"/>
                <w:lang w:eastAsia="en-US" w:bidi="hi-IN"/>
              </w:rPr>
              <w:t>και η ηµεροχρονολογία κτήσης αυτής,</w:t>
            </w:r>
            <w:r w:rsidRPr="00BC7E6A">
              <w:rPr>
                <w:rFonts w:eastAsia="Calibri"/>
                <w:kern w:val="1"/>
                <w:szCs w:val="24"/>
                <w:lang w:eastAsia="en-US" w:bidi="hi-IN"/>
              </w:rPr>
              <w:t xml:space="preserve"> οφείλουν να προσκοµίσουν σχετική βεβαίωση της αρµόδιας υπηρεσίας από την οποία να προκύπτουν τα ανωτέρω στοιχεία. </w:t>
            </w:r>
          </w:p>
          <w:p w:rsidR="006F0479" w:rsidRPr="00BC7E6A" w:rsidRDefault="006F0479" w:rsidP="006F0479">
            <w:pPr>
              <w:suppressAutoHyphens/>
              <w:spacing w:line="360" w:lineRule="auto"/>
              <w:jc w:val="both"/>
              <w:rPr>
                <w:rFonts w:eastAsia="Calibri"/>
                <w:b/>
                <w:kern w:val="1"/>
                <w:szCs w:val="24"/>
                <w:lang w:eastAsia="en-US" w:bidi="hi-IN"/>
              </w:rPr>
            </w:pPr>
            <w:r w:rsidRPr="00BC7E6A">
              <w:rPr>
                <w:rFonts w:eastAsia="Calibri"/>
                <w:b/>
                <w:kern w:val="1"/>
                <w:szCs w:val="24"/>
                <w:lang w:eastAsia="en-US" w:bidi="hi-IN"/>
              </w:rPr>
              <w:t xml:space="preserve">Η εν λόγω βεβαίωση απαιτείται, προκειµένου να προσµετρηθεί το βαθµολογούµενο κριτήριο της εµπειρίας. </w:t>
            </w:r>
          </w:p>
          <w:p w:rsidR="00165D7C" w:rsidRDefault="00165D7C" w:rsidP="006F0479">
            <w:pPr>
              <w:suppressAutoHyphens/>
              <w:spacing w:line="360" w:lineRule="auto"/>
              <w:jc w:val="both"/>
              <w:rPr>
                <w:rFonts w:eastAsia="Calibri"/>
                <w:b/>
                <w:kern w:val="1"/>
                <w:szCs w:val="24"/>
                <w:u w:val="single"/>
                <w:lang w:eastAsia="en-US" w:bidi="hi-IN"/>
              </w:rPr>
            </w:pPr>
          </w:p>
          <w:p w:rsidR="006F0479" w:rsidRPr="00BC7E6A" w:rsidRDefault="006F0479" w:rsidP="006F0479">
            <w:pPr>
              <w:suppressAutoHyphens/>
              <w:spacing w:line="360" w:lineRule="auto"/>
              <w:jc w:val="both"/>
              <w:rPr>
                <w:rFonts w:eastAsia="Calibri"/>
                <w:b/>
                <w:kern w:val="1"/>
                <w:szCs w:val="24"/>
                <w:u w:val="single"/>
                <w:lang w:eastAsia="en-US" w:bidi="hi-IN"/>
              </w:rPr>
            </w:pPr>
            <w:r w:rsidRPr="00BC7E6A">
              <w:rPr>
                <w:rFonts w:eastAsia="Calibri"/>
                <w:b/>
                <w:kern w:val="1"/>
                <w:szCs w:val="24"/>
                <w:u w:val="single"/>
                <w:lang w:eastAsia="en-US" w:bidi="hi-IN"/>
              </w:rPr>
              <w:lastRenderedPageBreak/>
              <w:t xml:space="preserve">ΣΥΜΠΛΗΡΩΜΑΤΙΚΕΣ ∆ΙΕΥΚΡΙΝΙΣΕΙΣ </w:t>
            </w:r>
          </w:p>
          <w:p w:rsidR="006F0479" w:rsidRPr="00A73EC1" w:rsidRDefault="000E7090" w:rsidP="000E7090">
            <w:pPr>
              <w:spacing w:line="360" w:lineRule="auto"/>
              <w:rPr>
                <w:b/>
                <w:bCs/>
                <w:kern w:val="2"/>
                <w:szCs w:val="24"/>
                <w:lang w:eastAsia="hi-IN" w:bidi="hi-IN"/>
              </w:rPr>
            </w:pPr>
            <w:r>
              <w:rPr>
                <w:b/>
                <w:bCs/>
                <w:kern w:val="2"/>
                <w:szCs w:val="24"/>
                <w:lang w:eastAsia="hi-IN" w:bidi="hi-IN"/>
              </w:rPr>
              <w:t>1.</w:t>
            </w:r>
            <w:r w:rsidR="006F0479" w:rsidRPr="00A73EC1">
              <w:rPr>
                <w:b/>
                <w:bCs/>
                <w:kern w:val="2"/>
                <w:szCs w:val="24"/>
                <w:lang w:eastAsia="hi-IN" w:bidi="hi-IN"/>
              </w:rPr>
              <w:t>Για τα θερμικά μηχανήματα γίνονται δεκτές και οι άδειες μηχανοδηγών χειριστών μηχανημάτων εκτέλεσης τεχνικών έργων που χορηγήθηκαν βάσει του Π.Δ. 22/1976 (ΦΕΚ 6/τ.Α΄/12-1-1976).</w:t>
            </w:r>
          </w:p>
          <w:p w:rsidR="006F0479" w:rsidRPr="006F0479" w:rsidRDefault="000E7090" w:rsidP="000E7090">
            <w:pPr>
              <w:tabs>
                <w:tab w:val="left" w:pos="567"/>
              </w:tabs>
              <w:spacing w:line="360" w:lineRule="auto"/>
              <w:jc w:val="both"/>
              <w:rPr>
                <w:sz w:val="20"/>
              </w:rPr>
            </w:pPr>
            <w:r>
              <w:rPr>
                <w:rFonts w:eastAsia="Arial Unicode MS"/>
                <w:bCs/>
                <w:kern w:val="1"/>
                <w:szCs w:val="24"/>
                <w:lang w:eastAsia="zh-CN" w:bidi="hi-IN"/>
              </w:rPr>
              <w:t>2.</w:t>
            </w:r>
            <w:r w:rsidR="006F0479" w:rsidRPr="00BC7E6A">
              <w:rPr>
                <w:rFonts w:eastAsia="Arial Unicode MS"/>
                <w:bCs/>
                <w:kern w:val="1"/>
                <w:szCs w:val="24"/>
                <w:lang w:eastAsia="zh-CN" w:bidi="hi-IN"/>
              </w:rPr>
              <w:t>Ισχύουσα άδεια οδήγησης που έχει εκδοθεί από κράτος-μέλος της  Ευρωπαϊκής ΄Ενωσης ή από τη Νορβηγία ή από την Ισλανδία ή από το Λιχτενστάιν, εξακολουθεί να ισχύει στο ελληνικό έδαφος, ως έχει, εφόσον τηρούνται οι όροι και οι προϋποθέσεις χορήγησης της αντίστοιχης κατηγορίας άδειας οδήγησης του π.δ. 51/2012, όπως ισχύει (παρ. 6, άρθρο τρίτο, Ν. 4383/2016 ΦΕΚ 72/20-4-2016/τ.Α΄).</w:t>
            </w:r>
          </w:p>
          <w:p w:rsidR="00F736D8" w:rsidRPr="000249A4" w:rsidRDefault="006F0479" w:rsidP="006F0479">
            <w:pPr>
              <w:tabs>
                <w:tab w:val="left" w:pos="567"/>
              </w:tabs>
              <w:spacing w:line="360" w:lineRule="auto"/>
              <w:jc w:val="both"/>
              <w:rPr>
                <w:rFonts w:ascii="Arial" w:hAnsi="Arial" w:cs="Arial"/>
                <w:sz w:val="20"/>
              </w:rPr>
            </w:pPr>
            <w:r w:rsidRPr="00BC7E6A">
              <w:rPr>
                <w:rFonts w:eastAsia="Arial Unicode MS"/>
                <w:bCs/>
                <w:kern w:val="1"/>
                <w:szCs w:val="24"/>
                <w:lang w:eastAsia="zh-CN" w:bidi="hi-IN"/>
              </w:rPr>
              <w:t xml:space="preserve"> </w:t>
            </w:r>
            <w:r w:rsidRPr="00BC7E6A">
              <w:rPr>
                <w:rFonts w:eastAsia="Arial Unicode MS"/>
                <w:b/>
                <w:bCs/>
                <w:kern w:val="1"/>
                <w:szCs w:val="24"/>
                <w:lang w:eastAsia="zh-CN" w:bidi="hi-IN"/>
              </w:rPr>
              <w:t>Στην περίπτωση που υποψήφιοι είναι κάτοχοι επαγγελματικής άδειας οδήγησης αλλοδαπής (εκτός κρατών-μελών της Ευρωπαϊκής ΄Ενωσης) για να γίνουν δεκτοί πρέπει να προσκομίσουν αντιστοιχία της άδειας οδήγησης αλλοδαπής με τις επαγγελματικές άδειες οδήγησης ημεδαπής</w:t>
            </w:r>
            <w:r w:rsidRPr="000249A4">
              <w:rPr>
                <w:rFonts w:ascii="Arial" w:hAnsi="Arial" w:cs="Arial"/>
                <w:sz w:val="20"/>
              </w:rPr>
              <w:t xml:space="preserve"> </w:t>
            </w:r>
          </w:p>
        </w:tc>
      </w:tr>
      <w:tr w:rsidR="00AA6279" w:rsidRPr="00AA6279" w:rsidTr="00676BBE">
        <w:trPr>
          <w:trHeight w:val="284"/>
          <w:jc w:val="center"/>
        </w:trPr>
        <w:tc>
          <w:tcPr>
            <w:tcW w:w="2473" w:type="dxa"/>
            <w:tcBorders>
              <w:top w:val="single" w:sz="4" w:space="0" w:color="auto"/>
              <w:left w:val="single" w:sz="4" w:space="0" w:color="auto"/>
              <w:bottom w:val="single" w:sz="4" w:space="0" w:color="auto"/>
              <w:right w:val="single" w:sz="4" w:space="0" w:color="auto"/>
            </w:tcBorders>
            <w:vAlign w:val="center"/>
          </w:tcPr>
          <w:p w:rsidR="00AA6279" w:rsidRPr="00A60BBE" w:rsidRDefault="00676BBE" w:rsidP="0082680F">
            <w:pPr>
              <w:tabs>
                <w:tab w:val="left" w:pos="567"/>
              </w:tabs>
              <w:jc w:val="center"/>
              <w:rPr>
                <w:rFonts w:ascii="Arial" w:hAnsi="Arial" w:cs="Arial"/>
                <w:b/>
                <w:bCs/>
                <w:sz w:val="20"/>
                <w:highlight w:val="yellow"/>
              </w:rPr>
            </w:pPr>
            <w:r w:rsidRPr="00A60BBE">
              <w:rPr>
                <w:rFonts w:ascii="Arial" w:hAnsi="Arial" w:cs="Arial"/>
                <w:b/>
                <w:bCs/>
                <w:sz w:val="20"/>
              </w:rPr>
              <w:lastRenderedPageBreak/>
              <w:t>105</w:t>
            </w:r>
          </w:p>
        </w:tc>
        <w:tc>
          <w:tcPr>
            <w:tcW w:w="8425" w:type="dxa"/>
            <w:tcBorders>
              <w:top w:val="single" w:sz="4" w:space="0" w:color="auto"/>
              <w:left w:val="single" w:sz="4" w:space="0" w:color="auto"/>
              <w:bottom w:val="single" w:sz="4" w:space="0" w:color="auto"/>
              <w:right w:val="single" w:sz="4" w:space="0" w:color="auto"/>
            </w:tcBorders>
          </w:tcPr>
          <w:p w:rsidR="00B01ED6" w:rsidRPr="00B01ED6" w:rsidRDefault="00B01ED6" w:rsidP="00B01ED6">
            <w:pPr>
              <w:tabs>
                <w:tab w:val="left" w:pos="567"/>
              </w:tabs>
              <w:suppressAutoHyphens/>
              <w:spacing w:before="120" w:after="200" w:line="360" w:lineRule="auto"/>
              <w:rPr>
                <w:rFonts w:eastAsia="Arial Unicode MS"/>
                <w:b/>
                <w:kern w:val="1"/>
                <w:szCs w:val="24"/>
                <w:u w:val="single"/>
                <w:lang w:eastAsia="zh-CN" w:bidi="hi-IN"/>
              </w:rPr>
            </w:pPr>
            <w:r w:rsidRPr="00B01ED6">
              <w:rPr>
                <w:rFonts w:eastAsia="Arial Unicode MS"/>
                <w:b/>
                <w:kern w:val="1"/>
                <w:szCs w:val="24"/>
                <w:u w:val="single"/>
                <w:lang w:eastAsia="zh-CN" w:bidi="hi-IN"/>
              </w:rPr>
              <w:t>ΚΥΡΙΑ ΠΡΟΣΟΝΤΑ:</w:t>
            </w:r>
          </w:p>
          <w:p w:rsidR="00B01ED6" w:rsidRPr="00B01ED6" w:rsidRDefault="00B01ED6" w:rsidP="00B01ED6">
            <w:pPr>
              <w:suppressAutoHyphens/>
              <w:spacing w:line="360" w:lineRule="auto"/>
              <w:jc w:val="both"/>
              <w:rPr>
                <w:rFonts w:eastAsia="Arial Unicode MS"/>
                <w:kern w:val="1"/>
                <w:szCs w:val="24"/>
                <w:lang w:eastAsia="zh-CN" w:bidi="hi-IN"/>
              </w:rPr>
            </w:pPr>
            <w:r w:rsidRPr="00B01ED6">
              <w:rPr>
                <w:rFonts w:eastAsia="Arial Unicode MS"/>
                <w:b/>
                <w:kern w:val="1"/>
                <w:szCs w:val="24"/>
                <w:lang w:eastAsia="zh-CN" w:bidi="hi-IN"/>
              </w:rPr>
              <w:t>α)</w:t>
            </w:r>
            <w:r w:rsidRPr="00B01ED6">
              <w:rPr>
                <w:rFonts w:eastAsia="Arial Unicode MS"/>
                <w:kern w:val="1"/>
                <w:szCs w:val="24"/>
                <w:lang w:eastAsia="zh-CN" w:bidi="hi-IN"/>
              </w:rPr>
              <w:t xml:space="preserve"> </w:t>
            </w:r>
            <w:r w:rsidRPr="00B01ED6">
              <w:rPr>
                <w:rFonts w:eastAsia="Arial Unicode MS"/>
                <w:b/>
                <w:kern w:val="1"/>
                <w:szCs w:val="24"/>
                <w:lang w:eastAsia="zh-CN" w:bidi="hi-IN"/>
              </w:rPr>
              <w:t xml:space="preserve">Ισχύουσα άδεια </w:t>
            </w:r>
            <w:r w:rsidRPr="00B01ED6">
              <w:rPr>
                <w:rFonts w:eastAsia="Arial Unicode MS"/>
                <w:kern w:val="1"/>
                <w:szCs w:val="24"/>
                <w:lang w:eastAsia="zh-CN" w:bidi="hi-IN"/>
              </w:rPr>
              <w:t xml:space="preserve">μηχανοδηγού χειριστή μηχανημάτων εκτέλεσης τεχνικών έργων </w:t>
            </w:r>
            <w:r w:rsidRPr="00B01ED6">
              <w:rPr>
                <w:rFonts w:eastAsia="Arial Unicode MS"/>
                <w:b/>
                <w:kern w:val="1"/>
                <w:szCs w:val="24"/>
                <w:lang w:eastAsia="zh-CN" w:bidi="hi-IN"/>
              </w:rPr>
              <w:t xml:space="preserve">Ομάδας Β΄ και  Τάξης  </w:t>
            </w:r>
            <w:r w:rsidR="00E43306">
              <w:rPr>
                <w:rFonts w:eastAsia="Arial Unicode MS"/>
                <w:b/>
                <w:kern w:val="1"/>
                <w:szCs w:val="24"/>
                <w:lang w:eastAsia="zh-CN" w:bidi="hi-IN"/>
              </w:rPr>
              <w:t xml:space="preserve">τουλάχιστον </w:t>
            </w:r>
            <w:r w:rsidRPr="00B01ED6">
              <w:rPr>
                <w:rFonts w:eastAsia="Arial Unicode MS"/>
                <w:b/>
                <w:kern w:val="1"/>
                <w:szCs w:val="24"/>
                <w:lang w:eastAsia="zh-CN" w:bidi="hi-IN"/>
              </w:rPr>
              <w:t xml:space="preserve">Δ΄ </w:t>
            </w:r>
            <w:r w:rsidRPr="00B01ED6">
              <w:rPr>
                <w:rFonts w:eastAsia="Arial Unicode MS"/>
                <w:kern w:val="1"/>
                <w:szCs w:val="24"/>
                <w:lang w:eastAsia="zh-CN" w:bidi="hi-IN"/>
              </w:rPr>
              <w:t xml:space="preserve">σύμφωνα με το Π.Δ. 31/1990 </w:t>
            </w:r>
            <w:r w:rsidRPr="00B01ED6">
              <w:rPr>
                <w:rFonts w:eastAsia="Arial Unicode MS"/>
                <w:b/>
                <w:kern w:val="1"/>
                <w:szCs w:val="24"/>
                <w:lang w:eastAsia="zh-CN" w:bidi="hi-IN"/>
              </w:rPr>
              <w:t>ή</w:t>
            </w:r>
            <w:r w:rsidRPr="00B01ED6">
              <w:rPr>
                <w:rFonts w:eastAsia="Arial Unicode MS"/>
                <w:kern w:val="1"/>
                <w:szCs w:val="24"/>
                <w:lang w:eastAsia="zh-CN" w:bidi="hi-IN"/>
              </w:rPr>
              <w:t xml:space="preserve"> άδεια χειριστή μηχανημάτων έργου (Μ.Ε)  </w:t>
            </w:r>
            <w:r w:rsidRPr="00B01ED6">
              <w:rPr>
                <w:rFonts w:eastAsia="Arial Unicode MS"/>
                <w:b/>
                <w:kern w:val="1"/>
                <w:szCs w:val="24"/>
                <w:lang w:eastAsia="zh-CN" w:bidi="hi-IN"/>
              </w:rPr>
              <w:t>ομάδας τουλάχιστον Β΄ 1</w:t>
            </w:r>
            <w:r w:rsidRPr="00B01ED6">
              <w:rPr>
                <w:rFonts w:eastAsia="Arial Unicode MS"/>
                <w:b/>
                <w:kern w:val="1"/>
                <w:szCs w:val="24"/>
                <w:vertAlign w:val="superscript"/>
                <w:lang w:eastAsia="zh-CN" w:bidi="hi-IN"/>
              </w:rPr>
              <w:t>ης</w:t>
            </w:r>
            <w:r w:rsidRPr="00B01ED6">
              <w:rPr>
                <w:rFonts w:eastAsia="Arial Unicode MS"/>
                <w:kern w:val="1"/>
                <w:szCs w:val="24"/>
                <w:lang w:eastAsia="zh-CN" w:bidi="hi-IN"/>
              </w:rPr>
              <w:t xml:space="preserve"> ειδικότητας του Π.Δ. 113/2012 για τα Μ.Ε. </w:t>
            </w:r>
            <w:r w:rsidRPr="00B01ED6">
              <w:rPr>
                <w:rFonts w:eastAsia="Arial Unicode MS"/>
                <w:b/>
                <w:kern w:val="1"/>
                <w:szCs w:val="24"/>
                <w:lang w:eastAsia="zh-CN" w:bidi="hi-IN"/>
              </w:rPr>
              <w:t>1.3</w:t>
            </w:r>
            <w:r w:rsidRPr="00B01ED6">
              <w:rPr>
                <w:rFonts w:eastAsia="Arial Unicode MS"/>
                <w:kern w:val="1"/>
                <w:szCs w:val="24"/>
                <w:lang w:eastAsia="zh-CN" w:bidi="hi-IN"/>
              </w:rPr>
              <w:t xml:space="preserve"> της κατάταξης του άρθρου 2 της υπ’ αριθ. οικ.1032/166.Φ.Γ.9.6.4.(Η)/5-3-2013 απόφασης, όπως αυτή τροποποιήθηκε και συμπληρώθηκε με τις υπ’ αριθ. οικ. 71993/301/Φ113/3-7-2015, οικ. 84123/305/Φ113/8-8-2016 και  οικ. 74285/176/Φ113/9-7-2018 αποφάσεις (*).</w:t>
            </w:r>
          </w:p>
          <w:p w:rsidR="00B01ED6" w:rsidRPr="00B01ED6" w:rsidRDefault="00B01ED6" w:rsidP="00B01ED6">
            <w:pPr>
              <w:suppressAutoHyphens/>
              <w:spacing w:line="360" w:lineRule="auto"/>
              <w:jc w:val="both"/>
              <w:rPr>
                <w:rFonts w:eastAsia="Calibri"/>
                <w:kern w:val="1"/>
                <w:szCs w:val="24"/>
                <w:lang w:eastAsia="en-US" w:bidi="hi-IN"/>
              </w:rPr>
            </w:pPr>
            <w:r w:rsidRPr="00B01ED6">
              <w:rPr>
                <w:rFonts w:eastAsia="Calibri"/>
                <w:b/>
                <w:kern w:val="1"/>
                <w:szCs w:val="24"/>
                <w:lang w:eastAsia="en-US" w:bidi="hi-IN"/>
              </w:rPr>
              <w:t>β)</w:t>
            </w:r>
            <w:r w:rsidRPr="00B01ED6">
              <w:rPr>
                <w:rFonts w:eastAsia="Calibri"/>
                <w:kern w:val="1"/>
                <w:szCs w:val="24"/>
                <w:lang w:eastAsia="en-US" w:bidi="hi-IN"/>
              </w:rPr>
              <w:t xml:space="preserve"> Ο οµώνυµος ή αντίστοιχος τίτλος ΙΕΚ ή Επαγγελματικού Λυκείου ή Τεχνικού Επαγγελµατικού Εκπαιδευτηρίου Α΄ ή Β' κύκλου σπουδών ή Ενιαίου Πολυκλαδικού Λυκείου ή Τεχνικού Επαγγελµατικού Λυκείου ή Σχολής Επαγγελματικής Κατάρτισης ή Επαγγελματικής Σχολής ή Τεχνικών Επαγγελµατικών Σχολών ∆ευτεροβάθµιας Εκπαίδευσης ή Σχολών Μαθητείας του ΟΑΕ∆ του Ν.1346/83 ή Ν.3475/2006 ή άλλος ισότιµος τίτλος σχολικών µονάδων της ηµεδαπής ή αλλοδαπής, αντίστοιχης ειδικότητας ο οποίος οδηγεί στην απαιτούμενη άδεια άσκησης επαγγέλματος. Γίνεται επίσης δεκτός οποιοσδήποτε τίτλος ΙΕΚ ή δευτεροβάθµιας εκπαίδευσης ή άλλος ισότιµος και αντίστοιχος τίτλος σχολικών µονάδων της ηµεδαπής ή αλλοδαπής </w:t>
            </w:r>
            <w:r w:rsidRPr="00B01ED6">
              <w:rPr>
                <w:rFonts w:eastAsia="Calibri"/>
                <w:b/>
                <w:kern w:val="1"/>
                <w:szCs w:val="24"/>
                <w:lang w:eastAsia="en-US" w:bidi="hi-IN"/>
              </w:rPr>
              <w:t>υπό την προϋπόθεση</w:t>
            </w:r>
            <w:r w:rsidRPr="00B01ED6">
              <w:rPr>
                <w:rFonts w:eastAsia="Calibri"/>
                <w:kern w:val="1"/>
                <w:szCs w:val="24"/>
                <w:lang w:eastAsia="en-US" w:bidi="hi-IN"/>
              </w:rPr>
              <w:t xml:space="preserve"> ότι ο υποψήφιος υποβάλλει βεβαίωση της αρµόδιας για την έκδοση </w:t>
            </w:r>
            <w:r w:rsidRPr="00B01ED6">
              <w:rPr>
                <w:rFonts w:eastAsia="Calibri"/>
                <w:kern w:val="1"/>
                <w:szCs w:val="24"/>
                <w:lang w:eastAsia="en-US" w:bidi="hi-IN"/>
              </w:rPr>
              <w:lastRenderedPageBreak/>
              <w:t xml:space="preserve">της άδειας υπηρεσίας, ότι η ανωτέρω άδεια µηχανοδηγού -χειριστή χορηγήθηκε βάσει του συγκεκριµένου τίτλου είτε αυτοτελώς είτε µε συνυπολογισµό και εµπειρίας. </w:t>
            </w:r>
          </w:p>
          <w:p w:rsidR="00B01ED6" w:rsidRPr="00B01ED6" w:rsidRDefault="00B01ED6" w:rsidP="00B01ED6">
            <w:pPr>
              <w:suppressAutoHyphens/>
              <w:spacing w:line="360" w:lineRule="auto"/>
              <w:jc w:val="both"/>
              <w:rPr>
                <w:rFonts w:eastAsia="Calibri"/>
                <w:kern w:val="1"/>
                <w:szCs w:val="24"/>
                <w:lang w:eastAsia="en-US" w:bidi="hi-IN"/>
              </w:rPr>
            </w:pPr>
            <w:r w:rsidRPr="00B01ED6">
              <w:rPr>
                <w:rFonts w:eastAsia="Calibri"/>
                <w:b/>
                <w:kern w:val="1"/>
                <w:szCs w:val="24"/>
                <w:lang w:eastAsia="en-US" w:bidi="hi-IN"/>
              </w:rPr>
              <w:t>γ)</w:t>
            </w:r>
            <w:r w:rsidRPr="00B01ED6">
              <w:rPr>
                <w:rFonts w:eastAsia="Calibri"/>
                <w:kern w:val="1"/>
                <w:szCs w:val="24"/>
                <w:lang w:eastAsia="en-US" w:bidi="hi-IN"/>
              </w:rPr>
              <w:t xml:space="preserve"> </w:t>
            </w:r>
            <w:r w:rsidRPr="00B01ED6">
              <w:rPr>
                <w:rFonts w:eastAsia="Calibri"/>
                <w:b/>
                <w:kern w:val="1"/>
                <w:szCs w:val="24"/>
                <w:lang w:eastAsia="en-US" w:bidi="hi-IN"/>
              </w:rPr>
              <w:t>Ισχύουσα</w:t>
            </w:r>
            <w:r w:rsidRPr="00B01ED6">
              <w:rPr>
                <w:rFonts w:eastAsia="Calibri"/>
                <w:kern w:val="1"/>
                <w:szCs w:val="24"/>
                <w:lang w:eastAsia="en-US" w:bidi="hi-IN"/>
              </w:rPr>
              <w:t xml:space="preserve"> άδεια οδήγησης αυτοκινήτου ερασιτεχνική ή επαγγελµατική (Υπουργική απόφαση 3486/1979).</w:t>
            </w:r>
          </w:p>
          <w:p w:rsidR="00B01ED6" w:rsidRPr="00B01ED6" w:rsidRDefault="00B01ED6" w:rsidP="00B01ED6">
            <w:pPr>
              <w:suppressAutoHyphens/>
              <w:spacing w:line="360" w:lineRule="auto"/>
              <w:jc w:val="both"/>
              <w:rPr>
                <w:rFonts w:eastAsia="Calibri"/>
                <w:kern w:val="1"/>
                <w:szCs w:val="24"/>
                <w:lang w:eastAsia="en-US" w:bidi="hi-IN"/>
              </w:rPr>
            </w:pPr>
          </w:p>
          <w:p w:rsidR="00B01ED6" w:rsidRPr="00B01ED6" w:rsidRDefault="00B01ED6" w:rsidP="00B01ED6">
            <w:pPr>
              <w:suppressAutoHyphens/>
              <w:spacing w:line="360" w:lineRule="auto"/>
              <w:jc w:val="both"/>
              <w:rPr>
                <w:rFonts w:eastAsia="Calibri"/>
                <w:b/>
                <w:kern w:val="1"/>
                <w:szCs w:val="24"/>
                <w:u w:val="single"/>
                <w:lang w:eastAsia="en-US" w:bidi="hi-IN"/>
              </w:rPr>
            </w:pPr>
            <w:r w:rsidRPr="00B01ED6">
              <w:rPr>
                <w:rFonts w:eastAsia="Calibri"/>
                <w:b/>
                <w:kern w:val="1"/>
                <w:szCs w:val="24"/>
                <w:u w:val="single"/>
                <w:lang w:eastAsia="en-US" w:bidi="hi-IN"/>
              </w:rPr>
              <w:t xml:space="preserve">ΠΡΟΣΟΝΤΑ Α΄ ΕΠΙΚΟΥΡΙΑΣ: </w:t>
            </w:r>
          </w:p>
          <w:p w:rsidR="00B01ED6" w:rsidRPr="00B01ED6" w:rsidRDefault="00B01ED6" w:rsidP="00B01ED6">
            <w:pPr>
              <w:suppressAutoHyphens/>
              <w:spacing w:line="360" w:lineRule="auto"/>
              <w:jc w:val="both"/>
              <w:rPr>
                <w:rFonts w:eastAsia="Calibri"/>
                <w:b/>
                <w:kern w:val="1"/>
                <w:szCs w:val="24"/>
                <w:u w:val="single"/>
                <w:lang w:eastAsia="en-US" w:bidi="hi-IN"/>
              </w:rPr>
            </w:pPr>
          </w:p>
          <w:p w:rsidR="00B01ED6" w:rsidRPr="00B01ED6" w:rsidRDefault="00B01ED6" w:rsidP="00B01ED6">
            <w:pPr>
              <w:suppressAutoHyphens/>
              <w:spacing w:line="360" w:lineRule="auto"/>
              <w:jc w:val="both"/>
              <w:rPr>
                <w:rFonts w:eastAsia="Calibri"/>
                <w:kern w:val="1"/>
                <w:szCs w:val="24"/>
                <w:lang w:eastAsia="en-US" w:bidi="hi-IN"/>
              </w:rPr>
            </w:pPr>
            <w:r w:rsidRPr="00B01ED6">
              <w:rPr>
                <w:rFonts w:eastAsia="Calibri"/>
                <w:kern w:val="1"/>
                <w:szCs w:val="24"/>
                <w:lang w:eastAsia="en-US" w:bidi="hi-IN"/>
              </w:rPr>
              <w:t xml:space="preserve">(Εφόσον η θέση δεν καλυφθεί από υποψήφιο µε τα ανωτέρω προσόντα) </w:t>
            </w:r>
          </w:p>
          <w:p w:rsidR="00B01ED6" w:rsidRPr="00B01ED6" w:rsidRDefault="00B01ED6" w:rsidP="00B01ED6">
            <w:pPr>
              <w:suppressAutoHyphens/>
              <w:spacing w:line="360" w:lineRule="auto"/>
              <w:jc w:val="both"/>
              <w:rPr>
                <w:rFonts w:eastAsia="Arial Unicode MS"/>
                <w:kern w:val="1"/>
                <w:szCs w:val="24"/>
                <w:lang w:eastAsia="zh-CN" w:bidi="hi-IN"/>
              </w:rPr>
            </w:pPr>
            <w:r w:rsidRPr="00B01ED6">
              <w:rPr>
                <w:rFonts w:eastAsia="Arial Unicode MS"/>
                <w:b/>
                <w:kern w:val="1"/>
                <w:szCs w:val="24"/>
                <w:lang w:eastAsia="zh-CN" w:bidi="hi-IN"/>
              </w:rPr>
              <w:t>α)</w:t>
            </w:r>
            <w:r w:rsidRPr="00B01ED6">
              <w:rPr>
                <w:rFonts w:eastAsia="Arial Unicode MS"/>
                <w:kern w:val="1"/>
                <w:szCs w:val="24"/>
                <w:lang w:eastAsia="zh-CN" w:bidi="hi-IN"/>
              </w:rPr>
              <w:t xml:space="preserve"> </w:t>
            </w:r>
            <w:r w:rsidRPr="00B01ED6">
              <w:rPr>
                <w:rFonts w:eastAsia="Arial Unicode MS"/>
                <w:b/>
                <w:kern w:val="1"/>
                <w:szCs w:val="24"/>
                <w:lang w:eastAsia="zh-CN" w:bidi="hi-IN"/>
              </w:rPr>
              <w:t xml:space="preserve">Ισχύουσα άδεια </w:t>
            </w:r>
            <w:r w:rsidRPr="00B01ED6">
              <w:rPr>
                <w:rFonts w:eastAsia="Arial Unicode MS"/>
                <w:kern w:val="1"/>
                <w:szCs w:val="24"/>
                <w:lang w:eastAsia="zh-CN" w:bidi="hi-IN"/>
              </w:rPr>
              <w:t xml:space="preserve">μηχανοδηγού χειριστή μηχανημάτων εκτέλεσης τεχνικών έργων </w:t>
            </w:r>
            <w:r w:rsidRPr="00B01ED6">
              <w:rPr>
                <w:rFonts w:eastAsia="Arial Unicode MS"/>
                <w:b/>
                <w:kern w:val="1"/>
                <w:szCs w:val="24"/>
                <w:lang w:eastAsia="zh-CN" w:bidi="hi-IN"/>
              </w:rPr>
              <w:t xml:space="preserve">Ομάδας Β΄ και Τάξης </w:t>
            </w:r>
            <w:r w:rsidR="00E43306">
              <w:rPr>
                <w:rFonts w:eastAsia="Arial Unicode MS"/>
                <w:b/>
                <w:kern w:val="1"/>
                <w:szCs w:val="24"/>
                <w:lang w:eastAsia="zh-CN" w:bidi="hi-IN"/>
              </w:rPr>
              <w:t xml:space="preserve">τουλάχιστον </w:t>
            </w:r>
            <w:r w:rsidRPr="00B01ED6">
              <w:rPr>
                <w:rFonts w:eastAsia="Arial Unicode MS"/>
                <w:b/>
                <w:kern w:val="1"/>
                <w:szCs w:val="24"/>
                <w:lang w:eastAsia="zh-CN" w:bidi="hi-IN"/>
              </w:rPr>
              <w:t xml:space="preserve">Δ΄ </w:t>
            </w:r>
            <w:r w:rsidRPr="00B01ED6">
              <w:rPr>
                <w:rFonts w:eastAsia="Arial Unicode MS"/>
                <w:kern w:val="1"/>
                <w:szCs w:val="24"/>
                <w:lang w:eastAsia="zh-CN" w:bidi="hi-IN"/>
              </w:rPr>
              <w:t xml:space="preserve">σύμφωνα με το Π.Δ. 31/1990 </w:t>
            </w:r>
            <w:r w:rsidRPr="00B01ED6">
              <w:rPr>
                <w:rFonts w:eastAsia="Arial Unicode MS"/>
                <w:b/>
                <w:kern w:val="1"/>
                <w:szCs w:val="24"/>
                <w:lang w:eastAsia="zh-CN" w:bidi="hi-IN"/>
              </w:rPr>
              <w:t>ή</w:t>
            </w:r>
            <w:r w:rsidRPr="00B01ED6">
              <w:rPr>
                <w:rFonts w:eastAsia="Arial Unicode MS"/>
                <w:kern w:val="1"/>
                <w:szCs w:val="24"/>
                <w:lang w:eastAsia="zh-CN" w:bidi="hi-IN"/>
              </w:rPr>
              <w:t xml:space="preserve"> άδεια χειριστή μηχανημάτων έργου (Μ.Ε)  </w:t>
            </w:r>
            <w:r w:rsidRPr="00B01ED6">
              <w:rPr>
                <w:rFonts w:eastAsia="Arial Unicode MS"/>
                <w:b/>
                <w:kern w:val="1"/>
                <w:szCs w:val="24"/>
                <w:lang w:eastAsia="zh-CN" w:bidi="hi-IN"/>
              </w:rPr>
              <w:t>ομάδας τουλάχιστον Β΄ 1</w:t>
            </w:r>
            <w:r w:rsidRPr="00B01ED6">
              <w:rPr>
                <w:rFonts w:eastAsia="Arial Unicode MS"/>
                <w:b/>
                <w:kern w:val="1"/>
                <w:szCs w:val="24"/>
                <w:vertAlign w:val="superscript"/>
                <w:lang w:eastAsia="zh-CN" w:bidi="hi-IN"/>
              </w:rPr>
              <w:t>ης</w:t>
            </w:r>
            <w:r w:rsidRPr="00B01ED6">
              <w:rPr>
                <w:rFonts w:eastAsia="Arial Unicode MS"/>
                <w:kern w:val="1"/>
                <w:szCs w:val="24"/>
                <w:lang w:eastAsia="zh-CN" w:bidi="hi-IN"/>
              </w:rPr>
              <w:t xml:space="preserve"> ειδικότητας του Π.Δ. 113/2012 για τα Μ.Ε. </w:t>
            </w:r>
            <w:r w:rsidRPr="00B01ED6">
              <w:rPr>
                <w:rFonts w:eastAsia="Arial Unicode MS"/>
                <w:b/>
                <w:kern w:val="1"/>
                <w:szCs w:val="24"/>
                <w:lang w:eastAsia="zh-CN" w:bidi="hi-IN"/>
              </w:rPr>
              <w:t>1.3</w:t>
            </w:r>
            <w:r w:rsidRPr="00B01ED6">
              <w:rPr>
                <w:rFonts w:eastAsia="Arial Unicode MS"/>
                <w:kern w:val="1"/>
                <w:szCs w:val="24"/>
                <w:lang w:eastAsia="zh-CN" w:bidi="hi-IN"/>
              </w:rPr>
              <w:t xml:space="preserve"> της κατάταξης του άρθρου 2 της υπ’ αριθ. οικ.1032/166.Φ.Γ.9.6.4.(Η)/5-3-2013 απόφασης, όπως αυτή τροποποιήθηκε και συμπληρώθηκε με τις υπ’ αριθ. οικ. 71993/301/Φ113/3-7-2015, οικ. 84123/305/Φ113/8-8-2016 και  οικ. 74285/176/Φ113/9-7-2018 αποφάσεις (*).</w:t>
            </w:r>
          </w:p>
          <w:p w:rsidR="00B01ED6" w:rsidRPr="00B01ED6" w:rsidRDefault="00B01ED6" w:rsidP="00B01ED6">
            <w:pPr>
              <w:suppressAutoHyphens/>
              <w:spacing w:line="360" w:lineRule="auto"/>
              <w:jc w:val="both"/>
              <w:rPr>
                <w:rFonts w:eastAsia="Calibri"/>
                <w:kern w:val="1"/>
                <w:szCs w:val="24"/>
                <w:lang w:eastAsia="en-US" w:bidi="hi-IN"/>
              </w:rPr>
            </w:pPr>
            <w:r w:rsidRPr="00B01ED6">
              <w:rPr>
                <w:rFonts w:eastAsia="Arial Unicode MS"/>
                <w:b/>
                <w:kern w:val="1"/>
                <w:szCs w:val="24"/>
                <w:lang w:eastAsia="zh-CN" w:bidi="hi-IN"/>
              </w:rPr>
              <w:t>β)</w:t>
            </w:r>
            <w:r w:rsidRPr="00B01ED6">
              <w:rPr>
                <w:rFonts w:eastAsia="Arial Unicode MS"/>
                <w:kern w:val="1"/>
                <w:szCs w:val="24"/>
                <w:lang w:eastAsia="zh-CN" w:bidi="hi-IN"/>
              </w:rPr>
              <w:t xml:space="preserve"> Ο οµώνυµος ή αντίστοιχος, απολυτήριος τίτλος αναγνωρισµένης κατώτερης τεχνικής σχολής της ηµεδαπής ή ισότιµος και αντίστοιχος τίτλος σχολής της αλλοδαπής</w:t>
            </w:r>
            <w:r w:rsidRPr="00B01ED6">
              <w:rPr>
                <w:rFonts w:eastAsia="Calibri"/>
                <w:kern w:val="1"/>
                <w:szCs w:val="24"/>
                <w:lang w:eastAsia="en-US" w:bidi="hi-IN"/>
              </w:rPr>
              <w:t xml:space="preserve"> ο οποίος οδηγεί στην απαιτούμενη άδεια άσκησης επαγγέλματος.</w:t>
            </w:r>
            <w:r w:rsidRPr="00B01ED6">
              <w:rPr>
                <w:rFonts w:eastAsia="Arial Unicode MS"/>
                <w:kern w:val="1"/>
                <w:szCs w:val="24"/>
                <w:lang w:eastAsia="zh-CN" w:bidi="hi-IN"/>
              </w:rPr>
              <w:t xml:space="preserve"> Γίνεται επίσης δεκτός οποιοσδήποτε τίτλος αναγνωρισµένης κατώτερης τεχνικής σχολής της ηµεδαπής ή αλλοδαπής, </w:t>
            </w:r>
            <w:r w:rsidRPr="00B01ED6">
              <w:rPr>
                <w:rFonts w:eastAsia="Arial Unicode MS"/>
                <w:b/>
                <w:kern w:val="1"/>
                <w:szCs w:val="24"/>
                <w:lang w:eastAsia="zh-CN" w:bidi="hi-IN"/>
              </w:rPr>
              <w:t>υπό την προϋπόθεση</w:t>
            </w:r>
            <w:r w:rsidRPr="00B01ED6">
              <w:rPr>
                <w:rFonts w:eastAsia="Arial Unicode MS"/>
                <w:kern w:val="1"/>
                <w:szCs w:val="24"/>
                <w:lang w:eastAsia="zh-CN" w:bidi="hi-IN"/>
              </w:rPr>
              <w:t xml:space="preserve"> ότι ο υποψήφιος υποβάλλει βεβαίωση της αρµόδιας για την έκδοση της άδειας υπηρεσίας, ότι η ανωτέρω άδεια µηχανοδηγού- χειριστή χορηγήθηκε βάσει του συγκεκριµένου τίτλου </w:t>
            </w:r>
            <w:r w:rsidRPr="00B01ED6">
              <w:rPr>
                <w:rFonts w:eastAsia="Calibri"/>
                <w:kern w:val="1"/>
                <w:szCs w:val="24"/>
                <w:lang w:eastAsia="en-US" w:bidi="hi-IN"/>
              </w:rPr>
              <w:t xml:space="preserve">είτε αυτοτελώς είτε µε συνυπολογισµό και εµπειρίας. </w:t>
            </w:r>
          </w:p>
          <w:p w:rsidR="00B01ED6" w:rsidRPr="00B01ED6" w:rsidRDefault="00B01ED6" w:rsidP="00B01ED6">
            <w:pPr>
              <w:suppressAutoHyphens/>
              <w:spacing w:line="360" w:lineRule="auto"/>
              <w:jc w:val="both"/>
              <w:rPr>
                <w:rFonts w:eastAsia="Calibri"/>
                <w:kern w:val="1"/>
                <w:szCs w:val="24"/>
                <w:lang w:eastAsia="en-US" w:bidi="hi-IN"/>
              </w:rPr>
            </w:pPr>
            <w:r w:rsidRPr="00B01ED6">
              <w:rPr>
                <w:rFonts w:eastAsia="Calibri"/>
                <w:b/>
                <w:kern w:val="1"/>
                <w:szCs w:val="24"/>
                <w:lang w:eastAsia="en-US" w:bidi="hi-IN"/>
              </w:rPr>
              <w:t>γ)</w:t>
            </w:r>
            <w:r w:rsidRPr="00B01ED6">
              <w:rPr>
                <w:rFonts w:eastAsia="Calibri"/>
                <w:kern w:val="1"/>
                <w:szCs w:val="24"/>
                <w:lang w:eastAsia="en-US" w:bidi="hi-IN"/>
              </w:rPr>
              <w:t xml:space="preserve"> </w:t>
            </w:r>
            <w:r w:rsidRPr="00B01ED6">
              <w:rPr>
                <w:rFonts w:eastAsia="Calibri"/>
                <w:b/>
                <w:kern w:val="1"/>
                <w:szCs w:val="24"/>
                <w:lang w:eastAsia="en-US" w:bidi="hi-IN"/>
              </w:rPr>
              <w:t>Ισχύουσα</w:t>
            </w:r>
            <w:r w:rsidRPr="00B01ED6">
              <w:rPr>
                <w:rFonts w:eastAsia="Calibri"/>
                <w:kern w:val="1"/>
                <w:szCs w:val="24"/>
                <w:lang w:eastAsia="en-US" w:bidi="hi-IN"/>
              </w:rPr>
              <w:t xml:space="preserve"> άδεια οδήγησης αυτοκινήτου ερασιτεχνική ή επαγγελματική (Υπουργική απόφαση 3486/1979).</w:t>
            </w:r>
          </w:p>
          <w:p w:rsidR="00B01ED6" w:rsidRPr="00B01ED6" w:rsidRDefault="00B01ED6" w:rsidP="00B01ED6">
            <w:pPr>
              <w:suppressAutoHyphens/>
              <w:spacing w:line="360" w:lineRule="auto"/>
              <w:jc w:val="both"/>
              <w:rPr>
                <w:rFonts w:eastAsia="Arial Unicode MS"/>
                <w:b/>
                <w:kern w:val="1"/>
                <w:szCs w:val="24"/>
                <w:u w:val="single"/>
                <w:lang w:eastAsia="zh-CN" w:bidi="hi-IN"/>
              </w:rPr>
            </w:pPr>
          </w:p>
          <w:p w:rsidR="00B01ED6" w:rsidRPr="00B01ED6" w:rsidRDefault="00B01ED6" w:rsidP="00B01ED6">
            <w:pPr>
              <w:suppressAutoHyphens/>
              <w:spacing w:line="360" w:lineRule="auto"/>
              <w:jc w:val="both"/>
              <w:rPr>
                <w:rFonts w:eastAsia="Arial Unicode MS"/>
                <w:b/>
                <w:kern w:val="1"/>
                <w:szCs w:val="24"/>
                <w:u w:val="single"/>
                <w:lang w:eastAsia="zh-CN" w:bidi="hi-IN"/>
              </w:rPr>
            </w:pPr>
            <w:r w:rsidRPr="00B01ED6">
              <w:rPr>
                <w:rFonts w:eastAsia="Arial Unicode MS"/>
                <w:b/>
                <w:kern w:val="1"/>
                <w:szCs w:val="24"/>
                <w:u w:val="single"/>
                <w:lang w:eastAsia="zh-CN" w:bidi="hi-IN"/>
              </w:rPr>
              <w:t xml:space="preserve">ΠΡΟΣΟΝΤΑ  Β΄ ΕΠΙΚΟΥΡΙΑΣ: </w:t>
            </w:r>
          </w:p>
          <w:p w:rsidR="00B01ED6" w:rsidRPr="00B01ED6" w:rsidRDefault="00B01ED6" w:rsidP="00B01ED6">
            <w:pPr>
              <w:suppressAutoHyphens/>
              <w:spacing w:line="360" w:lineRule="auto"/>
              <w:jc w:val="both"/>
              <w:rPr>
                <w:rFonts w:eastAsia="Calibri"/>
                <w:kern w:val="1"/>
                <w:szCs w:val="24"/>
                <w:lang w:eastAsia="en-US" w:bidi="hi-IN"/>
              </w:rPr>
            </w:pPr>
            <w:r w:rsidRPr="00B01ED6">
              <w:rPr>
                <w:rFonts w:eastAsia="Calibri"/>
                <w:kern w:val="1"/>
                <w:szCs w:val="24"/>
                <w:lang w:eastAsia="en-US" w:bidi="hi-IN"/>
              </w:rPr>
              <w:t>(Εφόσον η θέση δεν καλυφθεί από υποψήφιο µε τα ανωτέρω προσόντα)</w:t>
            </w:r>
          </w:p>
          <w:p w:rsidR="00B01ED6" w:rsidRPr="00B01ED6" w:rsidRDefault="00B01ED6" w:rsidP="00B01ED6">
            <w:pPr>
              <w:suppressAutoHyphens/>
              <w:spacing w:line="360" w:lineRule="auto"/>
              <w:jc w:val="both"/>
              <w:rPr>
                <w:rFonts w:eastAsia="Arial Unicode MS"/>
                <w:kern w:val="1"/>
                <w:szCs w:val="24"/>
                <w:lang w:eastAsia="zh-CN" w:bidi="hi-IN"/>
              </w:rPr>
            </w:pPr>
            <w:r w:rsidRPr="00B01ED6">
              <w:rPr>
                <w:rFonts w:eastAsia="Arial Unicode MS"/>
                <w:b/>
                <w:kern w:val="1"/>
                <w:szCs w:val="24"/>
                <w:lang w:eastAsia="zh-CN" w:bidi="hi-IN"/>
              </w:rPr>
              <w:t>α)</w:t>
            </w:r>
            <w:r w:rsidRPr="00B01ED6">
              <w:rPr>
                <w:rFonts w:eastAsia="Arial Unicode MS"/>
                <w:kern w:val="1"/>
                <w:szCs w:val="24"/>
                <w:lang w:eastAsia="zh-CN" w:bidi="hi-IN"/>
              </w:rPr>
              <w:t xml:space="preserve"> </w:t>
            </w:r>
            <w:r w:rsidRPr="00B01ED6">
              <w:rPr>
                <w:rFonts w:eastAsia="Arial Unicode MS"/>
                <w:b/>
                <w:kern w:val="1"/>
                <w:szCs w:val="24"/>
                <w:lang w:eastAsia="zh-CN" w:bidi="hi-IN"/>
              </w:rPr>
              <w:t xml:space="preserve">Ισχύουσα άδεια </w:t>
            </w:r>
            <w:r w:rsidRPr="00B01ED6">
              <w:rPr>
                <w:rFonts w:eastAsia="Arial Unicode MS"/>
                <w:kern w:val="1"/>
                <w:szCs w:val="24"/>
                <w:lang w:eastAsia="zh-CN" w:bidi="hi-IN"/>
              </w:rPr>
              <w:t xml:space="preserve">μηχανοδηγού χειριστή μηχανημάτων εκτέλεσης τεχνικών έργων </w:t>
            </w:r>
            <w:r w:rsidRPr="00B01ED6">
              <w:rPr>
                <w:rFonts w:eastAsia="Arial Unicode MS"/>
                <w:b/>
                <w:kern w:val="1"/>
                <w:szCs w:val="24"/>
                <w:lang w:eastAsia="zh-CN" w:bidi="hi-IN"/>
              </w:rPr>
              <w:t xml:space="preserve">Ομάδας Β΄ και Τάξης </w:t>
            </w:r>
            <w:r w:rsidR="00E43306">
              <w:rPr>
                <w:rFonts w:eastAsia="Arial Unicode MS"/>
                <w:b/>
                <w:kern w:val="1"/>
                <w:szCs w:val="24"/>
                <w:lang w:eastAsia="zh-CN" w:bidi="hi-IN"/>
              </w:rPr>
              <w:t xml:space="preserve">τουλάχιστον </w:t>
            </w:r>
            <w:r w:rsidRPr="00B01ED6">
              <w:rPr>
                <w:rFonts w:eastAsia="Arial Unicode MS"/>
                <w:b/>
                <w:kern w:val="1"/>
                <w:szCs w:val="24"/>
                <w:lang w:eastAsia="zh-CN" w:bidi="hi-IN"/>
              </w:rPr>
              <w:t xml:space="preserve"> Δ΄  </w:t>
            </w:r>
            <w:r w:rsidRPr="00B01ED6">
              <w:rPr>
                <w:rFonts w:eastAsia="Arial Unicode MS"/>
                <w:kern w:val="1"/>
                <w:szCs w:val="24"/>
                <w:lang w:eastAsia="zh-CN" w:bidi="hi-IN"/>
              </w:rPr>
              <w:t xml:space="preserve">σύμφωνα με το Π.Δ. 31/1990 </w:t>
            </w:r>
            <w:r w:rsidRPr="00B01ED6">
              <w:rPr>
                <w:rFonts w:eastAsia="Arial Unicode MS"/>
                <w:b/>
                <w:kern w:val="1"/>
                <w:szCs w:val="24"/>
                <w:lang w:eastAsia="zh-CN" w:bidi="hi-IN"/>
              </w:rPr>
              <w:t>ή</w:t>
            </w:r>
            <w:r w:rsidRPr="00B01ED6">
              <w:rPr>
                <w:rFonts w:eastAsia="Arial Unicode MS"/>
                <w:kern w:val="1"/>
                <w:szCs w:val="24"/>
                <w:lang w:eastAsia="zh-CN" w:bidi="hi-IN"/>
              </w:rPr>
              <w:t xml:space="preserve"> άδεια χειριστή μηχανημάτων έργου (Μ.Ε)  </w:t>
            </w:r>
            <w:r w:rsidRPr="00B01ED6">
              <w:rPr>
                <w:rFonts w:eastAsia="Arial Unicode MS"/>
                <w:b/>
                <w:kern w:val="1"/>
                <w:szCs w:val="24"/>
                <w:lang w:eastAsia="zh-CN" w:bidi="hi-IN"/>
              </w:rPr>
              <w:t>ομάδας τουλάχιστον Β΄ 1</w:t>
            </w:r>
            <w:r w:rsidRPr="00B01ED6">
              <w:rPr>
                <w:rFonts w:eastAsia="Arial Unicode MS"/>
                <w:b/>
                <w:kern w:val="1"/>
                <w:szCs w:val="24"/>
                <w:vertAlign w:val="superscript"/>
                <w:lang w:eastAsia="zh-CN" w:bidi="hi-IN"/>
              </w:rPr>
              <w:t>ης</w:t>
            </w:r>
            <w:r w:rsidRPr="00B01ED6">
              <w:rPr>
                <w:rFonts w:eastAsia="Arial Unicode MS"/>
                <w:kern w:val="1"/>
                <w:szCs w:val="24"/>
                <w:lang w:eastAsia="zh-CN" w:bidi="hi-IN"/>
              </w:rPr>
              <w:t xml:space="preserve"> ειδικότητας του Π.Δ. 113/2012 για τα Μ.Ε. </w:t>
            </w:r>
            <w:r w:rsidRPr="00B01ED6">
              <w:rPr>
                <w:rFonts w:eastAsia="Arial Unicode MS"/>
                <w:b/>
                <w:kern w:val="1"/>
                <w:szCs w:val="24"/>
                <w:lang w:eastAsia="zh-CN" w:bidi="hi-IN"/>
              </w:rPr>
              <w:t>1.3</w:t>
            </w:r>
            <w:r w:rsidRPr="00B01ED6">
              <w:rPr>
                <w:rFonts w:eastAsia="Arial Unicode MS"/>
                <w:kern w:val="1"/>
                <w:szCs w:val="24"/>
                <w:lang w:eastAsia="zh-CN" w:bidi="hi-IN"/>
              </w:rPr>
              <w:t xml:space="preserve"> της κατάταξης του άρθρου 2 της υπ’ αριθ. </w:t>
            </w:r>
            <w:r w:rsidRPr="00B01ED6">
              <w:rPr>
                <w:rFonts w:eastAsia="Arial Unicode MS"/>
                <w:kern w:val="1"/>
                <w:szCs w:val="24"/>
                <w:lang w:eastAsia="zh-CN" w:bidi="hi-IN"/>
              </w:rPr>
              <w:lastRenderedPageBreak/>
              <w:t>οικ.1032/166.Φ.Γ.9.6.4.(Η)/5-3-2013 απόφασης, όπως αυτή τροποποιήθηκε και συμπληρώθηκε με τις υπ’ αριθ. οικ. 71993/301/Φ113/3-7-2015, οικ. 84123/305/Φ113/8-8-2016 και οικ. 74285/176/Φ113/9-7-2018 αποφάσεις.</w:t>
            </w:r>
          </w:p>
          <w:p w:rsidR="00B01ED6" w:rsidRPr="00B01ED6" w:rsidRDefault="00B01ED6" w:rsidP="00B01ED6">
            <w:pPr>
              <w:suppressAutoHyphens/>
              <w:spacing w:line="360" w:lineRule="auto"/>
              <w:jc w:val="both"/>
              <w:rPr>
                <w:rFonts w:eastAsia="Calibri"/>
                <w:kern w:val="1"/>
                <w:szCs w:val="24"/>
                <w:lang w:eastAsia="en-US" w:bidi="hi-IN"/>
              </w:rPr>
            </w:pPr>
            <w:r w:rsidRPr="00B01ED6">
              <w:rPr>
                <w:rFonts w:eastAsia="Calibri"/>
                <w:b/>
                <w:kern w:val="1"/>
                <w:szCs w:val="24"/>
                <w:lang w:eastAsia="en-US" w:bidi="hi-IN"/>
              </w:rPr>
              <w:t>β)</w:t>
            </w:r>
            <w:r w:rsidRPr="00B01ED6">
              <w:rPr>
                <w:rFonts w:eastAsia="Calibri"/>
                <w:kern w:val="1"/>
                <w:szCs w:val="24"/>
                <w:lang w:eastAsia="en-US" w:bidi="hi-IN"/>
              </w:rPr>
              <w:t xml:space="preserve"> Απολυτήριος τίτλος τουλάχιστον Υποχρεωτικής Εκπαίδευσης (δηλ. απολυτήριο τριταξίου γυµνασίου ή για υποψηφίους που έχουν αποφοιτήσει µέχρι και το 1980 απολυτήριο ∆ηµοτικού Σχολείου) ή ισοδύναµος απολυτήριος τίτλος κατώτερης Τεχνικής Σχολής του Ν.∆. 580/1970 ή απολυτήριος τίτλος Εργαστηρίων Ειδικής Επαγγελµατικής Εκπαίδευσης και Κατάρτισης του άρθρου 1 του Ν. 2817/2000 της ηµεδαπής ή άλλος ισότιµος τίτλος της αλλοδαπής </w:t>
            </w:r>
            <w:r w:rsidRPr="00B01ED6">
              <w:rPr>
                <w:rFonts w:eastAsia="Calibri"/>
                <w:b/>
                <w:kern w:val="1"/>
                <w:szCs w:val="24"/>
                <w:lang w:eastAsia="en-US" w:bidi="hi-IN"/>
              </w:rPr>
              <w:t>και</w:t>
            </w:r>
            <w:r w:rsidRPr="00B01ED6">
              <w:rPr>
                <w:rFonts w:eastAsia="Calibri"/>
                <w:kern w:val="1"/>
                <w:szCs w:val="24"/>
                <w:lang w:eastAsia="en-US" w:bidi="hi-IN"/>
              </w:rPr>
              <w:t xml:space="preserve"> </w:t>
            </w:r>
            <w:r w:rsidRPr="00B01ED6">
              <w:rPr>
                <w:rFonts w:eastAsia="Calibri"/>
                <w:b/>
                <w:kern w:val="1"/>
                <w:szCs w:val="24"/>
                <w:lang w:eastAsia="en-US" w:bidi="hi-IN"/>
              </w:rPr>
              <w:t>αντίστοιχη εµπειρία τουλάχιστον τριών (3) ετών</w:t>
            </w:r>
            <w:r w:rsidRPr="00B01ED6">
              <w:rPr>
                <w:rFonts w:eastAsia="Calibri"/>
                <w:kern w:val="1"/>
                <w:szCs w:val="24"/>
                <w:lang w:eastAsia="en-US" w:bidi="hi-IN"/>
              </w:rPr>
              <w:t xml:space="preserve">, µετά την απόκτηση της παραπάνω άδειας µηχανοδηγού - χειριστή (*). </w:t>
            </w:r>
          </w:p>
          <w:p w:rsidR="00B01ED6" w:rsidRPr="00B01ED6" w:rsidRDefault="00B01ED6" w:rsidP="00B01ED6">
            <w:pPr>
              <w:suppressAutoHyphens/>
              <w:spacing w:line="360" w:lineRule="auto"/>
              <w:jc w:val="both"/>
              <w:rPr>
                <w:rFonts w:eastAsia="Calibri"/>
                <w:kern w:val="1"/>
                <w:szCs w:val="24"/>
                <w:lang w:eastAsia="en-US" w:bidi="hi-IN"/>
              </w:rPr>
            </w:pPr>
            <w:r w:rsidRPr="00B01ED6">
              <w:rPr>
                <w:rFonts w:eastAsia="Calibri"/>
                <w:b/>
                <w:kern w:val="1"/>
                <w:szCs w:val="24"/>
                <w:lang w:eastAsia="en-US" w:bidi="hi-IN"/>
              </w:rPr>
              <w:t>γ)</w:t>
            </w:r>
            <w:r w:rsidRPr="00B01ED6">
              <w:rPr>
                <w:rFonts w:eastAsia="Calibri"/>
                <w:kern w:val="1"/>
                <w:szCs w:val="24"/>
                <w:lang w:eastAsia="en-US" w:bidi="hi-IN"/>
              </w:rPr>
              <w:t xml:space="preserve"> </w:t>
            </w:r>
            <w:r w:rsidRPr="00B01ED6">
              <w:rPr>
                <w:rFonts w:eastAsia="Calibri"/>
                <w:b/>
                <w:kern w:val="1"/>
                <w:szCs w:val="24"/>
                <w:lang w:eastAsia="en-US" w:bidi="hi-IN"/>
              </w:rPr>
              <w:t>Ισχύουσα</w:t>
            </w:r>
            <w:r w:rsidRPr="00B01ED6">
              <w:rPr>
                <w:rFonts w:eastAsia="Calibri"/>
                <w:kern w:val="1"/>
                <w:szCs w:val="24"/>
                <w:lang w:eastAsia="en-US" w:bidi="hi-IN"/>
              </w:rPr>
              <w:t xml:space="preserve"> άδεια οδήγησης αυτοκινήτου ερασιτεχνική ή επαγγελματική  (Υπουργική απόφαση 3486/1979).</w:t>
            </w:r>
          </w:p>
          <w:p w:rsidR="00B01ED6" w:rsidRPr="00B01ED6" w:rsidRDefault="00B01ED6" w:rsidP="00B01ED6">
            <w:pPr>
              <w:suppressAutoHyphens/>
              <w:spacing w:line="360" w:lineRule="auto"/>
              <w:jc w:val="both"/>
              <w:rPr>
                <w:rFonts w:eastAsia="Arial Unicode MS"/>
                <w:kern w:val="1"/>
                <w:szCs w:val="24"/>
                <w:lang w:eastAsia="zh-CN" w:bidi="hi-IN"/>
              </w:rPr>
            </w:pPr>
          </w:p>
          <w:p w:rsidR="00B01ED6" w:rsidRPr="00B01ED6" w:rsidRDefault="00B01ED6" w:rsidP="00B01ED6">
            <w:pPr>
              <w:suppressAutoHyphens/>
              <w:spacing w:line="360" w:lineRule="auto"/>
              <w:jc w:val="both"/>
              <w:rPr>
                <w:rFonts w:eastAsia="Arial Unicode MS"/>
                <w:b/>
                <w:kern w:val="1"/>
                <w:szCs w:val="24"/>
                <w:u w:val="single"/>
                <w:lang w:eastAsia="zh-CN" w:bidi="hi-IN"/>
              </w:rPr>
            </w:pPr>
            <w:r w:rsidRPr="00B01ED6">
              <w:rPr>
                <w:rFonts w:eastAsia="Arial Unicode MS"/>
                <w:b/>
                <w:kern w:val="1"/>
                <w:szCs w:val="24"/>
                <w:u w:val="single"/>
                <w:lang w:eastAsia="zh-CN" w:bidi="hi-IN"/>
              </w:rPr>
              <w:t xml:space="preserve">ΠΡΟΣΟΝΤΑ  Γ΄ ΕΠΙΚΟΥΡΙΑΣ: </w:t>
            </w:r>
          </w:p>
          <w:p w:rsidR="00B01ED6" w:rsidRPr="00B01ED6" w:rsidRDefault="00B01ED6" w:rsidP="00B01ED6">
            <w:pPr>
              <w:suppressAutoHyphens/>
              <w:spacing w:line="360" w:lineRule="auto"/>
              <w:rPr>
                <w:rFonts w:eastAsia="Calibri"/>
                <w:kern w:val="1"/>
                <w:szCs w:val="24"/>
                <w:lang w:eastAsia="en-US" w:bidi="hi-IN"/>
              </w:rPr>
            </w:pPr>
            <w:r w:rsidRPr="00B01ED6">
              <w:rPr>
                <w:rFonts w:eastAsia="Calibri"/>
                <w:kern w:val="1"/>
                <w:szCs w:val="24"/>
                <w:lang w:eastAsia="en-US" w:bidi="hi-IN"/>
              </w:rPr>
              <w:t xml:space="preserve">(Εφόσον η θέση δεν καλυφθεί από υποψήφιο µε τα ανωτέρω προσόντα) </w:t>
            </w:r>
          </w:p>
          <w:p w:rsidR="00B01ED6" w:rsidRPr="00B01ED6" w:rsidRDefault="00B01ED6" w:rsidP="00B01ED6">
            <w:pPr>
              <w:suppressAutoHyphens/>
              <w:spacing w:line="360" w:lineRule="auto"/>
              <w:jc w:val="both"/>
              <w:rPr>
                <w:rFonts w:eastAsia="Arial Unicode MS"/>
                <w:kern w:val="1"/>
                <w:szCs w:val="24"/>
                <w:lang w:eastAsia="zh-CN" w:bidi="hi-IN"/>
              </w:rPr>
            </w:pPr>
            <w:r w:rsidRPr="00B01ED6">
              <w:rPr>
                <w:rFonts w:eastAsia="Arial Unicode MS"/>
                <w:b/>
                <w:kern w:val="1"/>
                <w:szCs w:val="24"/>
                <w:lang w:eastAsia="zh-CN" w:bidi="hi-IN"/>
              </w:rPr>
              <w:t>α)</w:t>
            </w:r>
            <w:r w:rsidRPr="00B01ED6">
              <w:rPr>
                <w:rFonts w:eastAsia="Arial Unicode MS"/>
                <w:kern w:val="1"/>
                <w:szCs w:val="24"/>
                <w:lang w:eastAsia="zh-CN" w:bidi="hi-IN"/>
              </w:rPr>
              <w:t xml:space="preserve"> </w:t>
            </w:r>
            <w:r w:rsidRPr="00B01ED6">
              <w:rPr>
                <w:rFonts w:eastAsia="Arial Unicode MS"/>
                <w:b/>
                <w:kern w:val="1"/>
                <w:szCs w:val="24"/>
                <w:lang w:eastAsia="zh-CN" w:bidi="hi-IN"/>
              </w:rPr>
              <w:t xml:space="preserve">Ισχύουσα άδεια </w:t>
            </w:r>
            <w:r w:rsidRPr="00B01ED6">
              <w:rPr>
                <w:rFonts w:eastAsia="Arial Unicode MS"/>
                <w:kern w:val="1"/>
                <w:szCs w:val="24"/>
                <w:lang w:eastAsia="zh-CN" w:bidi="hi-IN"/>
              </w:rPr>
              <w:t xml:space="preserve">μηχανοδηγού χειριστή μηχανημάτων εκτέλεσης τεχνικών έργων </w:t>
            </w:r>
            <w:r w:rsidRPr="00B01ED6">
              <w:rPr>
                <w:rFonts w:eastAsia="Arial Unicode MS"/>
                <w:b/>
                <w:kern w:val="1"/>
                <w:szCs w:val="24"/>
                <w:lang w:eastAsia="zh-CN" w:bidi="hi-IN"/>
              </w:rPr>
              <w:t xml:space="preserve">Ομάδας Β΄ και Τάξης  </w:t>
            </w:r>
            <w:r w:rsidR="00E43306">
              <w:rPr>
                <w:rFonts w:eastAsia="Arial Unicode MS"/>
                <w:b/>
                <w:kern w:val="1"/>
                <w:szCs w:val="24"/>
                <w:lang w:eastAsia="zh-CN" w:bidi="hi-IN"/>
              </w:rPr>
              <w:t xml:space="preserve">τουλάχιστον </w:t>
            </w:r>
            <w:r w:rsidRPr="00B01ED6">
              <w:rPr>
                <w:rFonts w:eastAsia="Arial Unicode MS"/>
                <w:b/>
                <w:kern w:val="1"/>
                <w:szCs w:val="24"/>
                <w:lang w:eastAsia="zh-CN" w:bidi="hi-IN"/>
              </w:rPr>
              <w:t xml:space="preserve">Δ΄  </w:t>
            </w:r>
            <w:r w:rsidRPr="00B01ED6">
              <w:rPr>
                <w:rFonts w:eastAsia="Arial Unicode MS"/>
                <w:kern w:val="1"/>
                <w:szCs w:val="24"/>
                <w:lang w:eastAsia="zh-CN" w:bidi="hi-IN"/>
              </w:rPr>
              <w:t xml:space="preserve">σύμφωνα με το Π.Δ. 31/1990 </w:t>
            </w:r>
            <w:r w:rsidRPr="00B01ED6">
              <w:rPr>
                <w:rFonts w:eastAsia="Arial Unicode MS"/>
                <w:b/>
                <w:kern w:val="1"/>
                <w:szCs w:val="24"/>
                <w:lang w:eastAsia="zh-CN" w:bidi="hi-IN"/>
              </w:rPr>
              <w:t>ή</w:t>
            </w:r>
            <w:r w:rsidRPr="00B01ED6">
              <w:rPr>
                <w:rFonts w:eastAsia="Arial Unicode MS"/>
                <w:kern w:val="1"/>
                <w:szCs w:val="24"/>
                <w:lang w:eastAsia="zh-CN" w:bidi="hi-IN"/>
              </w:rPr>
              <w:t xml:space="preserve"> άδεια χειριστή μηχανημάτων έργου (Μ.Ε)  </w:t>
            </w:r>
            <w:r w:rsidRPr="00B01ED6">
              <w:rPr>
                <w:rFonts w:eastAsia="Arial Unicode MS"/>
                <w:b/>
                <w:kern w:val="1"/>
                <w:szCs w:val="24"/>
                <w:lang w:eastAsia="zh-CN" w:bidi="hi-IN"/>
              </w:rPr>
              <w:t>ομάδας τουλάχιστον Β΄ 1</w:t>
            </w:r>
            <w:r w:rsidRPr="00B01ED6">
              <w:rPr>
                <w:rFonts w:eastAsia="Arial Unicode MS"/>
                <w:b/>
                <w:kern w:val="1"/>
                <w:szCs w:val="24"/>
                <w:vertAlign w:val="superscript"/>
                <w:lang w:eastAsia="zh-CN" w:bidi="hi-IN"/>
              </w:rPr>
              <w:t>ης</w:t>
            </w:r>
            <w:r w:rsidRPr="00B01ED6">
              <w:rPr>
                <w:rFonts w:eastAsia="Arial Unicode MS"/>
                <w:kern w:val="1"/>
                <w:szCs w:val="24"/>
                <w:lang w:eastAsia="zh-CN" w:bidi="hi-IN"/>
              </w:rPr>
              <w:t xml:space="preserve"> ειδικότητας του Π.Δ. 113/2012 για τα Μ.Ε. </w:t>
            </w:r>
            <w:r w:rsidRPr="00B01ED6">
              <w:rPr>
                <w:rFonts w:eastAsia="Arial Unicode MS"/>
                <w:b/>
                <w:kern w:val="1"/>
                <w:szCs w:val="24"/>
                <w:lang w:eastAsia="zh-CN" w:bidi="hi-IN"/>
              </w:rPr>
              <w:t>1.3</w:t>
            </w:r>
            <w:r w:rsidRPr="00B01ED6">
              <w:rPr>
                <w:rFonts w:eastAsia="Arial Unicode MS"/>
                <w:kern w:val="1"/>
                <w:szCs w:val="24"/>
                <w:lang w:eastAsia="zh-CN" w:bidi="hi-IN"/>
              </w:rPr>
              <w:t xml:space="preserve"> της κατάταξης του άρθρου 2 της υπ’ αριθ. οικ.1032/166.Φ.Γ.9.6.4.(Η)/5-3-2013 απόφασης, όπως αυτή τροποποιήθηκε και συμπληρώθηκε με τις υπ’ αριθ. οικ. 71993/301/Φ113/3-7-2015, οικ. 84123/305/Φ113/8-8-2016 και  οικ. 74285/176/Φ113/9-7-2018 αποφάσεις.</w:t>
            </w:r>
          </w:p>
          <w:p w:rsidR="00B01ED6" w:rsidRPr="00B01ED6" w:rsidRDefault="00B01ED6" w:rsidP="00B01ED6">
            <w:pPr>
              <w:suppressAutoHyphens/>
              <w:spacing w:line="360" w:lineRule="auto"/>
              <w:jc w:val="both"/>
              <w:rPr>
                <w:rFonts w:eastAsia="Calibri"/>
                <w:kern w:val="1"/>
                <w:szCs w:val="24"/>
                <w:lang w:eastAsia="en-US" w:bidi="hi-IN"/>
              </w:rPr>
            </w:pPr>
            <w:r w:rsidRPr="00B01ED6">
              <w:rPr>
                <w:rFonts w:eastAsia="Calibri"/>
                <w:b/>
                <w:kern w:val="1"/>
                <w:sz w:val="22"/>
                <w:szCs w:val="24"/>
                <w:lang w:eastAsia="en-US" w:bidi="hi-IN"/>
              </w:rPr>
              <w:t xml:space="preserve"> </w:t>
            </w:r>
            <w:r w:rsidRPr="00B01ED6">
              <w:rPr>
                <w:rFonts w:eastAsia="Calibri"/>
                <w:b/>
                <w:kern w:val="1"/>
                <w:szCs w:val="24"/>
                <w:lang w:eastAsia="en-US" w:bidi="hi-IN"/>
              </w:rPr>
              <w:t>β)</w:t>
            </w:r>
            <w:r w:rsidRPr="00B01ED6">
              <w:rPr>
                <w:rFonts w:eastAsia="Calibri"/>
                <w:kern w:val="1"/>
                <w:szCs w:val="24"/>
                <w:lang w:eastAsia="en-US" w:bidi="hi-IN"/>
              </w:rPr>
              <w:t xml:space="preserve"> Απολυτήριος τίτλος τουλάχιστον Υποχρεωτικής Εκπαίδευσης (δηλ. απολυτήριο τριταξίου γυµνασίου ή για υποψηφίους που έχουν αποφοιτήσει µέχρι και το 1980 απολυτήριο ∆ηµοτικού Σχολείου) ή ισοδύναµος απολυτήριος τίτλος κατώτερης Τεχνικής Σχολής του Ν.∆. 580/1970 ή απολυτήριος τίτλος Εργαστηρίων Ειδικής Επαγγελµατικής Εκπαίδευσης και Κατάρτισης του άρθρου 1 του Ν. 2817/2000 της ηµεδαπής ή άλλος ισότιµος τίτλος της αλλοδαπής </w:t>
            </w:r>
            <w:r w:rsidRPr="00B01ED6">
              <w:rPr>
                <w:rFonts w:eastAsia="Calibri"/>
                <w:b/>
                <w:kern w:val="1"/>
                <w:szCs w:val="24"/>
                <w:lang w:eastAsia="en-US" w:bidi="hi-IN"/>
              </w:rPr>
              <w:t>και αντίστοιχη εµπειρία τουλάχιστον έξι (6) µηνών,</w:t>
            </w:r>
            <w:r w:rsidRPr="00B01ED6">
              <w:rPr>
                <w:rFonts w:eastAsia="Calibri"/>
                <w:kern w:val="1"/>
                <w:szCs w:val="24"/>
                <w:lang w:eastAsia="en-US" w:bidi="hi-IN"/>
              </w:rPr>
              <w:t xml:space="preserve"> µετά την απόκτηση της παραπάνω άδειας µηχανοδηγού-χειριστή (*). </w:t>
            </w:r>
          </w:p>
          <w:p w:rsidR="00B01ED6" w:rsidRPr="00B01ED6" w:rsidRDefault="00B01ED6" w:rsidP="00B01ED6">
            <w:pPr>
              <w:suppressAutoHyphens/>
              <w:spacing w:line="360" w:lineRule="auto"/>
              <w:jc w:val="both"/>
              <w:rPr>
                <w:rFonts w:eastAsia="Calibri"/>
                <w:kern w:val="1"/>
                <w:szCs w:val="24"/>
                <w:lang w:eastAsia="en-US" w:bidi="hi-IN"/>
              </w:rPr>
            </w:pPr>
            <w:r w:rsidRPr="00B01ED6">
              <w:rPr>
                <w:rFonts w:eastAsia="Calibri"/>
                <w:b/>
                <w:kern w:val="1"/>
                <w:szCs w:val="24"/>
                <w:lang w:eastAsia="en-US" w:bidi="hi-IN"/>
              </w:rPr>
              <w:t>γ)</w:t>
            </w:r>
            <w:r w:rsidRPr="00B01ED6">
              <w:rPr>
                <w:rFonts w:eastAsia="Calibri"/>
                <w:kern w:val="1"/>
                <w:szCs w:val="24"/>
                <w:lang w:eastAsia="en-US" w:bidi="hi-IN"/>
              </w:rPr>
              <w:t xml:space="preserve"> </w:t>
            </w:r>
            <w:r w:rsidRPr="00B01ED6">
              <w:rPr>
                <w:rFonts w:eastAsia="Calibri"/>
                <w:b/>
                <w:kern w:val="1"/>
                <w:szCs w:val="24"/>
                <w:lang w:eastAsia="en-US" w:bidi="hi-IN"/>
              </w:rPr>
              <w:t>Ισχύουσα</w:t>
            </w:r>
            <w:r w:rsidRPr="00B01ED6">
              <w:rPr>
                <w:rFonts w:eastAsia="Calibri"/>
                <w:kern w:val="1"/>
                <w:szCs w:val="24"/>
                <w:lang w:eastAsia="en-US" w:bidi="hi-IN"/>
              </w:rPr>
              <w:t xml:space="preserve"> άδεια οδήγησης αυτοκινήτου ερασιτεχνική ή επαγγελµατική (Υπουργική </w:t>
            </w:r>
            <w:r w:rsidRPr="00B01ED6">
              <w:rPr>
                <w:rFonts w:eastAsia="Calibri"/>
                <w:kern w:val="1"/>
                <w:szCs w:val="24"/>
                <w:lang w:eastAsia="en-US" w:bidi="hi-IN"/>
              </w:rPr>
              <w:lastRenderedPageBreak/>
              <w:t>απόφαση 3486/1979).</w:t>
            </w:r>
          </w:p>
          <w:p w:rsidR="00B01ED6" w:rsidRPr="00B01ED6" w:rsidRDefault="00B01ED6" w:rsidP="00B01ED6">
            <w:pPr>
              <w:suppressAutoHyphens/>
              <w:spacing w:line="360" w:lineRule="auto"/>
              <w:jc w:val="both"/>
              <w:rPr>
                <w:rFonts w:eastAsia="Calibri"/>
                <w:kern w:val="1"/>
                <w:szCs w:val="24"/>
                <w:lang w:eastAsia="en-US" w:bidi="hi-IN"/>
              </w:rPr>
            </w:pPr>
          </w:p>
          <w:p w:rsidR="00B01ED6" w:rsidRPr="00B01ED6" w:rsidRDefault="00B01ED6" w:rsidP="00B01ED6">
            <w:pPr>
              <w:suppressAutoHyphens/>
              <w:spacing w:line="360" w:lineRule="auto"/>
              <w:rPr>
                <w:rFonts w:eastAsia="Calibri"/>
                <w:b/>
                <w:kern w:val="1"/>
                <w:szCs w:val="24"/>
                <w:u w:val="single"/>
                <w:lang w:eastAsia="en-US" w:bidi="hi-IN"/>
              </w:rPr>
            </w:pPr>
            <w:r w:rsidRPr="00B01ED6">
              <w:rPr>
                <w:rFonts w:eastAsia="Calibri"/>
                <w:b/>
                <w:kern w:val="1"/>
                <w:szCs w:val="24"/>
                <w:u w:val="single"/>
                <w:lang w:eastAsia="en-US" w:bidi="hi-IN"/>
              </w:rPr>
              <w:t xml:space="preserve">(*)ΕΠΙΣΗΜΑΝΣΗ: </w:t>
            </w:r>
          </w:p>
          <w:p w:rsidR="00B01ED6" w:rsidRPr="00B01ED6" w:rsidRDefault="00B01ED6" w:rsidP="00B01ED6">
            <w:pPr>
              <w:suppressAutoHyphens/>
              <w:spacing w:line="360" w:lineRule="auto"/>
              <w:jc w:val="both"/>
              <w:rPr>
                <w:rFonts w:eastAsia="Calibri"/>
                <w:kern w:val="1"/>
                <w:szCs w:val="24"/>
                <w:lang w:eastAsia="en-US" w:bidi="hi-IN"/>
              </w:rPr>
            </w:pPr>
            <w:r w:rsidRPr="00B01ED6">
              <w:rPr>
                <w:rFonts w:eastAsia="Calibri"/>
                <w:kern w:val="1"/>
                <w:szCs w:val="24"/>
                <w:lang w:eastAsia="en-US" w:bidi="hi-IN"/>
              </w:rPr>
              <w:t xml:space="preserve">Υποψήφιοι που κατείχαν άδεια την οποία </w:t>
            </w:r>
            <w:r w:rsidRPr="00B01ED6">
              <w:rPr>
                <w:rFonts w:eastAsia="Calibri"/>
                <w:b/>
                <w:kern w:val="1"/>
                <w:szCs w:val="24"/>
                <w:lang w:eastAsia="en-US" w:bidi="hi-IN"/>
              </w:rPr>
              <w:t>αντικατέστησαν</w:t>
            </w:r>
            <w:r w:rsidRPr="00B01ED6">
              <w:rPr>
                <w:rFonts w:eastAsia="Calibri"/>
                <w:kern w:val="1"/>
                <w:szCs w:val="24"/>
                <w:lang w:eastAsia="en-US" w:bidi="hi-IN"/>
              </w:rPr>
              <w:t xml:space="preserve"> βάσει του π.δ 113/2012, εφόσον στη νέα αυτή άδεια </w:t>
            </w:r>
            <w:r w:rsidRPr="00B01ED6">
              <w:rPr>
                <w:rFonts w:eastAsia="Calibri"/>
                <w:b/>
                <w:kern w:val="1"/>
                <w:szCs w:val="24"/>
                <w:lang w:eastAsia="en-US" w:bidi="hi-IN"/>
              </w:rPr>
              <w:t>δεν αναγράφεται η αρχική άδεια</w:t>
            </w:r>
            <w:r w:rsidRPr="00B01ED6">
              <w:rPr>
                <w:rFonts w:eastAsia="Calibri"/>
                <w:kern w:val="1"/>
                <w:szCs w:val="24"/>
                <w:lang w:eastAsia="en-US" w:bidi="hi-IN"/>
              </w:rPr>
              <w:t xml:space="preserve"> </w:t>
            </w:r>
            <w:r w:rsidRPr="00B01ED6">
              <w:rPr>
                <w:rFonts w:eastAsia="Calibri"/>
                <w:b/>
                <w:kern w:val="1"/>
                <w:szCs w:val="24"/>
                <w:lang w:eastAsia="en-US" w:bidi="hi-IN"/>
              </w:rPr>
              <w:t>και η ηµεροχρονολογία κτήσης αυτής,</w:t>
            </w:r>
            <w:r w:rsidRPr="00B01ED6">
              <w:rPr>
                <w:rFonts w:eastAsia="Calibri"/>
                <w:kern w:val="1"/>
                <w:szCs w:val="24"/>
                <w:lang w:eastAsia="en-US" w:bidi="hi-IN"/>
              </w:rPr>
              <w:t xml:space="preserve"> οφείλουν να προσκοµίσουν σχετική βεβαίωση της αρµόδιας υπηρεσίας από την οποία να προκύπτουν τα ανωτέρω στοιχεία. </w:t>
            </w:r>
          </w:p>
          <w:p w:rsidR="00B01ED6" w:rsidRPr="00B01ED6" w:rsidRDefault="00B01ED6" w:rsidP="00B01ED6">
            <w:pPr>
              <w:suppressAutoHyphens/>
              <w:spacing w:line="360" w:lineRule="auto"/>
              <w:jc w:val="both"/>
              <w:rPr>
                <w:rFonts w:eastAsia="Calibri"/>
                <w:b/>
                <w:kern w:val="1"/>
                <w:szCs w:val="24"/>
                <w:lang w:eastAsia="en-US" w:bidi="hi-IN"/>
              </w:rPr>
            </w:pPr>
            <w:r w:rsidRPr="00B01ED6">
              <w:rPr>
                <w:rFonts w:eastAsia="Calibri"/>
                <w:b/>
                <w:kern w:val="1"/>
                <w:szCs w:val="24"/>
                <w:lang w:eastAsia="en-US" w:bidi="hi-IN"/>
              </w:rPr>
              <w:t xml:space="preserve">Η εν λόγω βεβαίωση απαιτείται, προκειµένου να προσµετρηθεί το βαθµολογούµενο κριτήριο της εµπειρίας. </w:t>
            </w:r>
          </w:p>
          <w:p w:rsidR="00B01ED6" w:rsidRPr="00B01ED6" w:rsidRDefault="00B01ED6" w:rsidP="00B01ED6">
            <w:pPr>
              <w:suppressAutoHyphens/>
              <w:spacing w:line="360" w:lineRule="auto"/>
              <w:jc w:val="both"/>
              <w:rPr>
                <w:rFonts w:eastAsia="Calibri"/>
                <w:b/>
                <w:kern w:val="1"/>
                <w:szCs w:val="24"/>
                <w:u w:val="single"/>
                <w:lang w:eastAsia="en-US" w:bidi="hi-IN"/>
              </w:rPr>
            </w:pPr>
            <w:r w:rsidRPr="00B01ED6">
              <w:rPr>
                <w:rFonts w:eastAsia="Calibri"/>
                <w:b/>
                <w:kern w:val="1"/>
                <w:szCs w:val="24"/>
                <w:u w:val="single"/>
                <w:lang w:eastAsia="en-US" w:bidi="hi-IN"/>
              </w:rPr>
              <w:t xml:space="preserve">ΣΥΜΠΛΗΡΩΜΑΤΙΚΕΣ ∆ΙΕΥΚΡΙΝΙΣΕΙΣ </w:t>
            </w:r>
          </w:p>
          <w:p w:rsidR="00AA6279" w:rsidRPr="00AA6279" w:rsidRDefault="00B01ED6" w:rsidP="00E43306">
            <w:pPr>
              <w:tabs>
                <w:tab w:val="left" w:pos="567"/>
              </w:tabs>
              <w:spacing w:line="360" w:lineRule="auto"/>
              <w:jc w:val="both"/>
              <w:rPr>
                <w:rFonts w:ascii="Arial" w:hAnsi="Arial" w:cs="Arial"/>
                <w:sz w:val="20"/>
              </w:rPr>
            </w:pPr>
            <w:r w:rsidRPr="00B01ED6">
              <w:rPr>
                <w:rFonts w:eastAsia="Arial Unicode MS"/>
                <w:bCs/>
                <w:kern w:val="1"/>
                <w:szCs w:val="24"/>
                <w:lang w:eastAsia="zh-CN" w:bidi="hi-IN"/>
              </w:rPr>
              <w:t xml:space="preserve">Ισχύουσα άδεια οδήγησης που έχει εκδοθεί από κράτος-μέλος της  Ευρωπαϊκής ΄Ενωσης ή από τη Νορβηγία ή από την Ισλανδία ή από το Λιχτενστάιν, εξακολουθεί να ισχύει στο ελληνικό έδαφος, ως έχει, εφόσον τηρούνται οι όροι και οι προϋποθέσεις χορήγησης της αντίστοιχης κατηγορίας άδειας οδήγησης του π.δ. 51/2012, όπως ισχύει (παρ. 6, άρθρο τρίτο, Ν. 4383/2016 ΦΕΚ 72/20-4-2016/τ.Α΄). </w:t>
            </w:r>
            <w:r w:rsidRPr="00B01ED6">
              <w:rPr>
                <w:rFonts w:eastAsia="Arial Unicode MS"/>
                <w:b/>
                <w:bCs/>
                <w:kern w:val="1"/>
                <w:szCs w:val="24"/>
                <w:lang w:eastAsia="zh-CN" w:bidi="hi-IN"/>
              </w:rPr>
              <w:t>Στην περίπτωση που υποψήφιοι είναι κάτοχοι επαγγελματικής άδειας οδήγησης αλλοδαπής (εκτός κρατών-μελών της Ευρωπαϊκής ΄Ενωσης) για να γίνουν δεκτοί πρέπει να προσκομίσουν αντιστοιχία της άδειας οδήγησης αλλοδαπής με τις επαγγελματικές άδειες οδήγησης ημεδαπής</w:t>
            </w:r>
          </w:p>
        </w:tc>
      </w:tr>
      <w:tr w:rsidR="00DF5C0D" w:rsidRPr="00AA6279" w:rsidTr="00676BBE">
        <w:trPr>
          <w:trHeight w:val="284"/>
          <w:jc w:val="center"/>
        </w:trPr>
        <w:tc>
          <w:tcPr>
            <w:tcW w:w="2473" w:type="dxa"/>
            <w:tcBorders>
              <w:top w:val="single" w:sz="4" w:space="0" w:color="auto"/>
              <w:left w:val="single" w:sz="4" w:space="0" w:color="auto"/>
              <w:bottom w:val="single" w:sz="4" w:space="0" w:color="auto"/>
              <w:right w:val="single" w:sz="4" w:space="0" w:color="auto"/>
            </w:tcBorders>
            <w:vAlign w:val="center"/>
          </w:tcPr>
          <w:p w:rsidR="00DF5C0D" w:rsidRPr="00676BBE" w:rsidRDefault="00DF5C0D" w:rsidP="0082680F">
            <w:pPr>
              <w:tabs>
                <w:tab w:val="left" w:pos="567"/>
              </w:tabs>
              <w:jc w:val="center"/>
              <w:rPr>
                <w:rFonts w:ascii="Arial" w:hAnsi="Arial" w:cs="Arial"/>
                <w:sz w:val="20"/>
              </w:rPr>
            </w:pPr>
            <w:r>
              <w:rPr>
                <w:rFonts w:ascii="Arial" w:hAnsi="Arial" w:cs="Arial"/>
                <w:sz w:val="20"/>
              </w:rPr>
              <w:lastRenderedPageBreak/>
              <w:t>106</w:t>
            </w:r>
          </w:p>
        </w:tc>
        <w:tc>
          <w:tcPr>
            <w:tcW w:w="8425" w:type="dxa"/>
            <w:tcBorders>
              <w:top w:val="single" w:sz="4" w:space="0" w:color="auto"/>
              <w:left w:val="single" w:sz="4" w:space="0" w:color="auto"/>
              <w:bottom w:val="single" w:sz="4" w:space="0" w:color="auto"/>
              <w:right w:val="single" w:sz="4" w:space="0" w:color="auto"/>
            </w:tcBorders>
          </w:tcPr>
          <w:p w:rsidR="00DF5C0D" w:rsidRPr="00F4303A" w:rsidRDefault="00DB690F" w:rsidP="00F4303A">
            <w:pPr>
              <w:tabs>
                <w:tab w:val="left" w:pos="567"/>
              </w:tabs>
              <w:spacing w:line="360" w:lineRule="auto"/>
              <w:jc w:val="both"/>
              <w:rPr>
                <w:szCs w:val="24"/>
              </w:rPr>
            </w:pPr>
            <w:r w:rsidRPr="00797215">
              <w:rPr>
                <w:szCs w:val="24"/>
              </w:rPr>
              <w:t xml:space="preserve">Απολυτήριος τίτλος </w:t>
            </w:r>
            <w:r w:rsidRPr="00797215">
              <w:rPr>
                <w:b/>
                <w:szCs w:val="24"/>
              </w:rPr>
              <w:t>Υποχρεωτικής Εκπαίδευσης</w:t>
            </w:r>
            <w:r w:rsidRPr="00797215">
              <w:rPr>
                <w:szCs w:val="24"/>
              </w:rPr>
              <w:t xml:space="preserve"> (δηλαδή απολυτήριο τριταξίου γυμνασίου ή για υποψηφίους που έχουν αποφοιτήσει μέχρι και το 1980 απολυτήριο Δημοτικού Σχολείου) ή ισοδύναμος απολυτήριος τίτλος κατώτερης Τεχνικής Σχολής του Ν.Δ. 580/1970 ή απολυτήριος τίτλος Εργαστηρίων Ειδικής Επαγγελματικής Εκπαίδευσης και Κατάρτισης του άρθρου 1 του Ν. 2817/2000 της ημεδαπής ή άλλος ισότιμος τίτλος της αλλοδαπής.</w:t>
            </w:r>
          </w:p>
        </w:tc>
      </w:tr>
    </w:tbl>
    <w:p w:rsidR="005A4F34" w:rsidRDefault="005A4F34" w:rsidP="005A4F34">
      <w:pPr>
        <w:tabs>
          <w:tab w:val="left" w:pos="0"/>
          <w:tab w:val="left" w:pos="567"/>
        </w:tabs>
        <w:rPr>
          <w:rFonts w:ascii="Arial" w:hAnsi="Arial" w:cs="Arial"/>
          <w:b/>
          <w:sz w:val="16"/>
          <w:szCs w:val="16"/>
        </w:rPr>
      </w:pPr>
    </w:p>
    <w:p w:rsidR="00332066" w:rsidRDefault="00332066" w:rsidP="005A4F34">
      <w:pPr>
        <w:tabs>
          <w:tab w:val="left" w:pos="0"/>
          <w:tab w:val="left" w:pos="567"/>
        </w:tabs>
        <w:rPr>
          <w:rFonts w:ascii="Arial" w:hAnsi="Arial" w:cs="Arial"/>
          <w:b/>
          <w:sz w:val="16"/>
          <w:szCs w:val="16"/>
        </w:rPr>
      </w:pPr>
    </w:p>
    <w:p w:rsidR="00332066" w:rsidRPr="00DB589C" w:rsidRDefault="00332066" w:rsidP="005A4F34">
      <w:pPr>
        <w:tabs>
          <w:tab w:val="left" w:pos="0"/>
          <w:tab w:val="left" w:pos="567"/>
        </w:tabs>
        <w:rPr>
          <w:rFonts w:ascii="Arial" w:hAnsi="Arial" w:cs="Arial"/>
          <w:b/>
          <w:sz w:val="16"/>
          <w:szCs w:val="16"/>
        </w:rPr>
      </w:pPr>
    </w:p>
    <w:p w:rsidR="005A4F34" w:rsidRPr="00F4303A" w:rsidRDefault="005A4F34" w:rsidP="006B36C5">
      <w:pPr>
        <w:pBdr>
          <w:top w:val="single" w:sz="4" w:space="1" w:color="auto"/>
          <w:left w:val="single" w:sz="4" w:space="7" w:color="auto"/>
          <w:bottom w:val="single" w:sz="4" w:space="1" w:color="auto"/>
          <w:right w:val="single" w:sz="4" w:space="4" w:color="auto"/>
        </w:pBdr>
        <w:spacing w:before="120"/>
        <w:ind w:left="142" w:firstLine="142"/>
        <w:jc w:val="both"/>
        <w:rPr>
          <w:bCs/>
          <w:szCs w:val="24"/>
        </w:rPr>
      </w:pPr>
      <w:r w:rsidRPr="00F4303A">
        <w:rPr>
          <w:szCs w:val="24"/>
        </w:rPr>
        <w:t xml:space="preserve">Οι υποψήφιοι </w:t>
      </w:r>
      <w:r w:rsidR="000804D0" w:rsidRPr="00F4303A">
        <w:rPr>
          <w:szCs w:val="24"/>
        </w:rPr>
        <w:t xml:space="preserve">όλων </w:t>
      </w:r>
      <w:r w:rsidRPr="00F4303A">
        <w:rPr>
          <w:szCs w:val="24"/>
        </w:rPr>
        <w:t>των ειδικοτήτων</w:t>
      </w:r>
      <w:r w:rsidR="000804D0" w:rsidRPr="00F4303A">
        <w:rPr>
          <w:szCs w:val="24"/>
        </w:rPr>
        <w:t xml:space="preserve"> </w:t>
      </w:r>
      <w:r w:rsidRPr="00F4303A">
        <w:rPr>
          <w:szCs w:val="24"/>
        </w:rPr>
        <w:t>πρέπει να είναι ηλικίας από</w:t>
      </w:r>
      <w:r w:rsidR="000804D0" w:rsidRPr="00F4303A">
        <w:rPr>
          <w:szCs w:val="24"/>
        </w:rPr>
        <w:t xml:space="preserve"> 18 </w:t>
      </w:r>
      <w:r w:rsidRPr="00F4303A">
        <w:rPr>
          <w:szCs w:val="24"/>
        </w:rPr>
        <w:t xml:space="preserve">έως </w:t>
      </w:r>
      <w:r w:rsidR="000804D0" w:rsidRPr="00F4303A">
        <w:rPr>
          <w:szCs w:val="24"/>
        </w:rPr>
        <w:t xml:space="preserve">65 </w:t>
      </w:r>
      <w:r w:rsidRPr="00F4303A">
        <w:rPr>
          <w:szCs w:val="24"/>
        </w:rPr>
        <w:t>ετών.</w:t>
      </w:r>
      <w:r w:rsidR="006B36C5" w:rsidRPr="00F4303A">
        <w:rPr>
          <w:szCs w:val="24"/>
        </w:rPr>
        <w:t xml:space="preserve">        </w:t>
      </w:r>
    </w:p>
    <w:p w:rsidR="005A4F34" w:rsidRPr="00DB589C" w:rsidRDefault="005A4F34" w:rsidP="00556FEA">
      <w:pPr>
        <w:tabs>
          <w:tab w:val="left" w:pos="0"/>
          <w:tab w:val="left" w:pos="567"/>
        </w:tabs>
        <w:rPr>
          <w:sz w:val="20"/>
        </w:rPr>
      </w:pPr>
    </w:p>
    <w:p w:rsidR="00165D7C" w:rsidRDefault="00165D7C" w:rsidP="00830DC4">
      <w:pPr>
        <w:tabs>
          <w:tab w:val="left" w:pos="0"/>
          <w:tab w:val="left" w:pos="567"/>
        </w:tabs>
        <w:spacing w:before="120"/>
        <w:rPr>
          <w:b/>
          <w:u w:val="single"/>
        </w:rPr>
      </w:pPr>
    </w:p>
    <w:p w:rsidR="00165D7C" w:rsidRDefault="00165D7C" w:rsidP="00830DC4">
      <w:pPr>
        <w:tabs>
          <w:tab w:val="left" w:pos="0"/>
          <w:tab w:val="left" w:pos="567"/>
        </w:tabs>
        <w:spacing w:before="120"/>
        <w:rPr>
          <w:b/>
          <w:u w:val="single"/>
        </w:rPr>
      </w:pPr>
    </w:p>
    <w:p w:rsidR="00165D7C" w:rsidRDefault="00165D7C" w:rsidP="00830DC4">
      <w:pPr>
        <w:tabs>
          <w:tab w:val="left" w:pos="0"/>
          <w:tab w:val="left" w:pos="567"/>
        </w:tabs>
        <w:spacing w:before="120"/>
        <w:rPr>
          <w:b/>
          <w:u w:val="single"/>
        </w:rPr>
      </w:pPr>
    </w:p>
    <w:p w:rsidR="00165D7C" w:rsidRDefault="00165D7C" w:rsidP="00830DC4">
      <w:pPr>
        <w:tabs>
          <w:tab w:val="left" w:pos="0"/>
          <w:tab w:val="left" w:pos="567"/>
        </w:tabs>
        <w:spacing w:before="120"/>
        <w:rPr>
          <w:b/>
          <w:u w:val="single"/>
        </w:rPr>
      </w:pPr>
    </w:p>
    <w:p w:rsidR="00556FEA" w:rsidRPr="00F4303A" w:rsidRDefault="00556FEA" w:rsidP="00830DC4">
      <w:pPr>
        <w:tabs>
          <w:tab w:val="left" w:pos="0"/>
          <w:tab w:val="left" w:pos="567"/>
        </w:tabs>
        <w:spacing w:before="120"/>
        <w:rPr>
          <w:b/>
          <w:u w:val="single"/>
        </w:rPr>
      </w:pPr>
      <w:r w:rsidRPr="00F4303A">
        <w:rPr>
          <w:b/>
          <w:u w:val="single"/>
        </w:rPr>
        <w:lastRenderedPageBreak/>
        <w:t>ΒΑΘΜΟΛΟΓΗΣΗ ΚΡΙΤΗΡΙΩΝ</w:t>
      </w:r>
    </w:p>
    <w:p w:rsidR="00556FEA" w:rsidRPr="00F4303A" w:rsidRDefault="00556FEA" w:rsidP="00636F5D">
      <w:pPr>
        <w:tabs>
          <w:tab w:val="left" w:pos="0"/>
          <w:tab w:val="left" w:pos="567"/>
        </w:tabs>
        <w:jc w:val="center"/>
        <w:rPr>
          <w:sz w:val="8"/>
          <w:szCs w:val="8"/>
        </w:rPr>
      </w:pPr>
    </w:p>
    <w:p w:rsidR="00332066" w:rsidRPr="00F4303A" w:rsidRDefault="008646ED" w:rsidP="00332066">
      <w:pPr>
        <w:tabs>
          <w:tab w:val="left" w:pos="0"/>
          <w:tab w:val="left" w:pos="567"/>
        </w:tabs>
        <w:jc w:val="both"/>
      </w:pPr>
      <w:r w:rsidRPr="00F4303A">
        <w:t xml:space="preserve">Η σειρά κατάταξης </w:t>
      </w:r>
      <w:r w:rsidR="00275696" w:rsidRPr="00F4303A">
        <w:t xml:space="preserve">μεταξύ </w:t>
      </w:r>
      <w:r w:rsidRPr="00F4303A">
        <w:t xml:space="preserve">των υποψηφίων καθορίζεται με </w:t>
      </w:r>
      <w:r w:rsidR="00275696" w:rsidRPr="00F4303A">
        <w:t xml:space="preserve">βάση </w:t>
      </w:r>
      <w:r w:rsidRPr="00F4303A">
        <w:t>τα ακόλουθα κριτήρια:</w:t>
      </w:r>
    </w:p>
    <w:p w:rsidR="00262227" w:rsidRPr="00CB6602" w:rsidRDefault="00CB5AD2" w:rsidP="00332066">
      <w:pPr>
        <w:tabs>
          <w:tab w:val="left" w:pos="0"/>
          <w:tab w:val="left" w:pos="567"/>
        </w:tabs>
        <w:jc w:val="both"/>
        <w:rPr>
          <w:rFonts w:ascii="Arial" w:hAnsi="Arial" w:cs="Arial"/>
          <w:b/>
          <w:szCs w:val="24"/>
          <w:highlight w:val="yellow"/>
          <w:u w:val="single"/>
        </w:rPr>
      </w:pPr>
      <w:r>
        <w:rPr>
          <w:rFonts w:ascii="Arial" w:hAnsi="Arial" w:cs="Arial"/>
          <w:b/>
          <w:noProof/>
          <w:szCs w:val="24"/>
          <w:u w:val="single"/>
        </w:rPr>
        <mc:AlternateContent>
          <mc:Choice Requires="wps">
            <w:drawing>
              <wp:anchor distT="0" distB="0" distL="114300" distR="114300" simplePos="0" relativeHeight="251657216" behindDoc="0" locked="0" layoutInCell="1" allowOverlap="1">
                <wp:simplePos x="0" y="0"/>
                <wp:positionH relativeFrom="column">
                  <wp:posOffset>-379095</wp:posOffset>
                </wp:positionH>
                <wp:positionV relativeFrom="paragraph">
                  <wp:posOffset>269875</wp:posOffset>
                </wp:positionV>
                <wp:extent cx="6743700" cy="4785995"/>
                <wp:effectExtent l="0" t="0" r="0" b="0"/>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4785995"/>
                        </a:xfrm>
                        <a:prstGeom prst="rect">
                          <a:avLst/>
                        </a:prstGeom>
                        <a:solidFill>
                          <a:srgbClr val="FFFFFF"/>
                        </a:solidFill>
                        <a:ln w="9525">
                          <a:solidFill>
                            <a:srgbClr val="000000"/>
                          </a:solidFill>
                          <a:miter lim="800000"/>
                          <a:headEnd/>
                          <a:tailEnd/>
                        </a:ln>
                      </wps:spPr>
                      <wps:txbx>
                        <w:txbxContent>
                          <w:p w:rsidR="000E7090" w:rsidRPr="00AA3BD1" w:rsidRDefault="000E7090" w:rsidP="00AA3BD1">
                            <w:pPr>
                              <w:ind w:left="180"/>
                              <w:jc w:val="center"/>
                              <w:rPr>
                                <w:rFonts w:ascii="Arial" w:hAnsi="Arial" w:cs="Arial"/>
                                <w:b/>
                                <w:sz w:val="16"/>
                                <w:szCs w:val="16"/>
                              </w:rPr>
                            </w:pPr>
                            <w:r w:rsidRPr="00AA3BD1">
                              <w:rPr>
                                <w:rFonts w:ascii="Arial" w:hAnsi="Arial" w:cs="Arial"/>
                                <w:b/>
                                <w:sz w:val="16"/>
                                <w:szCs w:val="16"/>
                              </w:rPr>
                              <w:t>ΠΙΝΑΚΑΣ ΒΑΘΜΟΛΟΓΗΣΗΣ ΚΡΙΤΗΡΙΩΝ</w:t>
                            </w:r>
                          </w:p>
                          <w:p w:rsidR="000E7090" w:rsidRPr="00AA3BD1" w:rsidRDefault="000E7090" w:rsidP="00AA3BD1">
                            <w:pPr>
                              <w:ind w:left="180"/>
                              <w:jc w:val="center"/>
                              <w:rPr>
                                <w:rFonts w:ascii="Arial" w:hAnsi="Arial" w:cs="Arial"/>
                                <w:b/>
                                <w:sz w:val="8"/>
                                <w:szCs w:val="8"/>
                              </w:rPr>
                            </w:pPr>
                          </w:p>
                          <w:p w:rsidR="000E7090" w:rsidRPr="00AA3BD1" w:rsidRDefault="000E7090" w:rsidP="00AA3BD1">
                            <w:pPr>
                              <w:tabs>
                                <w:tab w:val="left" w:pos="360"/>
                              </w:tabs>
                              <w:ind w:left="180"/>
                              <w:rPr>
                                <w:rFonts w:ascii="Arial" w:hAnsi="Arial" w:cs="Arial"/>
                                <w:b/>
                                <w:spacing w:val="-2"/>
                                <w:sz w:val="14"/>
                                <w:szCs w:val="14"/>
                              </w:rPr>
                            </w:pPr>
                            <w:r w:rsidRPr="00AA3BD1">
                              <w:rPr>
                                <w:rFonts w:ascii="Arial" w:hAnsi="Arial" w:cs="Arial"/>
                                <w:b/>
                                <w:spacing w:val="-2"/>
                                <w:sz w:val="18"/>
                                <w:szCs w:val="18"/>
                              </w:rPr>
                              <w:t xml:space="preserve">  </w:t>
                            </w:r>
                            <w:r w:rsidRPr="00AA3BD1">
                              <w:rPr>
                                <w:rFonts w:ascii="Arial" w:hAnsi="Arial" w:cs="Arial"/>
                                <w:b/>
                                <w:spacing w:val="-2"/>
                                <w:sz w:val="14"/>
                                <w:szCs w:val="14"/>
                              </w:rPr>
                              <w:t>1. ΧΡΟΝΟΣ ΑΝΕΡΓΙΑΣ (200 μονάδες για 4 μήνες ανεργίας και 75 μονάδες ανά μήνα ανεργίας άνω των 4 μηνών, με ανώτατο όριο τους 12 μήνες)</w:t>
                            </w:r>
                          </w:p>
                          <w:tbl>
                            <w:tblPr>
                              <w:tblW w:w="0" w:type="auto"/>
                              <w:tblInd w:w="288" w:type="dxa"/>
                              <w:tblLook w:val="0000" w:firstRow="0" w:lastRow="0" w:firstColumn="0" w:lastColumn="0" w:noHBand="0" w:noVBand="0"/>
                            </w:tblPr>
                            <w:tblGrid>
                              <w:gridCol w:w="988"/>
                              <w:gridCol w:w="485"/>
                              <w:gridCol w:w="485"/>
                              <w:gridCol w:w="485"/>
                              <w:gridCol w:w="752"/>
                              <w:gridCol w:w="752"/>
                              <w:gridCol w:w="752"/>
                              <w:gridCol w:w="752"/>
                              <w:gridCol w:w="752"/>
                              <w:gridCol w:w="752"/>
                              <w:gridCol w:w="752"/>
                              <w:gridCol w:w="752"/>
                              <w:gridCol w:w="1273"/>
                            </w:tblGrid>
                            <w:tr w:rsidR="000E7090" w:rsidRPr="00AA3BD1" w:rsidTr="00A60BBE">
                              <w:trPr>
                                <w:trHeight w:hRule="exact" w:val="227"/>
                              </w:trPr>
                              <w:tc>
                                <w:tcPr>
                                  <w:tcW w:w="988" w:type="dxa"/>
                                  <w:noWrap/>
                                  <w:vAlign w:val="center"/>
                                </w:tcPr>
                                <w:p w:rsidR="000E7090" w:rsidRPr="00AA3BD1" w:rsidRDefault="000E7090" w:rsidP="00AA3BD1">
                                  <w:pPr>
                                    <w:tabs>
                                      <w:tab w:val="left" w:pos="0"/>
                                    </w:tabs>
                                    <w:spacing w:line="180" w:lineRule="exact"/>
                                    <w:rPr>
                                      <w:rFonts w:ascii="Arial" w:hAnsi="Arial" w:cs="Arial"/>
                                      <w:bCs/>
                                      <w:sz w:val="14"/>
                                      <w:szCs w:val="14"/>
                                    </w:rPr>
                                  </w:pPr>
                                  <w:r w:rsidRPr="00AA3BD1">
                                    <w:rPr>
                                      <w:rFonts w:ascii="Arial" w:hAnsi="Arial" w:cs="Arial"/>
                                      <w:bCs/>
                                      <w:sz w:val="14"/>
                                      <w:szCs w:val="14"/>
                                    </w:rPr>
                                    <w:t>μήνες</w:t>
                                  </w:r>
                                </w:p>
                              </w:tc>
                              <w:tc>
                                <w:tcPr>
                                  <w:tcW w:w="485"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1</w:t>
                                  </w:r>
                                </w:p>
                              </w:tc>
                              <w:tc>
                                <w:tcPr>
                                  <w:tcW w:w="485"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2</w:t>
                                  </w:r>
                                </w:p>
                              </w:tc>
                              <w:tc>
                                <w:tcPr>
                                  <w:tcW w:w="485"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3</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4</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5</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6</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7</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8</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9</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10</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11</w:t>
                                  </w:r>
                                </w:p>
                              </w:tc>
                              <w:tc>
                                <w:tcPr>
                                  <w:tcW w:w="1273"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12 και άνω</w:t>
                                  </w:r>
                                </w:p>
                              </w:tc>
                            </w:tr>
                            <w:tr w:rsidR="000E7090" w:rsidRPr="00AA3BD1" w:rsidTr="00A60BBE">
                              <w:tc>
                                <w:tcPr>
                                  <w:tcW w:w="988" w:type="dxa"/>
                                  <w:noWrap/>
                                  <w:vAlign w:val="center"/>
                                </w:tcPr>
                                <w:p w:rsidR="000E7090" w:rsidRPr="00AA3BD1" w:rsidRDefault="000E7090" w:rsidP="00AA3BD1">
                                  <w:pPr>
                                    <w:tabs>
                                      <w:tab w:val="left" w:pos="72"/>
                                    </w:tabs>
                                    <w:spacing w:line="180" w:lineRule="exact"/>
                                    <w:rPr>
                                      <w:rFonts w:ascii="Arial" w:hAnsi="Arial" w:cs="Arial"/>
                                      <w:bCs/>
                                      <w:sz w:val="14"/>
                                      <w:szCs w:val="14"/>
                                    </w:rPr>
                                  </w:pPr>
                                  <w:r w:rsidRPr="00AA3BD1">
                                    <w:rPr>
                                      <w:rFonts w:ascii="Arial" w:hAnsi="Arial" w:cs="Arial"/>
                                      <w:bCs/>
                                      <w:sz w:val="14"/>
                                      <w:szCs w:val="14"/>
                                    </w:rPr>
                                    <w:t>μονάδες</w:t>
                                  </w:r>
                                </w:p>
                              </w:tc>
                              <w:tc>
                                <w:tcPr>
                                  <w:tcW w:w="485"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0</w:t>
                                  </w:r>
                                </w:p>
                              </w:tc>
                              <w:tc>
                                <w:tcPr>
                                  <w:tcW w:w="485"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0</w:t>
                                  </w:r>
                                </w:p>
                              </w:tc>
                              <w:tc>
                                <w:tcPr>
                                  <w:tcW w:w="485"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0</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200</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275</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350</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425</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500</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575</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650</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725</w:t>
                                  </w:r>
                                </w:p>
                              </w:tc>
                              <w:tc>
                                <w:tcPr>
                                  <w:tcW w:w="1273"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800</w:t>
                                  </w:r>
                                </w:p>
                              </w:tc>
                            </w:tr>
                          </w:tbl>
                          <w:p w:rsidR="000E7090" w:rsidRPr="00AA3BD1" w:rsidRDefault="000E7090" w:rsidP="00AA3BD1">
                            <w:pPr>
                              <w:tabs>
                                <w:tab w:val="left" w:pos="284"/>
                              </w:tabs>
                              <w:rPr>
                                <w:rFonts w:ascii="Arial" w:hAnsi="Arial" w:cs="Arial"/>
                                <w:sz w:val="8"/>
                                <w:szCs w:val="8"/>
                              </w:rPr>
                            </w:pPr>
                          </w:p>
                          <w:p w:rsidR="000E7090" w:rsidRPr="00AA3BD1" w:rsidRDefault="000E7090" w:rsidP="00AA3BD1">
                            <w:pPr>
                              <w:tabs>
                                <w:tab w:val="left" w:pos="284"/>
                              </w:tabs>
                              <w:rPr>
                                <w:rFonts w:ascii="Arial" w:hAnsi="Arial" w:cs="Arial"/>
                                <w:b/>
                                <w:sz w:val="14"/>
                                <w:szCs w:val="14"/>
                              </w:rPr>
                            </w:pPr>
                            <w:r w:rsidRPr="00AA3BD1">
                              <w:rPr>
                                <w:rFonts w:ascii="Arial" w:hAnsi="Arial" w:cs="Arial"/>
                                <w:b/>
                                <w:sz w:val="14"/>
                                <w:szCs w:val="14"/>
                              </w:rPr>
                              <w:t xml:space="preserve">        2. ή 3. ΠΟΛΥΤΕΚΝΟΣ Η΄ ΤΕΚΝΟ ΠΟΛΥΤΕΚΝΗΣ ΟΙΚΟΓΕΝΕΙΑΣ (50 μονάδες για κάθε τέκνο)</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709"/>
                              <w:gridCol w:w="710"/>
                              <w:gridCol w:w="709"/>
                              <w:gridCol w:w="710"/>
                              <w:gridCol w:w="710"/>
                              <w:gridCol w:w="540"/>
                            </w:tblGrid>
                            <w:tr w:rsidR="000E7090" w:rsidRPr="00AA3BD1" w:rsidTr="00CB6602">
                              <w:tc>
                                <w:tcPr>
                                  <w:tcW w:w="1701" w:type="dxa"/>
                                  <w:noWrap/>
                                  <w:vAlign w:val="center"/>
                                </w:tcPr>
                                <w:p w:rsidR="000E7090" w:rsidRPr="00AA3BD1" w:rsidRDefault="000E7090" w:rsidP="00AA3BD1">
                                  <w:pPr>
                                    <w:tabs>
                                      <w:tab w:val="left" w:pos="284"/>
                                    </w:tabs>
                                    <w:rPr>
                                      <w:rFonts w:ascii="Arial" w:hAnsi="Arial" w:cs="Arial"/>
                                      <w:bCs/>
                                      <w:sz w:val="14"/>
                                      <w:szCs w:val="14"/>
                                    </w:rPr>
                                  </w:pPr>
                                  <w:r w:rsidRPr="00AA3BD1">
                                    <w:rPr>
                                      <w:rFonts w:ascii="Arial" w:hAnsi="Arial" w:cs="Arial"/>
                                      <w:bCs/>
                                      <w:sz w:val="14"/>
                                      <w:szCs w:val="14"/>
                                    </w:rPr>
                                    <w:t>αριθμός τέκνων</w:t>
                                  </w:r>
                                </w:p>
                              </w:tc>
                              <w:tc>
                                <w:tcPr>
                                  <w:tcW w:w="709" w:type="dxa"/>
                                  <w:noWrap/>
                                  <w:vAlign w:val="center"/>
                                </w:tcPr>
                                <w:p w:rsidR="000E7090" w:rsidRPr="00AA3BD1" w:rsidRDefault="000E7090" w:rsidP="00AA3BD1">
                                  <w:pPr>
                                    <w:tabs>
                                      <w:tab w:val="left" w:pos="0"/>
                                    </w:tabs>
                                    <w:jc w:val="center"/>
                                    <w:rPr>
                                      <w:rFonts w:ascii="Arial" w:hAnsi="Arial" w:cs="Arial"/>
                                      <w:b/>
                                      <w:sz w:val="14"/>
                                      <w:szCs w:val="14"/>
                                    </w:rPr>
                                  </w:pPr>
                                  <w:r w:rsidRPr="00AA3BD1">
                                    <w:rPr>
                                      <w:rFonts w:ascii="Arial" w:hAnsi="Arial" w:cs="Arial"/>
                                      <w:b/>
                                      <w:sz w:val="14"/>
                                      <w:szCs w:val="14"/>
                                    </w:rPr>
                                    <w:t>3</w:t>
                                  </w:r>
                                  <w:r w:rsidRPr="00AA3BD1">
                                    <w:rPr>
                                      <w:rFonts w:ascii="Arial" w:hAnsi="Arial" w:cs="Arial"/>
                                      <w:b/>
                                      <w:sz w:val="16"/>
                                      <w:szCs w:val="16"/>
                                    </w:rPr>
                                    <w:t>*</w:t>
                                  </w:r>
                                </w:p>
                              </w:tc>
                              <w:tc>
                                <w:tcPr>
                                  <w:tcW w:w="710" w:type="dxa"/>
                                  <w:noWrap/>
                                  <w:vAlign w:val="center"/>
                                </w:tcPr>
                                <w:p w:rsidR="000E7090" w:rsidRPr="00AA3BD1" w:rsidRDefault="000E7090" w:rsidP="00AA3BD1">
                                  <w:pPr>
                                    <w:tabs>
                                      <w:tab w:val="left" w:pos="0"/>
                                    </w:tabs>
                                    <w:ind w:left="25"/>
                                    <w:jc w:val="center"/>
                                    <w:rPr>
                                      <w:rFonts w:ascii="Arial" w:hAnsi="Arial" w:cs="Arial"/>
                                      <w:sz w:val="14"/>
                                      <w:szCs w:val="14"/>
                                    </w:rPr>
                                  </w:pPr>
                                  <w:r w:rsidRPr="00AA3BD1">
                                    <w:rPr>
                                      <w:rFonts w:ascii="Arial" w:hAnsi="Arial" w:cs="Arial"/>
                                      <w:sz w:val="14"/>
                                      <w:szCs w:val="14"/>
                                    </w:rPr>
                                    <w:t>4</w:t>
                                  </w:r>
                                </w:p>
                              </w:tc>
                              <w:tc>
                                <w:tcPr>
                                  <w:tcW w:w="709" w:type="dxa"/>
                                  <w:noWrap/>
                                  <w:vAlign w:val="center"/>
                                </w:tcPr>
                                <w:p w:rsidR="000E7090" w:rsidRPr="00AA3BD1" w:rsidRDefault="000E7090" w:rsidP="00AA3BD1">
                                  <w:pPr>
                                    <w:tabs>
                                      <w:tab w:val="left" w:pos="82"/>
                                    </w:tabs>
                                    <w:ind w:left="82"/>
                                    <w:jc w:val="center"/>
                                    <w:rPr>
                                      <w:rFonts w:ascii="Arial" w:hAnsi="Arial" w:cs="Arial"/>
                                      <w:sz w:val="14"/>
                                      <w:szCs w:val="14"/>
                                    </w:rPr>
                                  </w:pPr>
                                  <w:r w:rsidRPr="00AA3BD1">
                                    <w:rPr>
                                      <w:rFonts w:ascii="Arial" w:hAnsi="Arial" w:cs="Arial"/>
                                      <w:sz w:val="14"/>
                                      <w:szCs w:val="14"/>
                                    </w:rPr>
                                    <w:t>5</w:t>
                                  </w:r>
                                </w:p>
                              </w:tc>
                              <w:tc>
                                <w:tcPr>
                                  <w:tcW w:w="710" w:type="dxa"/>
                                  <w:noWrap/>
                                  <w:vAlign w:val="center"/>
                                </w:tcPr>
                                <w:p w:rsidR="000E7090" w:rsidRPr="00AA3BD1" w:rsidRDefault="000E7090" w:rsidP="00AA3BD1">
                                  <w:pPr>
                                    <w:tabs>
                                      <w:tab w:val="left" w:pos="139"/>
                                    </w:tabs>
                                    <w:ind w:left="139"/>
                                    <w:jc w:val="center"/>
                                    <w:rPr>
                                      <w:rFonts w:ascii="Arial" w:hAnsi="Arial" w:cs="Arial"/>
                                      <w:sz w:val="14"/>
                                      <w:szCs w:val="14"/>
                                    </w:rPr>
                                  </w:pPr>
                                  <w:r w:rsidRPr="00AA3BD1">
                                    <w:rPr>
                                      <w:rFonts w:ascii="Arial" w:hAnsi="Arial" w:cs="Arial"/>
                                      <w:sz w:val="14"/>
                                      <w:szCs w:val="14"/>
                                    </w:rPr>
                                    <w:t>6</w:t>
                                  </w:r>
                                </w:p>
                              </w:tc>
                              <w:tc>
                                <w:tcPr>
                                  <w:tcW w:w="710" w:type="dxa"/>
                                  <w:noWrap/>
                                  <w:vAlign w:val="center"/>
                                </w:tcPr>
                                <w:p w:rsidR="000E7090" w:rsidRPr="00AA3BD1" w:rsidRDefault="000E7090" w:rsidP="00AA3BD1">
                                  <w:pPr>
                                    <w:tabs>
                                      <w:tab w:val="left" w:pos="16"/>
                                    </w:tabs>
                                    <w:ind w:left="16"/>
                                    <w:jc w:val="center"/>
                                    <w:rPr>
                                      <w:rFonts w:ascii="Arial" w:hAnsi="Arial" w:cs="Arial"/>
                                      <w:sz w:val="14"/>
                                      <w:szCs w:val="14"/>
                                    </w:rPr>
                                  </w:pPr>
                                  <w:r w:rsidRPr="00AA3BD1">
                                    <w:rPr>
                                      <w:rFonts w:ascii="Arial" w:hAnsi="Arial" w:cs="Arial"/>
                                      <w:sz w:val="14"/>
                                      <w:szCs w:val="14"/>
                                    </w:rPr>
                                    <w:t>7</w:t>
                                  </w:r>
                                </w:p>
                              </w:tc>
                              <w:tc>
                                <w:tcPr>
                                  <w:tcW w:w="709" w:type="dxa"/>
                                  <w:noWrap/>
                                  <w:vAlign w:val="center"/>
                                </w:tcPr>
                                <w:p w:rsidR="000E7090" w:rsidRPr="00AA3BD1" w:rsidRDefault="000E7090" w:rsidP="00AA3BD1">
                                  <w:pPr>
                                    <w:tabs>
                                      <w:tab w:val="left" w:pos="73"/>
                                    </w:tabs>
                                    <w:ind w:left="73"/>
                                    <w:jc w:val="center"/>
                                    <w:rPr>
                                      <w:rFonts w:ascii="Arial" w:hAnsi="Arial" w:cs="Arial"/>
                                      <w:sz w:val="14"/>
                                      <w:szCs w:val="14"/>
                                    </w:rPr>
                                  </w:pPr>
                                  <w:r w:rsidRPr="00AA3BD1">
                                    <w:rPr>
                                      <w:rFonts w:ascii="Arial" w:hAnsi="Arial" w:cs="Arial"/>
                                      <w:sz w:val="14"/>
                                      <w:szCs w:val="14"/>
                                    </w:rPr>
                                    <w:t>8</w:t>
                                  </w:r>
                                </w:p>
                              </w:tc>
                              <w:tc>
                                <w:tcPr>
                                  <w:tcW w:w="710" w:type="dxa"/>
                                  <w:noWrap/>
                                  <w:vAlign w:val="center"/>
                                </w:tcPr>
                                <w:p w:rsidR="000E7090" w:rsidRPr="00AA3BD1" w:rsidRDefault="000E7090" w:rsidP="00AA3BD1">
                                  <w:pPr>
                                    <w:tabs>
                                      <w:tab w:val="left" w:pos="-50"/>
                                    </w:tabs>
                                    <w:ind w:left="130"/>
                                    <w:jc w:val="center"/>
                                    <w:rPr>
                                      <w:rFonts w:ascii="Arial" w:hAnsi="Arial" w:cs="Arial"/>
                                      <w:sz w:val="14"/>
                                      <w:szCs w:val="14"/>
                                    </w:rPr>
                                  </w:pPr>
                                  <w:r w:rsidRPr="00AA3BD1">
                                    <w:rPr>
                                      <w:rFonts w:ascii="Arial" w:hAnsi="Arial" w:cs="Arial"/>
                                      <w:sz w:val="14"/>
                                      <w:szCs w:val="14"/>
                                    </w:rPr>
                                    <w:t>9</w:t>
                                  </w:r>
                                </w:p>
                              </w:tc>
                              <w:tc>
                                <w:tcPr>
                                  <w:tcW w:w="709" w:type="dxa"/>
                                  <w:noWrap/>
                                  <w:vAlign w:val="center"/>
                                </w:tcPr>
                                <w:p w:rsidR="000E7090" w:rsidRPr="00AA3BD1" w:rsidRDefault="000E7090" w:rsidP="00AA3BD1">
                                  <w:pPr>
                                    <w:tabs>
                                      <w:tab w:val="left" w:pos="7"/>
                                    </w:tabs>
                                    <w:jc w:val="center"/>
                                    <w:rPr>
                                      <w:rFonts w:ascii="Arial" w:hAnsi="Arial" w:cs="Arial"/>
                                      <w:sz w:val="14"/>
                                      <w:szCs w:val="14"/>
                                    </w:rPr>
                                  </w:pPr>
                                  <w:r w:rsidRPr="00AA3BD1">
                                    <w:rPr>
                                      <w:rFonts w:ascii="Arial" w:hAnsi="Arial" w:cs="Arial"/>
                                      <w:sz w:val="14"/>
                                      <w:szCs w:val="14"/>
                                    </w:rPr>
                                    <w:t>10</w:t>
                                  </w:r>
                                </w:p>
                              </w:tc>
                              <w:tc>
                                <w:tcPr>
                                  <w:tcW w:w="710" w:type="dxa"/>
                                  <w:vAlign w:val="center"/>
                                </w:tcPr>
                                <w:p w:rsidR="000E7090" w:rsidRPr="00AA3BD1" w:rsidRDefault="000E7090" w:rsidP="00AA3BD1">
                                  <w:pPr>
                                    <w:tabs>
                                      <w:tab w:val="left" w:pos="72"/>
                                    </w:tabs>
                                    <w:ind w:left="72"/>
                                    <w:jc w:val="center"/>
                                    <w:rPr>
                                      <w:rFonts w:ascii="Arial" w:hAnsi="Arial" w:cs="Arial"/>
                                      <w:sz w:val="14"/>
                                      <w:szCs w:val="14"/>
                                    </w:rPr>
                                  </w:pPr>
                                  <w:r w:rsidRPr="00AA3BD1">
                                    <w:rPr>
                                      <w:rFonts w:ascii="Arial" w:hAnsi="Arial" w:cs="Arial"/>
                                      <w:sz w:val="14"/>
                                      <w:szCs w:val="14"/>
                                    </w:rPr>
                                    <w:t>11</w:t>
                                  </w:r>
                                </w:p>
                              </w:tc>
                              <w:tc>
                                <w:tcPr>
                                  <w:tcW w:w="710" w:type="dxa"/>
                                  <w:vAlign w:val="center"/>
                                </w:tcPr>
                                <w:p w:rsidR="000E7090" w:rsidRPr="00AA3BD1" w:rsidRDefault="000E7090" w:rsidP="00AA3BD1">
                                  <w:pPr>
                                    <w:tabs>
                                      <w:tab w:val="left" w:pos="72"/>
                                    </w:tabs>
                                    <w:ind w:left="72"/>
                                    <w:jc w:val="center"/>
                                    <w:rPr>
                                      <w:rFonts w:ascii="Arial" w:hAnsi="Arial" w:cs="Arial"/>
                                      <w:sz w:val="14"/>
                                      <w:szCs w:val="14"/>
                                    </w:rPr>
                                  </w:pPr>
                                  <w:r w:rsidRPr="00AA3BD1">
                                    <w:rPr>
                                      <w:rFonts w:ascii="Arial" w:hAnsi="Arial" w:cs="Arial"/>
                                      <w:sz w:val="14"/>
                                      <w:szCs w:val="14"/>
                                    </w:rPr>
                                    <w:t>12</w:t>
                                  </w:r>
                                </w:p>
                              </w:tc>
                              <w:tc>
                                <w:tcPr>
                                  <w:tcW w:w="540" w:type="dxa"/>
                                </w:tcPr>
                                <w:p w:rsidR="000E7090" w:rsidRPr="00AA3BD1" w:rsidRDefault="000E7090" w:rsidP="00AA3BD1">
                                  <w:pPr>
                                    <w:tabs>
                                      <w:tab w:val="left" w:pos="72"/>
                                    </w:tabs>
                                    <w:ind w:left="72"/>
                                    <w:jc w:val="center"/>
                                    <w:rPr>
                                      <w:rFonts w:ascii="Arial" w:hAnsi="Arial" w:cs="Arial"/>
                                      <w:sz w:val="14"/>
                                      <w:szCs w:val="14"/>
                                    </w:rPr>
                                  </w:pPr>
                                  <w:r w:rsidRPr="00AA3BD1">
                                    <w:rPr>
                                      <w:rFonts w:ascii="Arial" w:hAnsi="Arial" w:cs="Arial"/>
                                      <w:sz w:val="14"/>
                                      <w:szCs w:val="14"/>
                                    </w:rPr>
                                    <w:t>….</w:t>
                                  </w:r>
                                </w:p>
                              </w:tc>
                            </w:tr>
                            <w:tr w:rsidR="000E7090" w:rsidRPr="00AA3BD1" w:rsidTr="00CB6602">
                              <w:trPr>
                                <w:trHeight w:hRule="exact" w:val="227"/>
                              </w:trPr>
                              <w:tc>
                                <w:tcPr>
                                  <w:tcW w:w="1701" w:type="dxa"/>
                                  <w:noWrap/>
                                  <w:vAlign w:val="center"/>
                                </w:tcPr>
                                <w:p w:rsidR="000E7090" w:rsidRPr="00AA3BD1" w:rsidRDefault="000E7090" w:rsidP="00AA3BD1">
                                  <w:pPr>
                                    <w:tabs>
                                      <w:tab w:val="left" w:pos="284"/>
                                    </w:tabs>
                                    <w:rPr>
                                      <w:rFonts w:ascii="Arial" w:hAnsi="Arial" w:cs="Arial"/>
                                      <w:bCs/>
                                      <w:sz w:val="14"/>
                                      <w:szCs w:val="14"/>
                                    </w:rPr>
                                  </w:pPr>
                                  <w:r w:rsidRPr="00AA3BD1">
                                    <w:rPr>
                                      <w:rFonts w:ascii="Arial" w:hAnsi="Arial" w:cs="Arial"/>
                                      <w:bCs/>
                                      <w:sz w:val="14"/>
                                      <w:szCs w:val="14"/>
                                    </w:rPr>
                                    <w:t>μονάδες</w:t>
                                  </w:r>
                                </w:p>
                              </w:tc>
                              <w:tc>
                                <w:tcPr>
                                  <w:tcW w:w="709" w:type="dxa"/>
                                  <w:noWrap/>
                                  <w:vAlign w:val="center"/>
                                </w:tcPr>
                                <w:p w:rsidR="000E7090" w:rsidRPr="00AA3BD1" w:rsidRDefault="000E7090" w:rsidP="00AA3BD1">
                                  <w:pPr>
                                    <w:tabs>
                                      <w:tab w:val="left" w:pos="0"/>
                                    </w:tabs>
                                    <w:jc w:val="center"/>
                                    <w:rPr>
                                      <w:rFonts w:ascii="Arial" w:hAnsi="Arial" w:cs="Arial"/>
                                      <w:sz w:val="14"/>
                                      <w:szCs w:val="14"/>
                                    </w:rPr>
                                  </w:pPr>
                                  <w:r w:rsidRPr="00AA3BD1">
                                    <w:rPr>
                                      <w:rFonts w:ascii="Arial" w:hAnsi="Arial" w:cs="Arial"/>
                                      <w:sz w:val="14"/>
                                      <w:szCs w:val="14"/>
                                    </w:rPr>
                                    <w:t>150</w:t>
                                  </w:r>
                                </w:p>
                              </w:tc>
                              <w:tc>
                                <w:tcPr>
                                  <w:tcW w:w="710" w:type="dxa"/>
                                  <w:noWrap/>
                                  <w:vAlign w:val="center"/>
                                </w:tcPr>
                                <w:p w:rsidR="000E7090" w:rsidRPr="00AA3BD1" w:rsidRDefault="000E7090" w:rsidP="00AA3BD1">
                                  <w:pPr>
                                    <w:tabs>
                                      <w:tab w:val="left" w:pos="0"/>
                                    </w:tabs>
                                    <w:ind w:left="25"/>
                                    <w:jc w:val="center"/>
                                    <w:rPr>
                                      <w:rFonts w:ascii="Arial" w:hAnsi="Arial" w:cs="Arial"/>
                                      <w:sz w:val="14"/>
                                      <w:szCs w:val="14"/>
                                    </w:rPr>
                                  </w:pPr>
                                  <w:r w:rsidRPr="00AA3BD1">
                                    <w:rPr>
                                      <w:rFonts w:ascii="Arial" w:hAnsi="Arial" w:cs="Arial"/>
                                      <w:sz w:val="14"/>
                                      <w:szCs w:val="14"/>
                                    </w:rPr>
                                    <w:t>200</w:t>
                                  </w:r>
                                </w:p>
                              </w:tc>
                              <w:tc>
                                <w:tcPr>
                                  <w:tcW w:w="709" w:type="dxa"/>
                                  <w:noWrap/>
                                  <w:vAlign w:val="center"/>
                                </w:tcPr>
                                <w:p w:rsidR="000E7090" w:rsidRPr="00AA3BD1" w:rsidRDefault="000E7090" w:rsidP="00AA3BD1">
                                  <w:pPr>
                                    <w:tabs>
                                      <w:tab w:val="left" w:pos="82"/>
                                    </w:tabs>
                                    <w:ind w:left="82"/>
                                    <w:jc w:val="center"/>
                                    <w:rPr>
                                      <w:rFonts w:ascii="Arial" w:hAnsi="Arial" w:cs="Arial"/>
                                      <w:sz w:val="14"/>
                                      <w:szCs w:val="14"/>
                                    </w:rPr>
                                  </w:pPr>
                                  <w:r w:rsidRPr="00AA3BD1">
                                    <w:rPr>
                                      <w:rFonts w:ascii="Arial" w:hAnsi="Arial" w:cs="Arial"/>
                                      <w:sz w:val="14"/>
                                      <w:szCs w:val="14"/>
                                    </w:rPr>
                                    <w:t>250</w:t>
                                  </w:r>
                                </w:p>
                              </w:tc>
                              <w:tc>
                                <w:tcPr>
                                  <w:tcW w:w="710" w:type="dxa"/>
                                  <w:noWrap/>
                                  <w:vAlign w:val="center"/>
                                </w:tcPr>
                                <w:p w:rsidR="000E7090" w:rsidRPr="00AA3BD1" w:rsidRDefault="000E7090" w:rsidP="00AA3BD1">
                                  <w:pPr>
                                    <w:tabs>
                                      <w:tab w:val="left" w:pos="139"/>
                                    </w:tabs>
                                    <w:ind w:left="139"/>
                                    <w:jc w:val="center"/>
                                    <w:rPr>
                                      <w:rFonts w:ascii="Arial" w:hAnsi="Arial" w:cs="Arial"/>
                                      <w:sz w:val="14"/>
                                      <w:szCs w:val="14"/>
                                    </w:rPr>
                                  </w:pPr>
                                  <w:r w:rsidRPr="00AA3BD1">
                                    <w:rPr>
                                      <w:rFonts w:ascii="Arial" w:hAnsi="Arial" w:cs="Arial"/>
                                      <w:sz w:val="14"/>
                                      <w:szCs w:val="14"/>
                                    </w:rPr>
                                    <w:t>300</w:t>
                                  </w:r>
                                </w:p>
                              </w:tc>
                              <w:tc>
                                <w:tcPr>
                                  <w:tcW w:w="710" w:type="dxa"/>
                                  <w:noWrap/>
                                  <w:vAlign w:val="center"/>
                                </w:tcPr>
                                <w:p w:rsidR="000E7090" w:rsidRPr="00AA3BD1" w:rsidRDefault="000E7090" w:rsidP="00AA3BD1">
                                  <w:pPr>
                                    <w:tabs>
                                      <w:tab w:val="left" w:pos="16"/>
                                    </w:tabs>
                                    <w:ind w:left="16"/>
                                    <w:jc w:val="center"/>
                                    <w:rPr>
                                      <w:rFonts w:ascii="Arial" w:hAnsi="Arial" w:cs="Arial"/>
                                      <w:sz w:val="14"/>
                                      <w:szCs w:val="14"/>
                                    </w:rPr>
                                  </w:pPr>
                                  <w:r w:rsidRPr="00AA3BD1">
                                    <w:rPr>
                                      <w:rFonts w:ascii="Arial" w:hAnsi="Arial" w:cs="Arial"/>
                                      <w:sz w:val="14"/>
                                      <w:szCs w:val="14"/>
                                    </w:rPr>
                                    <w:t>350</w:t>
                                  </w:r>
                                </w:p>
                              </w:tc>
                              <w:tc>
                                <w:tcPr>
                                  <w:tcW w:w="709" w:type="dxa"/>
                                  <w:noWrap/>
                                  <w:vAlign w:val="center"/>
                                </w:tcPr>
                                <w:p w:rsidR="000E7090" w:rsidRPr="00AA3BD1" w:rsidRDefault="000E7090" w:rsidP="00AA3BD1">
                                  <w:pPr>
                                    <w:tabs>
                                      <w:tab w:val="left" w:pos="73"/>
                                    </w:tabs>
                                    <w:ind w:left="73"/>
                                    <w:jc w:val="center"/>
                                    <w:rPr>
                                      <w:rFonts w:ascii="Arial" w:hAnsi="Arial" w:cs="Arial"/>
                                      <w:sz w:val="14"/>
                                      <w:szCs w:val="14"/>
                                    </w:rPr>
                                  </w:pPr>
                                  <w:r w:rsidRPr="00AA3BD1">
                                    <w:rPr>
                                      <w:rFonts w:ascii="Arial" w:hAnsi="Arial" w:cs="Arial"/>
                                      <w:sz w:val="14"/>
                                      <w:szCs w:val="14"/>
                                    </w:rPr>
                                    <w:t>400</w:t>
                                  </w:r>
                                </w:p>
                              </w:tc>
                              <w:tc>
                                <w:tcPr>
                                  <w:tcW w:w="710" w:type="dxa"/>
                                  <w:noWrap/>
                                  <w:vAlign w:val="center"/>
                                </w:tcPr>
                                <w:p w:rsidR="000E7090" w:rsidRPr="00AA3BD1" w:rsidRDefault="000E7090" w:rsidP="00AA3BD1">
                                  <w:pPr>
                                    <w:tabs>
                                      <w:tab w:val="left" w:pos="284"/>
                                    </w:tabs>
                                    <w:ind w:left="130"/>
                                    <w:jc w:val="center"/>
                                    <w:rPr>
                                      <w:rFonts w:ascii="Arial" w:hAnsi="Arial" w:cs="Arial"/>
                                      <w:sz w:val="14"/>
                                      <w:szCs w:val="14"/>
                                    </w:rPr>
                                  </w:pPr>
                                  <w:r w:rsidRPr="00AA3BD1">
                                    <w:rPr>
                                      <w:rFonts w:ascii="Arial" w:hAnsi="Arial" w:cs="Arial"/>
                                      <w:sz w:val="14"/>
                                      <w:szCs w:val="14"/>
                                    </w:rPr>
                                    <w:t>450</w:t>
                                  </w:r>
                                </w:p>
                              </w:tc>
                              <w:tc>
                                <w:tcPr>
                                  <w:tcW w:w="709" w:type="dxa"/>
                                  <w:noWrap/>
                                  <w:vAlign w:val="center"/>
                                </w:tcPr>
                                <w:p w:rsidR="000E7090" w:rsidRPr="00AA3BD1" w:rsidRDefault="000E7090" w:rsidP="00AA3BD1">
                                  <w:pPr>
                                    <w:tabs>
                                      <w:tab w:val="left" w:pos="7"/>
                                    </w:tabs>
                                    <w:jc w:val="center"/>
                                    <w:rPr>
                                      <w:rFonts w:ascii="Arial" w:hAnsi="Arial" w:cs="Arial"/>
                                      <w:sz w:val="14"/>
                                      <w:szCs w:val="14"/>
                                    </w:rPr>
                                  </w:pPr>
                                  <w:r w:rsidRPr="00AA3BD1">
                                    <w:rPr>
                                      <w:rFonts w:ascii="Arial" w:hAnsi="Arial" w:cs="Arial"/>
                                      <w:sz w:val="14"/>
                                      <w:szCs w:val="14"/>
                                    </w:rPr>
                                    <w:t>500</w:t>
                                  </w:r>
                                </w:p>
                              </w:tc>
                              <w:tc>
                                <w:tcPr>
                                  <w:tcW w:w="710" w:type="dxa"/>
                                  <w:vAlign w:val="center"/>
                                </w:tcPr>
                                <w:p w:rsidR="000E7090" w:rsidRPr="00AA3BD1" w:rsidRDefault="000E7090" w:rsidP="00AA3BD1">
                                  <w:pPr>
                                    <w:tabs>
                                      <w:tab w:val="left" w:pos="72"/>
                                    </w:tabs>
                                    <w:ind w:left="72"/>
                                    <w:jc w:val="center"/>
                                    <w:rPr>
                                      <w:rFonts w:ascii="Arial" w:hAnsi="Arial" w:cs="Arial"/>
                                      <w:sz w:val="14"/>
                                      <w:szCs w:val="14"/>
                                    </w:rPr>
                                  </w:pPr>
                                  <w:r w:rsidRPr="00AA3BD1">
                                    <w:rPr>
                                      <w:rFonts w:ascii="Arial" w:hAnsi="Arial" w:cs="Arial"/>
                                      <w:sz w:val="14"/>
                                      <w:szCs w:val="14"/>
                                    </w:rPr>
                                    <w:t>550</w:t>
                                  </w:r>
                                </w:p>
                              </w:tc>
                              <w:tc>
                                <w:tcPr>
                                  <w:tcW w:w="710" w:type="dxa"/>
                                  <w:vAlign w:val="center"/>
                                </w:tcPr>
                                <w:p w:rsidR="000E7090" w:rsidRPr="00AA3BD1" w:rsidRDefault="000E7090" w:rsidP="00AA3BD1">
                                  <w:pPr>
                                    <w:tabs>
                                      <w:tab w:val="left" w:pos="72"/>
                                    </w:tabs>
                                    <w:ind w:left="72"/>
                                    <w:jc w:val="center"/>
                                    <w:rPr>
                                      <w:rFonts w:ascii="Arial" w:hAnsi="Arial" w:cs="Arial"/>
                                      <w:sz w:val="14"/>
                                      <w:szCs w:val="14"/>
                                    </w:rPr>
                                  </w:pPr>
                                  <w:r w:rsidRPr="00AA3BD1">
                                    <w:rPr>
                                      <w:rFonts w:ascii="Arial" w:hAnsi="Arial" w:cs="Arial"/>
                                      <w:sz w:val="14"/>
                                      <w:szCs w:val="14"/>
                                    </w:rPr>
                                    <w:t>600</w:t>
                                  </w:r>
                                </w:p>
                              </w:tc>
                              <w:tc>
                                <w:tcPr>
                                  <w:tcW w:w="540" w:type="dxa"/>
                                </w:tcPr>
                                <w:p w:rsidR="000E7090" w:rsidRPr="00AA3BD1" w:rsidRDefault="000E7090" w:rsidP="00AA3BD1">
                                  <w:pPr>
                                    <w:tabs>
                                      <w:tab w:val="left" w:pos="72"/>
                                    </w:tabs>
                                    <w:ind w:left="72"/>
                                    <w:jc w:val="center"/>
                                    <w:rPr>
                                      <w:rFonts w:ascii="Arial" w:hAnsi="Arial" w:cs="Arial"/>
                                      <w:sz w:val="14"/>
                                      <w:szCs w:val="14"/>
                                    </w:rPr>
                                  </w:pPr>
                                  <w:r w:rsidRPr="00AA3BD1">
                                    <w:rPr>
                                      <w:rFonts w:ascii="Arial" w:hAnsi="Arial" w:cs="Arial"/>
                                      <w:sz w:val="14"/>
                                      <w:szCs w:val="14"/>
                                    </w:rPr>
                                    <w:t>….</w:t>
                                  </w:r>
                                </w:p>
                              </w:tc>
                            </w:tr>
                          </w:tbl>
                          <w:p w:rsidR="000E7090" w:rsidRPr="00AA3BD1" w:rsidRDefault="000E7090" w:rsidP="00AA3BD1">
                            <w:pPr>
                              <w:rPr>
                                <w:rFonts w:ascii="Arial" w:hAnsi="Arial" w:cs="Arial"/>
                                <w:sz w:val="12"/>
                                <w:szCs w:val="12"/>
                              </w:rPr>
                            </w:pPr>
                            <w:r w:rsidRPr="00AA3BD1">
                              <w:rPr>
                                <w:rFonts w:ascii="Arial" w:hAnsi="Arial" w:cs="Arial"/>
                                <w:b/>
                                <w:sz w:val="16"/>
                                <w:szCs w:val="16"/>
                              </w:rPr>
                              <w:t xml:space="preserve">      *</w:t>
                            </w:r>
                            <w:r w:rsidRPr="00AA3BD1">
                              <w:rPr>
                                <w:rFonts w:ascii="Arial" w:hAnsi="Arial" w:cs="Arial"/>
                                <w:sz w:val="12"/>
                                <w:szCs w:val="12"/>
                              </w:rPr>
                              <w:t xml:space="preserve">αφορά </w:t>
                            </w:r>
                            <w:r w:rsidRPr="00AA3BD1">
                              <w:rPr>
                                <w:rFonts w:ascii="Arial" w:hAnsi="Arial" w:cs="Arial"/>
                                <w:b/>
                                <w:sz w:val="12"/>
                                <w:szCs w:val="12"/>
                              </w:rPr>
                              <w:t>μόνο</w:t>
                            </w:r>
                            <w:r w:rsidRPr="00AA3BD1">
                              <w:rPr>
                                <w:rFonts w:ascii="Arial" w:hAnsi="Arial" w:cs="Arial"/>
                                <w:sz w:val="12"/>
                                <w:szCs w:val="12"/>
                              </w:rPr>
                              <w:t xml:space="preserve"> τις ειδικές περιπτώσεις </w:t>
                            </w:r>
                            <w:r w:rsidRPr="00AA3BD1">
                              <w:rPr>
                                <w:rFonts w:ascii="Arial" w:hAnsi="Arial" w:cs="Arial"/>
                                <w:b/>
                                <w:sz w:val="12"/>
                                <w:szCs w:val="12"/>
                                <w:u w:val="single"/>
                              </w:rPr>
                              <w:t>πολυτεκνίας</w:t>
                            </w:r>
                            <w:r w:rsidRPr="00AA3BD1">
                              <w:rPr>
                                <w:rFonts w:ascii="Arial" w:hAnsi="Arial" w:cs="Arial"/>
                                <w:sz w:val="12"/>
                                <w:szCs w:val="12"/>
                              </w:rPr>
                              <w:t xml:space="preserve"> με τρία (3) τέκνα    </w:t>
                            </w:r>
                          </w:p>
                          <w:p w:rsidR="000E7090" w:rsidRPr="00AA3BD1" w:rsidRDefault="000E7090" w:rsidP="00AA3BD1">
                            <w:pPr>
                              <w:tabs>
                                <w:tab w:val="left" w:pos="284"/>
                              </w:tabs>
                              <w:rPr>
                                <w:rFonts w:ascii="Arial" w:hAnsi="Arial" w:cs="Arial"/>
                                <w:b/>
                                <w:sz w:val="14"/>
                                <w:szCs w:val="14"/>
                              </w:rPr>
                            </w:pPr>
                          </w:p>
                          <w:p w:rsidR="000E7090" w:rsidRPr="00AA3BD1" w:rsidRDefault="000E7090" w:rsidP="00AA3BD1">
                            <w:pPr>
                              <w:tabs>
                                <w:tab w:val="left" w:pos="284"/>
                              </w:tabs>
                              <w:rPr>
                                <w:rFonts w:ascii="Arial" w:hAnsi="Arial" w:cs="Arial"/>
                                <w:b/>
                                <w:sz w:val="14"/>
                                <w:szCs w:val="14"/>
                              </w:rPr>
                            </w:pPr>
                            <w:r w:rsidRPr="00AA3BD1">
                              <w:rPr>
                                <w:rFonts w:ascii="Arial" w:hAnsi="Arial" w:cs="Arial"/>
                                <w:b/>
                                <w:sz w:val="14"/>
                                <w:szCs w:val="14"/>
                              </w:rPr>
                              <w:t xml:space="preserve">        4. ή 5. ΤΡΙΤΕΚΝΟΣ Η΄ ΤΕΚΝΟ ΤΡΙΤΕΚΝΗΣ ΟΙΚΟΓΕΝΕΙΑΣ (40 μονάδες για κάθε τέκνο)</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709"/>
                              <w:gridCol w:w="710"/>
                              <w:gridCol w:w="709"/>
                              <w:gridCol w:w="710"/>
                              <w:gridCol w:w="710"/>
                              <w:gridCol w:w="540"/>
                            </w:tblGrid>
                            <w:tr w:rsidR="000E7090" w:rsidRPr="00AA3BD1" w:rsidTr="00332066">
                              <w:trPr>
                                <w:cantSplit/>
                                <w:trHeight w:hRule="exact" w:val="227"/>
                              </w:trPr>
                              <w:tc>
                                <w:tcPr>
                                  <w:tcW w:w="1701" w:type="dxa"/>
                                  <w:noWrap/>
                                  <w:vAlign w:val="center"/>
                                </w:tcPr>
                                <w:p w:rsidR="000E7090" w:rsidRPr="00AA3BD1" w:rsidRDefault="000E7090" w:rsidP="00AA3BD1">
                                  <w:pPr>
                                    <w:tabs>
                                      <w:tab w:val="left" w:pos="284"/>
                                    </w:tabs>
                                    <w:rPr>
                                      <w:rFonts w:ascii="Arial" w:hAnsi="Arial" w:cs="Arial"/>
                                      <w:bCs/>
                                      <w:sz w:val="14"/>
                                      <w:szCs w:val="14"/>
                                    </w:rPr>
                                  </w:pPr>
                                  <w:r w:rsidRPr="00AA3BD1">
                                    <w:rPr>
                                      <w:rFonts w:ascii="Arial" w:hAnsi="Arial" w:cs="Arial"/>
                                      <w:bCs/>
                                      <w:sz w:val="14"/>
                                      <w:szCs w:val="14"/>
                                    </w:rPr>
                                    <w:t>αριθμός τέκνων</w:t>
                                  </w:r>
                                </w:p>
                              </w:tc>
                              <w:tc>
                                <w:tcPr>
                                  <w:tcW w:w="709" w:type="dxa"/>
                                  <w:noWrap/>
                                  <w:vAlign w:val="center"/>
                                </w:tcPr>
                                <w:p w:rsidR="000E7090" w:rsidRPr="00AA3BD1" w:rsidRDefault="000E7090" w:rsidP="00AA3BD1">
                                  <w:pPr>
                                    <w:tabs>
                                      <w:tab w:val="left" w:pos="0"/>
                                    </w:tabs>
                                    <w:jc w:val="center"/>
                                    <w:rPr>
                                      <w:rFonts w:ascii="Arial" w:hAnsi="Arial" w:cs="Arial"/>
                                      <w:b/>
                                      <w:sz w:val="14"/>
                                      <w:szCs w:val="14"/>
                                    </w:rPr>
                                  </w:pPr>
                                  <w:r w:rsidRPr="00AA3BD1">
                                    <w:rPr>
                                      <w:rFonts w:ascii="Arial" w:hAnsi="Arial" w:cs="Arial"/>
                                      <w:b/>
                                      <w:sz w:val="14"/>
                                      <w:szCs w:val="14"/>
                                    </w:rPr>
                                    <w:t>3</w:t>
                                  </w:r>
                                </w:p>
                              </w:tc>
                              <w:tc>
                                <w:tcPr>
                                  <w:tcW w:w="710" w:type="dxa"/>
                                  <w:noWrap/>
                                  <w:vAlign w:val="center"/>
                                </w:tcPr>
                                <w:p w:rsidR="000E7090" w:rsidRPr="00AA3BD1" w:rsidRDefault="000E7090" w:rsidP="00AA3BD1">
                                  <w:pPr>
                                    <w:tabs>
                                      <w:tab w:val="left" w:pos="0"/>
                                    </w:tabs>
                                    <w:ind w:left="25"/>
                                    <w:jc w:val="center"/>
                                    <w:rPr>
                                      <w:rFonts w:ascii="Arial" w:hAnsi="Arial" w:cs="Arial"/>
                                      <w:sz w:val="14"/>
                                      <w:szCs w:val="14"/>
                                    </w:rPr>
                                  </w:pPr>
                                </w:p>
                              </w:tc>
                              <w:tc>
                                <w:tcPr>
                                  <w:tcW w:w="709" w:type="dxa"/>
                                  <w:noWrap/>
                                  <w:vAlign w:val="center"/>
                                </w:tcPr>
                                <w:p w:rsidR="000E7090" w:rsidRPr="00AA3BD1" w:rsidRDefault="000E7090" w:rsidP="00AA3BD1">
                                  <w:pPr>
                                    <w:tabs>
                                      <w:tab w:val="left" w:pos="82"/>
                                    </w:tabs>
                                    <w:ind w:left="82"/>
                                    <w:jc w:val="center"/>
                                    <w:rPr>
                                      <w:rFonts w:ascii="Arial" w:hAnsi="Arial" w:cs="Arial"/>
                                      <w:sz w:val="14"/>
                                      <w:szCs w:val="14"/>
                                    </w:rPr>
                                  </w:pPr>
                                </w:p>
                              </w:tc>
                              <w:tc>
                                <w:tcPr>
                                  <w:tcW w:w="710" w:type="dxa"/>
                                  <w:noWrap/>
                                  <w:vAlign w:val="center"/>
                                </w:tcPr>
                                <w:p w:rsidR="000E7090" w:rsidRPr="00AA3BD1" w:rsidRDefault="000E7090" w:rsidP="00AA3BD1">
                                  <w:pPr>
                                    <w:tabs>
                                      <w:tab w:val="left" w:pos="139"/>
                                    </w:tabs>
                                    <w:ind w:left="139"/>
                                    <w:jc w:val="center"/>
                                    <w:rPr>
                                      <w:rFonts w:ascii="Arial" w:hAnsi="Arial" w:cs="Arial"/>
                                      <w:sz w:val="14"/>
                                      <w:szCs w:val="14"/>
                                    </w:rPr>
                                  </w:pPr>
                                </w:p>
                              </w:tc>
                              <w:tc>
                                <w:tcPr>
                                  <w:tcW w:w="710" w:type="dxa"/>
                                  <w:noWrap/>
                                  <w:vAlign w:val="center"/>
                                </w:tcPr>
                                <w:p w:rsidR="000E7090" w:rsidRPr="00AA3BD1" w:rsidRDefault="000E7090" w:rsidP="00AA3BD1">
                                  <w:pPr>
                                    <w:tabs>
                                      <w:tab w:val="left" w:pos="16"/>
                                    </w:tabs>
                                    <w:ind w:left="16"/>
                                    <w:jc w:val="center"/>
                                    <w:rPr>
                                      <w:rFonts w:ascii="Arial" w:hAnsi="Arial" w:cs="Arial"/>
                                      <w:sz w:val="14"/>
                                      <w:szCs w:val="14"/>
                                    </w:rPr>
                                  </w:pPr>
                                </w:p>
                              </w:tc>
                              <w:tc>
                                <w:tcPr>
                                  <w:tcW w:w="709" w:type="dxa"/>
                                  <w:noWrap/>
                                  <w:vAlign w:val="center"/>
                                </w:tcPr>
                                <w:p w:rsidR="000E7090" w:rsidRPr="00AA3BD1" w:rsidRDefault="000E7090" w:rsidP="00AA3BD1">
                                  <w:pPr>
                                    <w:tabs>
                                      <w:tab w:val="left" w:pos="73"/>
                                    </w:tabs>
                                    <w:ind w:left="73"/>
                                    <w:jc w:val="center"/>
                                    <w:rPr>
                                      <w:rFonts w:ascii="Arial" w:hAnsi="Arial" w:cs="Arial"/>
                                      <w:sz w:val="14"/>
                                      <w:szCs w:val="14"/>
                                    </w:rPr>
                                  </w:pPr>
                                </w:p>
                              </w:tc>
                              <w:tc>
                                <w:tcPr>
                                  <w:tcW w:w="710" w:type="dxa"/>
                                  <w:noWrap/>
                                  <w:vAlign w:val="center"/>
                                </w:tcPr>
                                <w:p w:rsidR="000E7090" w:rsidRPr="00AA3BD1" w:rsidRDefault="000E7090" w:rsidP="00AA3BD1">
                                  <w:pPr>
                                    <w:tabs>
                                      <w:tab w:val="left" w:pos="-50"/>
                                    </w:tabs>
                                    <w:ind w:left="130"/>
                                    <w:jc w:val="center"/>
                                    <w:rPr>
                                      <w:rFonts w:ascii="Arial" w:hAnsi="Arial" w:cs="Arial"/>
                                      <w:sz w:val="14"/>
                                      <w:szCs w:val="14"/>
                                    </w:rPr>
                                  </w:pPr>
                                </w:p>
                              </w:tc>
                              <w:tc>
                                <w:tcPr>
                                  <w:tcW w:w="709" w:type="dxa"/>
                                  <w:noWrap/>
                                  <w:vAlign w:val="center"/>
                                </w:tcPr>
                                <w:p w:rsidR="000E7090" w:rsidRPr="00AA3BD1" w:rsidRDefault="000E7090" w:rsidP="00AA3BD1">
                                  <w:pPr>
                                    <w:tabs>
                                      <w:tab w:val="left" w:pos="7"/>
                                    </w:tabs>
                                    <w:jc w:val="center"/>
                                    <w:rPr>
                                      <w:rFonts w:ascii="Arial" w:hAnsi="Arial" w:cs="Arial"/>
                                      <w:sz w:val="14"/>
                                      <w:szCs w:val="14"/>
                                    </w:rPr>
                                  </w:pPr>
                                </w:p>
                              </w:tc>
                              <w:tc>
                                <w:tcPr>
                                  <w:tcW w:w="710" w:type="dxa"/>
                                  <w:vAlign w:val="center"/>
                                </w:tcPr>
                                <w:p w:rsidR="000E7090" w:rsidRPr="00AA3BD1" w:rsidRDefault="000E7090" w:rsidP="00AA3BD1">
                                  <w:pPr>
                                    <w:tabs>
                                      <w:tab w:val="left" w:pos="72"/>
                                    </w:tabs>
                                    <w:ind w:left="72"/>
                                    <w:jc w:val="center"/>
                                    <w:rPr>
                                      <w:rFonts w:ascii="Arial" w:hAnsi="Arial" w:cs="Arial"/>
                                      <w:sz w:val="14"/>
                                      <w:szCs w:val="14"/>
                                    </w:rPr>
                                  </w:pPr>
                                </w:p>
                              </w:tc>
                              <w:tc>
                                <w:tcPr>
                                  <w:tcW w:w="710" w:type="dxa"/>
                                  <w:vAlign w:val="center"/>
                                </w:tcPr>
                                <w:p w:rsidR="000E7090" w:rsidRPr="00AA3BD1" w:rsidRDefault="000E7090" w:rsidP="00AA3BD1">
                                  <w:pPr>
                                    <w:tabs>
                                      <w:tab w:val="left" w:pos="72"/>
                                    </w:tabs>
                                    <w:ind w:left="72"/>
                                    <w:jc w:val="center"/>
                                    <w:rPr>
                                      <w:rFonts w:ascii="Arial" w:hAnsi="Arial" w:cs="Arial"/>
                                      <w:sz w:val="14"/>
                                      <w:szCs w:val="14"/>
                                    </w:rPr>
                                  </w:pPr>
                                </w:p>
                              </w:tc>
                              <w:tc>
                                <w:tcPr>
                                  <w:tcW w:w="540" w:type="dxa"/>
                                </w:tcPr>
                                <w:p w:rsidR="000E7090" w:rsidRPr="00AA3BD1" w:rsidRDefault="000E7090" w:rsidP="00AA3BD1">
                                  <w:pPr>
                                    <w:tabs>
                                      <w:tab w:val="left" w:pos="72"/>
                                    </w:tabs>
                                    <w:ind w:left="72"/>
                                    <w:jc w:val="center"/>
                                    <w:rPr>
                                      <w:rFonts w:ascii="Arial" w:hAnsi="Arial" w:cs="Arial"/>
                                      <w:sz w:val="14"/>
                                      <w:szCs w:val="14"/>
                                    </w:rPr>
                                  </w:pPr>
                                </w:p>
                              </w:tc>
                            </w:tr>
                            <w:tr w:rsidR="000E7090" w:rsidRPr="00AA3BD1" w:rsidTr="00E22BD1">
                              <w:trPr>
                                <w:trHeight w:hRule="exact" w:val="227"/>
                              </w:trPr>
                              <w:tc>
                                <w:tcPr>
                                  <w:tcW w:w="1701" w:type="dxa"/>
                                  <w:noWrap/>
                                  <w:vAlign w:val="center"/>
                                </w:tcPr>
                                <w:p w:rsidR="000E7090" w:rsidRPr="00AA3BD1" w:rsidRDefault="000E7090" w:rsidP="00AA3BD1">
                                  <w:pPr>
                                    <w:tabs>
                                      <w:tab w:val="left" w:pos="284"/>
                                    </w:tabs>
                                    <w:rPr>
                                      <w:rFonts w:ascii="Arial" w:hAnsi="Arial" w:cs="Arial"/>
                                      <w:bCs/>
                                      <w:sz w:val="14"/>
                                      <w:szCs w:val="14"/>
                                    </w:rPr>
                                  </w:pPr>
                                  <w:r w:rsidRPr="00AA3BD1">
                                    <w:rPr>
                                      <w:rFonts w:ascii="Arial" w:hAnsi="Arial" w:cs="Arial"/>
                                      <w:bCs/>
                                      <w:sz w:val="14"/>
                                      <w:szCs w:val="14"/>
                                    </w:rPr>
                                    <w:t>μονάδες</w:t>
                                  </w:r>
                                </w:p>
                              </w:tc>
                              <w:tc>
                                <w:tcPr>
                                  <w:tcW w:w="709" w:type="dxa"/>
                                  <w:noWrap/>
                                  <w:vAlign w:val="center"/>
                                </w:tcPr>
                                <w:p w:rsidR="000E7090" w:rsidRPr="00AA3BD1" w:rsidRDefault="000E7090" w:rsidP="00AA3BD1">
                                  <w:pPr>
                                    <w:tabs>
                                      <w:tab w:val="left" w:pos="0"/>
                                    </w:tabs>
                                    <w:jc w:val="center"/>
                                    <w:rPr>
                                      <w:rFonts w:ascii="Arial" w:hAnsi="Arial" w:cs="Arial"/>
                                      <w:sz w:val="14"/>
                                      <w:szCs w:val="14"/>
                                    </w:rPr>
                                  </w:pPr>
                                  <w:r w:rsidRPr="00AA3BD1">
                                    <w:rPr>
                                      <w:rFonts w:ascii="Arial" w:hAnsi="Arial" w:cs="Arial"/>
                                      <w:sz w:val="14"/>
                                      <w:szCs w:val="14"/>
                                    </w:rPr>
                                    <w:t>120</w:t>
                                  </w:r>
                                </w:p>
                              </w:tc>
                              <w:tc>
                                <w:tcPr>
                                  <w:tcW w:w="710" w:type="dxa"/>
                                  <w:noWrap/>
                                  <w:vAlign w:val="center"/>
                                </w:tcPr>
                                <w:p w:rsidR="000E7090" w:rsidRPr="00AA3BD1" w:rsidRDefault="000E7090" w:rsidP="00AA3BD1">
                                  <w:pPr>
                                    <w:tabs>
                                      <w:tab w:val="left" w:pos="0"/>
                                    </w:tabs>
                                    <w:ind w:left="25"/>
                                    <w:jc w:val="center"/>
                                    <w:rPr>
                                      <w:rFonts w:ascii="Arial" w:hAnsi="Arial" w:cs="Arial"/>
                                      <w:sz w:val="14"/>
                                      <w:szCs w:val="14"/>
                                    </w:rPr>
                                  </w:pPr>
                                </w:p>
                              </w:tc>
                              <w:tc>
                                <w:tcPr>
                                  <w:tcW w:w="709" w:type="dxa"/>
                                  <w:noWrap/>
                                  <w:vAlign w:val="center"/>
                                </w:tcPr>
                                <w:p w:rsidR="000E7090" w:rsidRPr="00AA3BD1" w:rsidRDefault="000E7090" w:rsidP="00AA3BD1">
                                  <w:pPr>
                                    <w:tabs>
                                      <w:tab w:val="left" w:pos="82"/>
                                    </w:tabs>
                                    <w:ind w:left="82"/>
                                    <w:jc w:val="center"/>
                                    <w:rPr>
                                      <w:rFonts w:ascii="Arial" w:hAnsi="Arial" w:cs="Arial"/>
                                      <w:sz w:val="14"/>
                                      <w:szCs w:val="14"/>
                                    </w:rPr>
                                  </w:pPr>
                                </w:p>
                              </w:tc>
                              <w:tc>
                                <w:tcPr>
                                  <w:tcW w:w="710" w:type="dxa"/>
                                  <w:noWrap/>
                                  <w:vAlign w:val="center"/>
                                </w:tcPr>
                                <w:p w:rsidR="000E7090" w:rsidRPr="00AA3BD1" w:rsidRDefault="000E7090" w:rsidP="00AA3BD1">
                                  <w:pPr>
                                    <w:tabs>
                                      <w:tab w:val="left" w:pos="139"/>
                                    </w:tabs>
                                    <w:ind w:left="139"/>
                                    <w:jc w:val="center"/>
                                    <w:rPr>
                                      <w:rFonts w:ascii="Arial" w:hAnsi="Arial" w:cs="Arial"/>
                                      <w:sz w:val="14"/>
                                      <w:szCs w:val="14"/>
                                    </w:rPr>
                                  </w:pPr>
                                </w:p>
                              </w:tc>
                              <w:tc>
                                <w:tcPr>
                                  <w:tcW w:w="710" w:type="dxa"/>
                                  <w:noWrap/>
                                  <w:vAlign w:val="center"/>
                                </w:tcPr>
                                <w:p w:rsidR="000E7090" w:rsidRPr="00AA3BD1" w:rsidRDefault="000E7090" w:rsidP="00AA3BD1">
                                  <w:pPr>
                                    <w:tabs>
                                      <w:tab w:val="left" w:pos="16"/>
                                    </w:tabs>
                                    <w:ind w:left="16"/>
                                    <w:jc w:val="center"/>
                                    <w:rPr>
                                      <w:rFonts w:ascii="Arial" w:hAnsi="Arial" w:cs="Arial"/>
                                      <w:sz w:val="14"/>
                                      <w:szCs w:val="14"/>
                                    </w:rPr>
                                  </w:pPr>
                                </w:p>
                              </w:tc>
                              <w:tc>
                                <w:tcPr>
                                  <w:tcW w:w="709" w:type="dxa"/>
                                  <w:noWrap/>
                                  <w:vAlign w:val="center"/>
                                </w:tcPr>
                                <w:p w:rsidR="000E7090" w:rsidRPr="00AA3BD1" w:rsidRDefault="000E7090" w:rsidP="00AA3BD1">
                                  <w:pPr>
                                    <w:tabs>
                                      <w:tab w:val="left" w:pos="73"/>
                                    </w:tabs>
                                    <w:ind w:left="73"/>
                                    <w:jc w:val="center"/>
                                    <w:rPr>
                                      <w:rFonts w:ascii="Arial" w:hAnsi="Arial" w:cs="Arial"/>
                                      <w:sz w:val="14"/>
                                      <w:szCs w:val="14"/>
                                    </w:rPr>
                                  </w:pPr>
                                </w:p>
                              </w:tc>
                              <w:tc>
                                <w:tcPr>
                                  <w:tcW w:w="710" w:type="dxa"/>
                                  <w:noWrap/>
                                  <w:vAlign w:val="center"/>
                                </w:tcPr>
                                <w:p w:rsidR="000E7090" w:rsidRPr="00AA3BD1" w:rsidRDefault="000E7090" w:rsidP="00AA3BD1">
                                  <w:pPr>
                                    <w:tabs>
                                      <w:tab w:val="left" w:pos="284"/>
                                    </w:tabs>
                                    <w:ind w:left="130"/>
                                    <w:jc w:val="center"/>
                                    <w:rPr>
                                      <w:rFonts w:ascii="Arial" w:hAnsi="Arial" w:cs="Arial"/>
                                      <w:sz w:val="14"/>
                                      <w:szCs w:val="14"/>
                                    </w:rPr>
                                  </w:pPr>
                                </w:p>
                              </w:tc>
                              <w:tc>
                                <w:tcPr>
                                  <w:tcW w:w="709" w:type="dxa"/>
                                  <w:noWrap/>
                                  <w:vAlign w:val="center"/>
                                </w:tcPr>
                                <w:p w:rsidR="000E7090" w:rsidRPr="00AA3BD1" w:rsidRDefault="000E7090" w:rsidP="00AA3BD1">
                                  <w:pPr>
                                    <w:tabs>
                                      <w:tab w:val="left" w:pos="7"/>
                                    </w:tabs>
                                    <w:jc w:val="center"/>
                                    <w:rPr>
                                      <w:rFonts w:ascii="Arial" w:hAnsi="Arial" w:cs="Arial"/>
                                      <w:sz w:val="14"/>
                                      <w:szCs w:val="14"/>
                                    </w:rPr>
                                  </w:pPr>
                                </w:p>
                              </w:tc>
                              <w:tc>
                                <w:tcPr>
                                  <w:tcW w:w="710" w:type="dxa"/>
                                  <w:vAlign w:val="center"/>
                                </w:tcPr>
                                <w:p w:rsidR="000E7090" w:rsidRPr="00AA3BD1" w:rsidRDefault="000E7090" w:rsidP="00AA3BD1">
                                  <w:pPr>
                                    <w:tabs>
                                      <w:tab w:val="left" w:pos="72"/>
                                    </w:tabs>
                                    <w:ind w:left="72"/>
                                    <w:jc w:val="center"/>
                                    <w:rPr>
                                      <w:rFonts w:ascii="Arial" w:hAnsi="Arial" w:cs="Arial"/>
                                      <w:sz w:val="14"/>
                                      <w:szCs w:val="14"/>
                                    </w:rPr>
                                  </w:pPr>
                                </w:p>
                              </w:tc>
                              <w:tc>
                                <w:tcPr>
                                  <w:tcW w:w="710" w:type="dxa"/>
                                  <w:vAlign w:val="center"/>
                                </w:tcPr>
                                <w:p w:rsidR="000E7090" w:rsidRPr="00AA3BD1" w:rsidRDefault="000E7090" w:rsidP="00AA3BD1">
                                  <w:pPr>
                                    <w:tabs>
                                      <w:tab w:val="left" w:pos="72"/>
                                    </w:tabs>
                                    <w:ind w:left="72"/>
                                    <w:jc w:val="center"/>
                                    <w:rPr>
                                      <w:rFonts w:ascii="Arial" w:hAnsi="Arial" w:cs="Arial"/>
                                      <w:sz w:val="14"/>
                                      <w:szCs w:val="14"/>
                                    </w:rPr>
                                  </w:pPr>
                                </w:p>
                              </w:tc>
                              <w:tc>
                                <w:tcPr>
                                  <w:tcW w:w="540" w:type="dxa"/>
                                </w:tcPr>
                                <w:p w:rsidR="000E7090" w:rsidRPr="00AA3BD1" w:rsidRDefault="000E7090" w:rsidP="00AA3BD1">
                                  <w:pPr>
                                    <w:tabs>
                                      <w:tab w:val="left" w:pos="72"/>
                                    </w:tabs>
                                    <w:ind w:left="72"/>
                                    <w:jc w:val="center"/>
                                    <w:rPr>
                                      <w:rFonts w:ascii="Arial" w:hAnsi="Arial" w:cs="Arial"/>
                                      <w:sz w:val="14"/>
                                      <w:szCs w:val="14"/>
                                    </w:rPr>
                                  </w:pPr>
                                </w:p>
                              </w:tc>
                            </w:tr>
                          </w:tbl>
                          <w:p w:rsidR="000E7090" w:rsidRPr="00AA3BD1" w:rsidRDefault="000E7090" w:rsidP="00AA3BD1">
                            <w:pPr>
                              <w:tabs>
                                <w:tab w:val="left" w:pos="284"/>
                              </w:tabs>
                              <w:rPr>
                                <w:rFonts w:ascii="Arial" w:hAnsi="Arial" w:cs="Arial"/>
                                <w:sz w:val="8"/>
                                <w:szCs w:val="8"/>
                              </w:rPr>
                            </w:pPr>
                          </w:p>
                          <w:p w:rsidR="000E7090" w:rsidRPr="00AA3BD1" w:rsidRDefault="000E7090" w:rsidP="00AA3BD1">
                            <w:pPr>
                              <w:tabs>
                                <w:tab w:val="left" w:pos="284"/>
                              </w:tabs>
                              <w:rPr>
                                <w:rFonts w:ascii="Arial" w:hAnsi="Arial" w:cs="Arial"/>
                                <w:b/>
                                <w:i/>
                                <w:sz w:val="14"/>
                                <w:szCs w:val="14"/>
                              </w:rPr>
                            </w:pPr>
                            <w:r w:rsidRPr="00AA3BD1">
                              <w:rPr>
                                <w:rFonts w:ascii="Arial" w:hAnsi="Arial" w:cs="Arial"/>
                                <w:b/>
                                <w:sz w:val="14"/>
                                <w:szCs w:val="14"/>
                              </w:rPr>
                              <w:t xml:space="preserve">       6. ΑΝΗΛΙΚΑ ΤΕΚΝΑ (30 μονάδες για καθένα από τα δύο πρώτα τέκνα και 50 μονάδες για το τρίτο)</w:t>
                            </w:r>
                          </w:p>
                          <w:tbl>
                            <w:tblPr>
                              <w:tblW w:w="3600" w:type="dxa"/>
                              <w:tblInd w:w="288" w:type="dxa"/>
                              <w:tblLook w:val="0000" w:firstRow="0" w:lastRow="0" w:firstColumn="0" w:lastColumn="0" w:noHBand="0" w:noVBand="0"/>
                            </w:tblPr>
                            <w:tblGrid>
                              <w:gridCol w:w="1440"/>
                              <w:gridCol w:w="720"/>
                              <w:gridCol w:w="720"/>
                              <w:gridCol w:w="720"/>
                            </w:tblGrid>
                            <w:tr w:rsidR="000E7090" w:rsidRPr="00AA3BD1" w:rsidTr="00E22BD1">
                              <w:trPr>
                                <w:trHeight w:val="227"/>
                              </w:trPr>
                              <w:tc>
                                <w:tcPr>
                                  <w:tcW w:w="1440" w:type="dxa"/>
                                  <w:noWrap/>
                                  <w:vAlign w:val="center"/>
                                </w:tcPr>
                                <w:p w:rsidR="000E7090" w:rsidRPr="00AA3BD1" w:rsidRDefault="000E7090" w:rsidP="00AA3BD1">
                                  <w:pPr>
                                    <w:tabs>
                                      <w:tab w:val="left" w:pos="72"/>
                                    </w:tabs>
                                    <w:rPr>
                                      <w:rFonts w:ascii="Arial" w:hAnsi="Arial" w:cs="Arial"/>
                                      <w:bCs/>
                                      <w:sz w:val="14"/>
                                      <w:szCs w:val="14"/>
                                    </w:rPr>
                                  </w:pPr>
                                  <w:r w:rsidRPr="00AA3BD1">
                                    <w:rPr>
                                      <w:rFonts w:ascii="Arial" w:hAnsi="Arial" w:cs="Arial"/>
                                      <w:bCs/>
                                      <w:sz w:val="14"/>
                                      <w:szCs w:val="14"/>
                                    </w:rPr>
                                    <w:t>αριθμός τέκνων</w:t>
                                  </w:r>
                                </w:p>
                              </w:tc>
                              <w:tc>
                                <w:tcPr>
                                  <w:tcW w:w="720" w:type="dxa"/>
                                  <w:noWrap/>
                                  <w:vAlign w:val="center"/>
                                </w:tcPr>
                                <w:p w:rsidR="000E7090" w:rsidRPr="00AA3BD1" w:rsidRDefault="000E7090" w:rsidP="00AA3BD1">
                                  <w:pPr>
                                    <w:tabs>
                                      <w:tab w:val="left" w:pos="284"/>
                                    </w:tabs>
                                    <w:jc w:val="center"/>
                                    <w:rPr>
                                      <w:rFonts w:ascii="Arial" w:hAnsi="Arial" w:cs="Arial"/>
                                      <w:sz w:val="14"/>
                                      <w:szCs w:val="14"/>
                                    </w:rPr>
                                  </w:pPr>
                                  <w:r w:rsidRPr="00AA3BD1">
                                    <w:rPr>
                                      <w:rFonts w:ascii="Arial" w:hAnsi="Arial" w:cs="Arial"/>
                                      <w:sz w:val="14"/>
                                      <w:szCs w:val="14"/>
                                    </w:rPr>
                                    <w:t>1</w:t>
                                  </w:r>
                                </w:p>
                              </w:tc>
                              <w:tc>
                                <w:tcPr>
                                  <w:tcW w:w="720" w:type="dxa"/>
                                  <w:noWrap/>
                                  <w:vAlign w:val="center"/>
                                </w:tcPr>
                                <w:p w:rsidR="000E7090" w:rsidRPr="00AA3BD1" w:rsidRDefault="000E7090" w:rsidP="00AA3BD1">
                                  <w:pPr>
                                    <w:tabs>
                                      <w:tab w:val="left" w:pos="284"/>
                                    </w:tabs>
                                    <w:jc w:val="center"/>
                                    <w:rPr>
                                      <w:rFonts w:ascii="Arial" w:hAnsi="Arial" w:cs="Arial"/>
                                      <w:sz w:val="14"/>
                                      <w:szCs w:val="14"/>
                                    </w:rPr>
                                  </w:pPr>
                                  <w:r w:rsidRPr="00AA3BD1">
                                    <w:rPr>
                                      <w:rFonts w:ascii="Arial" w:hAnsi="Arial" w:cs="Arial"/>
                                      <w:sz w:val="14"/>
                                      <w:szCs w:val="14"/>
                                    </w:rPr>
                                    <w:t>2</w:t>
                                  </w:r>
                                </w:p>
                              </w:tc>
                              <w:tc>
                                <w:tcPr>
                                  <w:tcW w:w="720" w:type="dxa"/>
                                  <w:noWrap/>
                                  <w:vAlign w:val="center"/>
                                </w:tcPr>
                                <w:p w:rsidR="000E7090" w:rsidRPr="00AA3BD1" w:rsidRDefault="000E7090" w:rsidP="00AA3BD1">
                                  <w:pPr>
                                    <w:tabs>
                                      <w:tab w:val="left" w:pos="284"/>
                                    </w:tabs>
                                    <w:jc w:val="center"/>
                                    <w:rPr>
                                      <w:rFonts w:ascii="Arial" w:hAnsi="Arial" w:cs="Arial"/>
                                      <w:sz w:val="14"/>
                                      <w:szCs w:val="14"/>
                                    </w:rPr>
                                  </w:pPr>
                                  <w:r w:rsidRPr="00AA3BD1">
                                    <w:rPr>
                                      <w:rFonts w:ascii="Arial" w:hAnsi="Arial" w:cs="Arial"/>
                                      <w:sz w:val="14"/>
                                      <w:szCs w:val="14"/>
                                    </w:rPr>
                                    <w:t>3</w:t>
                                  </w:r>
                                </w:p>
                              </w:tc>
                            </w:tr>
                            <w:tr w:rsidR="000E7090" w:rsidRPr="00AA3BD1" w:rsidTr="00E22BD1">
                              <w:trPr>
                                <w:trHeight w:val="227"/>
                              </w:trPr>
                              <w:tc>
                                <w:tcPr>
                                  <w:tcW w:w="1440" w:type="dxa"/>
                                  <w:noWrap/>
                                  <w:vAlign w:val="center"/>
                                </w:tcPr>
                                <w:p w:rsidR="000E7090" w:rsidRPr="00AA3BD1" w:rsidRDefault="000E7090" w:rsidP="00AA3BD1">
                                  <w:pPr>
                                    <w:tabs>
                                      <w:tab w:val="left" w:pos="72"/>
                                    </w:tabs>
                                    <w:rPr>
                                      <w:rFonts w:ascii="Arial" w:hAnsi="Arial" w:cs="Arial"/>
                                      <w:bCs/>
                                      <w:sz w:val="14"/>
                                      <w:szCs w:val="14"/>
                                    </w:rPr>
                                  </w:pPr>
                                  <w:r w:rsidRPr="00AA3BD1">
                                    <w:rPr>
                                      <w:rFonts w:ascii="Arial" w:hAnsi="Arial" w:cs="Arial"/>
                                      <w:bCs/>
                                      <w:sz w:val="14"/>
                                      <w:szCs w:val="14"/>
                                    </w:rPr>
                                    <w:t>μονάδες</w:t>
                                  </w:r>
                                </w:p>
                              </w:tc>
                              <w:tc>
                                <w:tcPr>
                                  <w:tcW w:w="720" w:type="dxa"/>
                                  <w:noWrap/>
                                  <w:vAlign w:val="center"/>
                                </w:tcPr>
                                <w:p w:rsidR="000E7090" w:rsidRPr="00AA3BD1" w:rsidRDefault="000E7090" w:rsidP="00AA3BD1">
                                  <w:pPr>
                                    <w:tabs>
                                      <w:tab w:val="left" w:pos="284"/>
                                    </w:tabs>
                                    <w:jc w:val="center"/>
                                    <w:rPr>
                                      <w:rFonts w:ascii="Arial" w:hAnsi="Arial" w:cs="Arial"/>
                                      <w:sz w:val="14"/>
                                      <w:szCs w:val="14"/>
                                    </w:rPr>
                                  </w:pPr>
                                  <w:r w:rsidRPr="00AA3BD1">
                                    <w:rPr>
                                      <w:rFonts w:ascii="Arial" w:hAnsi="Arial" w:cs="Arial"/>
                                      <w:sz w:val="14"/>
                                      <w:szCs w:val="14"/>
                                    </w:rPr>
                                    <w:t>30</w:t>
                                  </w:r>
                                </w:p>
                              </w:tc>
                              <w:tc>
                                <w:tcPr>
                                  <w:tcW w:w="720" w:type="dxa"/>
                                  <w:noWrap/>
                                  <w:vAlign w:val="center"/>
                                </w:tcPr>
                                <w:p w:rsidR="000E7090" w:rsidRPr="00AA3BD1" w:rsidRDefault="000E7090" w:rsidP="00AA3BD1">
                                  <w:pPr>
                                    <w:tabs>
                                      <w:tab w:val="left" w:pos="284"/>
                                    </w:tabs>
                                    <w:jc w:val="center"/>
                                    <w:rPr>
                                      <w:rFonts w:ascii="Arial" w:hAnsi="Arial" w:cs="Arial"/>
                                      <w:sz w:val="14"/>
                                      <w:szCs w:val="14"/>
                                    </w:rPr>
                                  </w:pPr>
                                  <w:r w:rsidRPr="00AA3BD1">
                                    <w:rPr>
                                      <w:rFonts w:ascii="Arial" w:hAnsi="Arial" w:cs="Arial"/>
                                      <w:sz w:val="14"/>
                                      <w:szCs w:val="14"/>
                                    </w:rPr>
                                    <w:t>60</w:t>
                                  </w:r>
                                </w:p>
                              </w:tc>
                              <w:tc>
                                <w:tcPr>
                                  <w:tcW w:w="720" w:type="dxa"/>
                                  <w:noWrap/>
                                  <w:vAlign w:val="center"/>
                                </w:tcPr>
                                <w:p w:rsidR="000E7090" w:rsidRPr="00AA3BD1" w:rsidRDefault="000E7090" w:rsidP="00AA3BD1">
                                  <w:pPr>
                                    <w:tabs>
                                      <w:tab w:val="left" w:pos="284"/>
                                    </w:tabs>
                                    <w:jc w:val="center"/>
                                    <w:rPr>
                                      <w:rFonts w:ascii="Arial" w:hAnsi="Arial" w:cs="Arial"/>
                                      <w:sz w:val="14"/>
                                      <w:szCs w:val="14"/>
                                    </w:rPr>
                                  </w:pPr>
                                  <w:r w:rsidRPr="00AA3BD1">
                                    <w:rPr>
                                      <w:rFonts w:ascii="Arial" w:hAnsi="Arial" w:cs="Arial"/>
                                      <w:sz w:val="14"/>
                                      <w:szCs w:val="14"/>
                                    </w:rPr>
                                    <w:t>110</w:t>
                                  </w:r>
                                </w:p>
                              </w:tc>
                            </w:tr>
                          </w:tbl>
                          <w:p w:rsidR="000E7090" w:rsidRPr="00AA3BD1" w:rsidRDefault="000E7090" w:rsidP="00AA3BD1">
                            <w:pPr>
                              <w:tabs>
                                <w:tab w:val="left" w:pos="284"/>
                              </w:tabs>
                              <w:ind w:left="540"/>
                              <w:rPr>
                                <w:rFonts w:ascii="Arial" w:hAnsi="Arial" w:cs="Arial"/>
                                <w:b/>
                                <w:sz w:val="8"/>
                                <w:szCs w:val="8"/>
                              </w:rPr>
                            </w:pPr>
                          </w:p>
                          <w:p w:rsidR="000E7090" w:rsidRPr="00AA3BD1" w:rsidRDefault="000E7090" w:rsidP="00AA3BD1">
                            <w:pPr>
                              <w:tabs>
                                <w:tab w:val="left" w:pos="284"/>
                              </w:tabs>
                              <w:rPr>
                                <w:rFonts w:ascii="Arial" w:hAnsi="Arial" w:cs="Arial"/>
                                <w:b/>
                                <w:i/>
                                <w:sz w:val="14"/>
                                <w:szCs w:val="14"/>
                              </w:rPr>
                            </w:pPr>
                            <w:r w:rsidRPr="00AA3BD1">
                              <w:rPr>
                                <w:rFonts w:ascii="Arial" w:hAnsi="Arial" w:cs="Arial"/>
                                <w:b/>
                                <w:sz w:val="14"/>
                                <w:szCs w:val="14"/>
                              </w:rPr>
                              <w:t xml:space="preserve">        7. ή 8. ΓΟΝΕΑΣ Η΄ ΤΕΚΝΟ ΜΟΝΟΓΟΝΕΪΚΗΣ ΟΙΚΟΓΕΝΕΙΑΣ (50 μονάδες για κάθε τέκνο)</w:t>
                            </w:r>
                            <w:r w:rsidRPr="00AA3BD1">
                              <w:rPr>
                                <w:rFonts w:ascii="Arial" w:hAnsi="Arial" w:cs="Arial"/>
                                <w:b/>
                                <w:i/>
                                <w:sz w:val="14"/>
                                <w:szCs w:val="14"/>
                              </w:rPr>
                              <w:t xml:space="preserve"> </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540"/>
                            </w:tblGrid>
                            <w:tr w:rsidR="000E7090" w:rsidRPr="00AA3BD1" w:rsidTr="00E22BD1">
                              <w:trPr>
                                <w:trHeight w:val="227"/>
                              </w:trPr>
                              <w:tc>
                                <w:tcPr>
                                  <w:tcW w:w="1701" w:type="dxa"/>
                                  <w:noWrap/>
                                  <w:vAlign w:val="center"/>
                                </w:tcPr>
                                <w:p w:rsidR="000E7090" w:rsidRPr="00AA3BD1" w:rsidRDefault="000E7090" w:rsidP="00AA3BD1">
                                  <w:pPr>
                                    <w:tabs>
                                      <w:tab w:val="left" w:pos="284"/>
                                    </w:tabs>
                                    <w:rPr>
                                      <w:rFonts w:ascii="Arial" w:hAnsi="Arial" w:cs="Arial"/>
                                      <w:bCs/>
                                      <w:sz w:val="14"/>
                                      <w:szCs w:val="14"/>
                                    </w:rPr>
                                  </w:pPr>
                                  <w:r w:rsidRPr="00AA3BD1">
                                    <w:rPr>
                                      <w:rFonts w:ascii="Arial" w:hAnsi="Arial" w:cs="Arial"/>
                                      <w:bCs/>
                                      <w:sz w:val="14"/>
                                      <w:szCs w:val="14"/>
                                    </w:rPr>
                                    <w:t>αριθμός τέκνων</w:t>
                                  </w:r>
                                </w:p>
                              </w:tc>
                              <w:tc>
                                <w:tcPr>
                                  <w:tcW w:w="709" w:type="dxa"/>
                                  <w:noWrap/>
                                  <w:vAlign w:val="center"/>
                                </w:tcPr>
                                <w:p w:rsidR="000E7090" w:rsidRPr="00AA3BD1" w:rsidRDefault="000E7090" w:rsidP="00AA3BD1">
                                  <w:pPr>
                                    <w:tabs>
                                      <w:tab w:val="left" w:pos="0"/>
                                    </w:tabs>
                                    <w:jc w:val="center"/>
                                    <w:rPr>
                                      <w:rFonts w:ascii="Arial" w:hAnsi="Arial" w:cs="Arial"/>
                                      <w:sz w:val="14"/>
                                      <w:szCs w:val="14"/>
                                    </w:rPr>
                                  </w:pPr>
                                  <w:r w:rsidRPr="00AA3BD1">
                                    <w:rPr>
                                      <w:rFonts w:ascii="Arial" w:hAnsi="Arial" w:cs="Arial"/>
                                      <w:sz w:val="14"/>
                                      <w:szCs w:val="14"/>
                                    </w:rPr>
                                    <w:t>1</w:t>
                                  </w:r>
                                </w:p>
                              </w:tc>
                              <w:tc>
                                <w:tcPr>
                                  <w:tcW w:w="710" w:type="dxa"/>
                                  <w:noWrap/>
                                  <w:vAlign w:val="center"/>
                                </w:tcPr>
                                <w:p w:rsidR="000E7090" w:rsidRPr="00AA3BD1" w:rsidRDefault="000E7090" w:rsidP="00AA3BD1">
                                  <w:pPr>
                                    <w:tabs>
                                      <w:tab w:val="left" w:pos="0"/>
                                    </w:tabs>
                                    <w:ind w:left="25"/>
                                    <w:jc w:val="center"/>
                                    <w:rPr>
                                      <w:rFonts w:ascii="Arial" w:hAnsi="Arial" w:cs="Arial"/>
                                      <w:sz w:val="14"/>
                                      <w:szCs w:val="14"/>
                                    </w:rPr>
                                  </w:pPr>
                                  <w:r w:rsidRPr="00AA3BD1">
                                    <w:rPr>
                                      <w:rFonts w:ascii="Arial" w:hAnsi="Arial" w:cs="Arial"/>
                                      <w:sz w:val="14"/>
                                      <w:szCs w:val="14"/>
                                    </w:rPr>
                                    <w:t>2</w:t>
                                  </w:r>
                                </w:p>
                              </w:tc>
                              <w:tc>
                                <w:tcPr>
                                  <w:tcW w:w="709" w:type="dxa"/>
                                  <w:noWrap/>
                                  <w:vAlign w:val="center"/>
                                </w:tcPr>
                                <w:p w:rsidR="000E7090" w:rsidRPr="00AA3BD1" w:rsidRDefault="000E7090" w:rsidP="00AA3BD1">
                                  <w:pPr>
                                    <w:tabs>
                                      <w:tab w:val="left" w:pos="82"/>
                                    </w:tabs>
                                    <w:ind w:left="82"/>
                                    <w:jc w:val="center"/>
                                    <w:rPr>
                                      <w:rFonts w:ascii="Arial" w:hAnsi="Arial" w:cs="Arial"/>
                                      <w:sz w:val="14"/>
                                      <w:szCs w:val="14"/>
                                    </w:rPr>
                                  </w:pPr>
                                  <w:r w:rsidRPr="00AA3BD1">
                                    <w:rPr>
                                      <w:rFonts w:ascii="Arial" w:hAnsi="Arial" w:cs="Arial"/>
                                      <w:sz w:val="14"/>
                                      <w:szCs w:val="14"/>
                                    </w:rPr>
                                    <w:t>3</w:t>
                                  </w:r>
                                </w:p>
                              </w:tc>
                              <w:tc>
                                <w:tcPr>
                                  <w:tcW w:w="710" w:type="dxa"/>
                                  <w:noWrap/>
                                  <w:vAlign w:val="center"/>
                                </w:tcPr>
                                <w:p w:rsidR="000E7090" w:rsidRPr="00AA3BD1" w:rsidRDefault="000E7090" w:rsidP="00AA3BD1">
                                  <w:pPr>
                                    <w:tabs>
                                      <w:tab w:val="left" w:pos="139"/>
                                    </w:tabs>
                                    <w:ind w:left="139"/>
                                    <w:jc w:val="center"/>
                                    <w:rPr>
                                      <w:rFonts w:ascii="Arial" w:hAnsi="Arial" w:cs="Arial"/>
                                      <w:sz w:val="14"/>
                                      <w:szCs w:val="14"/>
                                    </w:rPr>
                                  </w:pPr>
                                  <w:r w:rsidRPr="00AA3BD1">
                                    <w:rPr>
                                      <w:rFonts w:ascii="Arial" w:hAnsi="Arial" w:cs="Arial"/>
                                      <w:sz w:val="14"/>
                                      <w:szCs w:val="14"/>
                                    </w:rPr>
                                    <w:t>4</w:t>
                                  </w:r>
                                </w:p>
                              </w:tc>
                              <w:tc>
                                <w:tcPr>
                                  <w:tcW w:w="710" w:type="dxa"/>
                                  <w:noWrap/>
                                  <w:vAlign w:val="center"/>
                                </w:tcPr>
                                <w:p w:rsidR="000E7090" w:rsidRPr="00AA3BD1" w:rsidRDefault="000E7090" w:rsidP="00AA3BD1">
                                  <w:pPr>
                                    <w:tabs>
                                      <w:tab w:val="left" w:pos="16"/>
                                    </w:tabs>
                                    <w:ind w:left="16"/>
                                    <w:jc w:val="center"/>
                                    <w:rPr>
                                      <w:rFonts w:ascii="Arial" w:hAnsi="Arial" w:cs="Arial"/>
                                      <w:sz w:val="14"/>
                                      <w:szCs w:val="14"/>
                                    </w:rPr>
                                  </w:pPr>
                                  <w:r w:rsidRPr="00AA3BD1">
                                    <w:rPr>
                                      <w:rFonts w:ascii="Arial" w:hAnsi="Arial" w:cs="Arial"/>
                                      <w:sz w:val="14"/>
                                      <w:szCs w:val="14"/>
                                    </w:rPr>
                                    <w:t>5</w:t>
                                  </w:r>
                                </w:p>
                              </w:tc>
                              <w:tc>
                                <w:tcPr>
                                  <w:tcW w:w="540" w:type="dxa"/>
                                </w:tcPr>
                                <w:p w:rsidR="000E7090" w:rsidRPr="00AA3BD1" w:rsidRDefault="000E7090" w:rsidP="00AA3BD1">
                                  <w:pPr>
                                    <w:tabs>
                                      <w:tab w:val="left" w:pos="72"/>
                                    </w:tabs>
                                    <w:ind w:left="72"/>
                                    <w:jc w:val="center"/>
                                    <w:rPr>
                                      <w:rFonts w:ascii="Arial" w:hAnsi="Arial" w:cs="Arial"/>
                                      <w:sz w:val="14"/>
                                      <w:szCs w:val="14"/>
                                    </w:rPr>
                                  </w:pPr>
                                  <w:r w:rsidRPr="00AA3BD1">
                                    <w:rPr>
                                      <w:rFonts w:ascii="Arial" w:hAnsi="Arial" w:cs="Arial"/>
                                      <w:sz w:val="14"/>
                                      <w:szCs w:val="14"/>
                                    </w:rPr>
                                    <w:t>….</w:t>
                                  </w:r>
                                </w:p>
                              </w:tc>
                            </w:tr>
                            <w:tr w:rsidR="000E7090" w:rsidRPr="00AA3BD1" w:rsidTr="00E22BD1">
                              <w:trPr>
                                <w:trHeight w:val="227"/>
                              </w:trPr>
                              <w:tc>
                                <w:tcPr>
                                  <w:tcW w:w="1701" w:type="dxa"/>
                                  <w:noWrap/>
                                  <w:vAlign w:val="center"/>
                                </w:tcPr>
                                <w:p w:rsidR="000E7090" w:rsidRPr="00AA3BD1" w:rsidRDefault="000E7090" w:rsidP="00AA3BD1">
                                  <w:pPr>
                                    <w:tabs>
                                      <w:tab w:val="left" w:pos="284"/>
                                    </w:tabs>
                                    <w:rPr>
                                      <w:rFonts w:ascii="Arial" w:hAnsi="Arial" w:cs="Arial"/>
                                      <w:bCs/>
                                      <w:sz w:val="14"/>
                                      <w:szCs w:val="14"/>
                                    </w:rPr>
                                  </w:pPr>
                                  <w:r w:rsidRPr="00AA3BD1">
                                    <w:rPr>
                                      <w:rFonts w:ascii="Arial" w:hAnsi="Arial" w:cs="Arial"/>
                                      <w:bCs/>
                                      <w:sz w:val="14"/>
                                      <w:szCs w:val="14"/>
                                    </w:rPr>
                                    <w:t>μονάδες</w:t>
                                  </w:r>
                                </w:p>
                              </w:tc>
                              <w:tc>
                                <w:tcPr>
                                  <w:tcW w:w="709" w:type="dxa"/>
                                  <w:noWrap/>
                                  <w:vAlign w:val="center"/>
                                </w:tcPr>
                                <w:p w:rsidR="000E7090" w:rsidRPr="00AA3BD1" w:rsidRDefault="000E7090" w:rsidP="00AA3BD1">
                                  <w:pPr>
                                    <w:tabs>
                                      <w:tab w:val="left" w:pos="0"/>
                                    </w:tabs>
                                    <w:jc w:val="center"/>
                                    <w:rPr>
                                      <w:rFonts w:ascii="Arial" w:hAnsi="Arial" w:cs="Arial"/>
                                      <w:sz w:val="14"/>
                                      <w:szCs w:val="14"/>
                                    </w:rPr>
                                  </w:pPr>
                                  <w:r w:rsidRPr="00AA3BD1">
                                    <w:rPr>
                                      <w:rFonts w:ascii="Arial" w:hAnsi="Arial" w:cs="Arial"/>
                                      <w:sz w:val="14"/>
                                      <w:szCs w:val="14"/>
                                    </w:rPr>
                                    <w:t>50</w:t>
                                  </w:r>
                                </w:p>
                              </w:tc>
                              <w:tc>
                                <w:tcPr>
                                  <w:tcW w:w="710" w:type="dxa"/>
                                  <w:noWrap/>
                                  <w:vAlign w:val="center"/>
                                </w:tcPr>
                                <w:p w:rsidR="000E7090" w:rsidRPr="00AA3BD1" w:rsidRDefault="000E7090" w:rsidP="00AA3BD1">
                                  <w:pPr>
                                    <w:tabs>
                                      <w:tab w:val="left" w:pos="0"/>
                                    </w:tabs>
                                    <w:ind w:left="25"/>
                                    <w:jc w:val="center"/>
                                    <w:rPr>
                                      <w:rFonts w:ascii="Arial" w:hAnsi="Arial" w:cs="Arial"/>
                                      <w:sz w:val="14"/>
                                      <w:szCs w:val="14"/>
                                    </w:rPr>
                                  </w:pPr>
                                  <w:r w:rsidRPr="00AA3BD1">
                                    <w:rPr>
                                      <w:rFonts w:ascii="Arial" w:hAnsi="Arial" w:cs="Arial"/>
                                      <w:sz w:val="14"/>
                                      <w:szCs w:val="14"/>
                                    </w:rPr>
                                    <w:t>100</w:t>
                                  </w:r>
                                </w:p>
                              </w:tc>
                              <w:tc>
                                <w:tcPr>
                                  <w:tcW w:w="709" w:type="dxa"/>
                                  <w:noWrap/>
                                  <w:vAlign w:val="center"/>
                                </w:tcPr>
                                <w:p w:rsidR="000E7090" w:rsidRPr="00AA3BD1" w:rsidRDefault="000E7090" w:rsidP="00AA3BD1">
                                  <w:pPr>
                                    <w:tabs>
                                      <w:tab w:val="left" w:pos="82"/>
                                    </w:tabs>
                                    <w:ind w:left="82"/>
                                    <w:jc w:val="center"/>
                                    <w:rPr>
                                      <w:rFonts w:ascii="Arial" w:hAnsi="Arial" w:cs="Arial"/>
                                      <w:sz w:val="14"/>
                                      <w:szCs w:val="14"/>
                                    </w:rPr>
                                  </w:pPr>
                                  <w:r w:rsidRPr="00AA3BD1">
                                    <w:rPr>
                                      <w:rFonts w:ascii="Arial" w:hAnsi="Arial" w:cs="Arial"/>
                                      <w:sz w:val="14"/>
                                      <w:szCs w:val="14"/>
                                    </w:rPr>
                                    <w:t>150</w:t>
                                  </w:r>
                                </w:p>
                              </w:tc>
                              <w:tc>
                                <w:tcPr>
                                  <w:tcW w:w="710" w:type="dxa"/>
                                  <w:noWrap/>
                                  <w:vAlign w:val="center"/>
                                </w:tcPr>
                                <w:p w:rsidR="000E7090" w:rsidRPr="00AA3BD1" w:rsidRDefault="000E7090" w:rsidP="00AA3BD1">
                                  <w:pPr>
                                    <w:tabs>
                                      <w:tab w:val="left" w:pos="139"/>
                                    </w:tabs>
                                    <w:ind w:left="139"/>
                                    <w:jc w:val="center"/>
                                    <w:rPr>
                                      <w:rFonts w:ascii="Arial" w:hAnsi="Arial" w:cs="Arial"/>
                                      <w:sz w:val="14"/>
                                      <w:szCs w:val="14"/>
                                    </w:rPr>
                                  </w:pPr>
                                  <w:r w:rsidRPr="00AA3BD1">
                                    <w:rPr>
                                      <w:rFonts w:ascii="Arial" w:hAnsi="Arial" w:cs="Arial"/>
                                      <w:sz w:val="14"/>
                                      <w:szCs w:val="14"/>
                                    </w:rPr>
                                    <w:t>200</w:t>
                                  </w:r>
                                </w:p>
                              </w:tc>
                              <w:tc>
                                <w:tcPr>
                                  <w:tcW w:w="710" w:type="dxa"/>
                                  <w:noWrap/>
                                  <w:vAlign w:val="center"/>
                                </w:tcPr>
                                <w:p w:rsidR="000E7090" w:rsidRPr="00AA3BD1" w:rsidRDefault="000E7090" w:rsidP="00AA3BD1">
                                  <w:pPr>
                                    <w:tabs>
                                      <w:tab w:val="left" w:pos="16"/>
                                    </w:tabs>
                                    <w:ind w:left="16"/>
                                    <w:jc w:val="center"/>
                                    <w:rPr>
                                      <w:rFonts w:ascii="Arial" w:hAnsi="Arial" w:cs="Arial"/>
                                      <w:sz w:val="14"/>
                                      <w:szCs w:val="14"/>
                                    </w:rPr>
                                  </w:pPr>
                                  <w:r w:rsidRPr="00AA3BD1">
                                    <w:rPr>
                                      <w:rFonts w:ascii="Arial" w:hAnsi="Arial" w:cs="Arial"/>
                                      <w:sz w:val="14"/>
                                      <w:szCs w:val="14"/>
                                    </w:rPr>
                                    <w:t>250</w:t>
                                  </w:r>
                                </w:p>
                              </w:tc>
                              <w:tc>
                                <w:tcPr>
                                  <w:tcW w:w="540" w:type="dxa"/>
                                </w:tcPr>
                                <w:p w:rsidR="000E7090" w:rsidRPr="00AA3BD1" w:rsidRDefault="000E7090" w:rsidP="00AA3BD1">
                                  <w:pPr>
                                    <w:tabs>
                                      <w:tab w:val="left" w:pos="72"/>
                                    </w:tabs>
                                    <w:ind w:left="72"/>
                                    <w:jc w:val="center"/>
                                    <w:rPr>
                                      <w:rFonts w:ascii="Arial" w:hAnsi="Arial" w:cs="Arial"/>
                                      <w:sz w:val="14"/>
                                      <w:szCs w:val="14"/>
                                    </w:rPr>
                                  </w:pPr>
                                  <w:r w:rsidRPr="00AA3BD1">
                                    <w:rPr>
                                      <w:rFonts w:ascii="Arial" w:hAnsi="Arial" w:cs="Arial"/>
                                      <w:sz w:val="14"/>
                                      <w:szCs w:val="14"/>
                                    </w:rPr>
                                    <w:t>….</w:t>
                                  </w:r>
                                </w:p>
                              </w:tc>
                            </w:tr>
                          </w:tbl>
                          <w:p w:rsidR="000E7090" w:rsidRPr="00AA3BD1" w:rsidRDefault="000E7090" w:rsidP="00AA3BD1">
                            <w:pPr>
                              <w:tabs>
                                <w:tab w:val="left" w:pos="284"/>
                              </w:tabs>
                              <w:ind w:left="540"/>
                              <w:rPr>
                                <w:rFonts w:ascii="Arial" w:hAnsi="Arial" w:cs="Arial"/>
                                <w:b/>
                                <w:sz w:val="8"/>
                                <w:szCs w:val="8"/>
                              </w:rPr>
                            </w:pPr>
                          </w:p>
                          <w:p w:rsidR="000E7090" w:rsidRPr="00AA3BD1" w:rsidRDefault="000E7090" w:rsidP="00AA3BD1">
                            <w:pPr>
                              <w:tabs>
                                <w:tab w:val="left" w:pos="284"/>
                              </w:tabs>
                              <w:rPr>
                                <w:rFonts w:ascii="Arial" w:hAnsi="Arial" w:cs="Arial"/>
                                <w:b/>
                                <w:i/>
                                <w:spacing w:val="-4"/>
                                <w:sz w:val="14"/>
                                <w:szCs w:val="14"/>
                              </w:rPr>
                            </w:pPr>
                            <w:r w:rsidRPr="00AA3BD1">
                              <w:rPr>
                                <w:rFonts w:ascii="Arial" w:hAnsi="Arial" w:cs="Arial"/>
                                <w:b/>
                                <w:spacing w:val="-4"/>
                                <w:sz w:val="14"/>
                                <w:szCs w:val="14"/>
                              </w:rPr>
                              <w:t xml:space="preserve">        9. ΒΑΘΜΟΣ ΒΑΣΙΚΟΥ ΤΙΤΛΟΥ  (για ΠΕ και ΤΕ οι μονάδες του βασικού τίτλου με 2 δεκαδικά ψηφία πολλαπλασιάζονται με το 40, ενώ για ΔΕ με το 20)</w:t>
                            </w:r>
                          </w:p>
                          <w:tbl>
                            <w:tblPr>
                              <w:tblW w:w="10094" w:type="dxa"/>
                              <w:tblInd w:w="288" w:type="dxa"/>
                              <w:tblLook w:val="01E0" w:firstRow="1" w:lastRow="1" w:firstColumn="1" w:lastColumn="1" w:noHBand="0" w:noVBand="0"/>
                            </w:tblPr>
                            <w:tblGrid>
                              <w:gridCol w:w="1526"/>
                              <w:gridCol w:w="454"/>
                              <w:gridCol w:w="328"/>
                              <w:gridCol w:w="454"/>
                              <w:gridCol w:w="359"/>
                              <w:gridCol w:w="454"/>
                              <w:gridCol w:w="359"/>
                              <w:gridCol w:w="455"/>
                              <w:gridCol w:w="360"/>
                              <w:gridCol w:w="455"/>
                              <w:gridCol w:w="360"/>
                              <w:gridCol w:w="455"/>
                              <w:gridCol w:w="360"/>
                              <w:gridCol w:w="455"/>
                              <w:gridCol w:w="360"/>
                              <w:gridCol w:w="455"/>
                              <w:gridCol w:w="360"/>
                              <w:gridCol w:w="455"/>
                              <w:gridCol w:w="360"/>
                              <w:gridCol w:w="455"/>
                              <w:gridCol w:w="360"/>
                              <w:gridCol w:w="455"/>
                            </w:tblGrid>
                            <w:tr w:rsidR="000E7090" w:rsidRPr="00AA3BD1" w:rsidTr="00E22BD1">
                              <w:trPr>
                                <w:trHeight w:val="224"/>
                              </w:trPr>
                              <w:tc>
                                <w:tcPr>
                                  <w:tcW w:w="0" w:type="auto"/>
                                  <w:vAlign w:val="center"/>
                                </w:tcPr>
                                <w:p w:rsidR="000E7090" w:rsidRPr="00AA3BD1" w:rsidRDefault="000E7090" w:rsidP="00AA3BD1">
                                  <w:pPr>
                                    <w:tabs>
                                      <w:tab w:val="left" w:pos="284"/>
                                    </w:tabs>
                                    <w:spacing w:line="200" w:lineRule="exact"/>
                                    <w:rPr>
                                      <w:rFonts w:ascii="Arial" w:hAnsi="Arial" w:cs="Arial"/>
                                      <w:bCs/>
                                      <w:sz w:val="14"/>
                                      <w:szCs w:val="14"/>
                                    </w:rPr>
                                  </w:pPr>
                                  <w:r w:rsidRPr="00AA3BD1">
                                    <w:rPr>
                                      <w:rFonts w:ascii="Arial" w:hAnsi="Arial" w:cs="Arial"/>
                                      <w:bCs/>
                                      <w:sz w:val="14"/>
                                      <w:szCs w:val="14"/>
                                    </w:rPr>
                                    <w:t>κατηγορίες  ΠΕ &amp; ΤΕ</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5</w:t>
                                  </w:r>
                                </w:p>
                              </w:tc>
                              <w:tc>
                                <w:tcPr>
                                  <w:tcW w:w="0" w:type="auto"/>
                                  <w:vAlign w:val="center"/>
                                </w:tcPr>
                                <w:p w:rsidR="000E7090" w:rsidRPr="00AA3BD1" w:rsidRDefault="000E7090" w:rsidP="00AA3BD1">
                                  <w:pPr>
                                    <w:tabs>
                                      <w:tab w:val="left" w:pos="284"/>
                                    </w:tabs>
                                    <w:spacing w:line="200" w:lineRule="exact"/>
                                    <w:jc w:val="center"/>
                                    <w:rPr>
                                      <w:rFonts w:ascii="Arial" w:hAnsi="Arial" w:cs="Arial"/>
                                      <w:bCs/>
                                      <w:spacing w:val="-30"/>
                                      <w:sz w:val="14"/>
                                      <w:szCs w:val="14"/>
                                    </w:rPr>
                                  </w:pPr>
                                  <w:r w:rsidRPr="00AA3BD1">
                                    <w:rPr>
                                      <w:rFonts w:ascii="Arial" w:hAnsi="Arial" w:cs="Arial"/>
                                      <w:bCs/>
                                      <w:spacing w:val="-30"/>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5,5</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6</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6,5</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7</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7,5</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8</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8,5</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9</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9,5</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10</w:t>
                                  </w:r>
                                </w:p>
                              </w:tc>
                            </w:tr>
                            <w:tr w:rsidR="000E7090" w:rsidRPr="00AA3BD1" w:rsidTr="00E22BD1">
                              <w:trPr>
                                <w:trHeight w:val="224"/>
                              </w:trPr>
                              <w:tc>
                                <w:tcPr>
                                  <w:tcW w:w="0" w:type="auto"/>
                                  <w:vAlign w:val="center"/>
                                </w:tcPr>
                                <w:p w:rsidR="000E7090" w:rsidRPr="00AA3BD1" w:rsidRDefault="000E7090" w:rsidP="00AA3BD1">
                                  <w:pPr>
                                    <w:tabs>
                                      <w:tab w:val="left" w:pos="284"/>
                                    </w:tabs>
                                    <w:spacing w:line="200" w:lineRule="exact"/>
                                    <w:rPr>
                                      <w:rFonts w:ascii="Arial" w:hAnsi="Arial" w:cs="Arial"/>
                                      <w:bCs/>
                                      <w:sz w:val="14"/>
                                      <w:szCs w:val="14"/>
                                    </w:rPr>
                                  </w:pPr>
                                  <w:r w:rsidRPr="00AA3BD1">
                                    <w:rPr>
                                      <w:rFonts w:ascii="Arial" w:hAnsi="Arial" w:cs="Arial"/>
                                      <w:bCs/>
                                      <w:sz w:val="14"/>
                                      <w:szCs w:val="14"/>
                                    </w:rPr>
                                    <w:t>κατηγορία ΔΕ</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pacing w:val="-30"/>
                                      <w:sz w:val="14"/>
                                      <w:szCs w:val="14"/>
                                    </w:rPr>
                                  </w:pPr>
                                  <w:r w:rsidRPr="00AA3BD1">
                                    <w:rPr>
                                      <w:rFonts w:ascii="Arial" w:hAnsi="Arial" w:cs="Arial"/>
                                      <w:bCs/>
                                      <w:spacing w:val="-30"/>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11</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12</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13</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14</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15</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16</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17</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lang w:val="en-US"/>
                                    </w:rPr>
                                  </w:pPr>
                                  <w:r w:rsidRPr="00AA3BD1">
                                    <w:rPr>
                                      <w:rFonts w:ascii="Arial" w:hAnsi="Arial" w:cs="Arial"/>
                                      <w:bCs/>
                                      <w:sz w:val="14"/>
                                      <w:szCs w:val="14"/>
                                    </w:rPr>
                                    <w:t>1</w:t>
                                  </w:r>
                                  <w:r w:rsidRPr="00AA3BD1">
                                    <w:rPr>
                                      <w:rFonts w:ascii="Arial" w:hAnsi="Arial" w:cs="Arial"/>
                                      <w:bCs/>
                                      <w:sz w:val="14"/>
                                      <w:szCs w:val="14"/>
                                      <w:lang w:val="en-US"/>
                                    </w:rPr>
                                    <w:t>8</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lang w:val="en-US"/>
                                    </w:rPr>
                                  </w:pPr>
                                  <w:r w:rsidRPr="00AA3BD1">
                                    <w:rPr>
                                      <w:rFonts w:ascii="Arial" w:hAnsi="Arial" w:cs="Arial"/>
                                      <w:bCs/>
                                      <w:sz w:val="14"/>
                                      <w:szCs w:val="14"/>
                                      <w:lang w:val="en-US"/>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lang w:val="en-US"/>
                                    </w:rPr>
                                  </w:pPr>
                                  <w:r w:rsidRPr="00AA3BD1">
                                    <w:rPr>
                                      <w:rFonts w:ascii="Arial" w:hAnsi="Arial" w:cs="Arial"/>
                                      <w:bCs/>
                                      <w:sz w:val="14"/>
                                      <w:szCs w:val="14"/>
                                      <w:lang w:val="en-US"/>
                                    </w:rPr>
                                    <w:t>19</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lang w:val="en-US"/>
                                    </w:rPr>
                                  </w:pPr>
                                  <w:r w:rsidRPr="00AA3BD1">
                                    <w:rPr>
                                      <w:rFonts w:ascii="Arial" w:hAnsi="Arial" w:cs="Arial"/>
                                      <w:bCs/>
                                      <w:sz w:val="14"/>
                                      <w:szCs w:val="14"/>
                                      <w:lang w:val="en-US"/>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lang w:val="en-US"/>
                                    </w:rPr>
                                  </w:pPr>
                                  <w:r w:rsidRPr="00AA3BD1">
                                    <w:rPr>
                                      <w:rFonts w:ascii="Arial" w:hAnsi="Arial" w:cs="Arial"/>
                                      <w:bCs/>
                                      <w:sz w:val="14"/>
                                      <w:szCs w:val="14"/>
                                      <w:lang w:val="en-US"/>
                                    </w:rPr>
                                    <w:t>20</w:t>
                                  </w:r>
                                </w:p>
                              </w:tc>
                            </w:tr>
                            <w:tr w:rsidR="000E7090" w:rsidRPr="00AA3BD1" w:rsidTr="00E22BD1">
                              <w:trPr>
                                <w:trHeight w:val="224"/>
                              </w:trPr>
                              <w:tc>
                                <w:tcPr>
                                  <w:tcW w:w="0" w:type="auto"/>
                                  <w:vAlign w:val="center"/>
                                </w:tcPr>
                                <w:p w:rsidR="000E7090" w:rsidRPr="00AA3BD1" w:rsidRDefault="000E7090" w:rsidP="00AA3BD1">
                                  <w:pPr>
                                    <w:tabs>
                                      <w:tab w:val="left" w:pos="284"/>
                                    </w:tabs>
                                    <w:spacing w:line="200" w:lineRule="exact"/>
                                    <w:rPr>
                                      <w:rFonts w:ascii="Arial" w:hAnsi="Arial" w:cs="Arial"/>
                                      <w:bCs/>
                                      <w:sz w:val="14"/>
                                      <w:szCs w:val="14"/>
                                    </w:rPr>
                                  </w:pPr>
                                  <w:r w:rsidRPr="00AA3BD1">
                                    <w:rPr>
                                      <w:rFonts w:ascii="Arial" w:hAnsi="Arial" w:cs="Arial"/>
                                      <w:bCs/>
                                      <w:sz w:val="14"/>
                                      <w:szCs w:val="14"/>
                                    </w:rPr>
                                    <w:t>μονάδες</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200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pacing w:val="-30"/>
                                      <w:sz w:val="14"/>
                                      <w:szCs w:val="14"/>
                                    </w:rPr>
                                  </w:pPr>
                                  <w:r w:rsidRPr="00AA3BD1">
                                    <w:rPr>
                                      <w:rFonts w:ascii="Arial" w:hAnsi="Arial" w:cs="Arial"/>
                                      <w:bCs/>
                                      <w:spacing w:val="-30"/>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220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240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260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280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300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320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340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360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380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400</w:t>
                                  </w:r>
                                </w:p>
                              </w:tc>
                            </w:tr>
                          </w:tbl>
                          <w:p w:rsidR="000E7090" w:rsidRPr="00AA3BD1" w:rsidRDefault="000E7090" w:rsidP="00AA3BD1">
                            <w:pPr>
                              <w:tabs>
                                <w:tab w:val="left" w:pos="284"/>
                              </w:tabs>
                              <w:ind w:left="540"/>
                              <w:jc w:val="both"/>
                              <w:rPr>
                                <w:rFonts w:ascii="Arial" w:hAnsi="Arial" w:cs="Arial"/>
                                <w:bCs/>
                                <w:sz w:val="8"/>
                                <w:szCs w:val="8"/>
                              </w:rPr>
                            </w:pPr>
                          </w:p>
                          <w:p w:rsidR="000E7090" w:rsidRPr="00AA3BD1" w:rsidRDefault="000E7090" w:rsidP="00AA3BD1">
                            <w:pPr>
                              <w:tabs>
                                <w:tab w:val="left" w:pos="360"/>
                              </w:tabs>
                              <w:rPr>
                                <w:rFonts w:ascii="Arial" w:hAnsi="Arial" w:cs="Arial"/>
                                <w:b/>
                                <w:sz w:val="14"/>
                                <w:szCs w:val="14"/>
                              </w:rPr>
                            </w:pPr>
                            <w:r w:rsidRPr="00AA3BD1">
                              <w:rPr>
                                <w:rFonts w:ascii="Arial" w:hAnsi="Arial" w:cs="Arial"/>
                                <w:b/>
                                <w:sz w:val="14"/>
                                <w:szCs w:val="14"/>
                              </w:rPr>
                              <w:t xml:space="preserve">        10. ΕΜΠΕΙΡΙΑ (7 μονάδες ανά μήνα εμπειρίας και έως 60 μήνες)</w:t>
                            </w:r>
                          </w:p>
                          <w:tbl>
                            <w:tblPr>
                              <w:tblW w:w="10080" w:type="dxa"/>
                              <w:tblInd w:w="288" w:type="dxa"/>
                              <w:tblLayout w:type="fixed"/>
                              <w:tblLook w:val="0000" w:firstRow="0" w:lastRow="0" w:firstColumn="0" w:lastColumn="0" w:noHBand="0" w:noVBand="0"/>
                            </w:tblPr>
                            <w:tblGrid>
                              <w:gridCol w:w="1425"/>
                              <w:gridCol w:w="361"/>
                              <w:gridCol w:w="433"/>
                              <w:gridCol w:w="433"/>
                              <w:gridCol w:w="361"/>
                              <w:gridCol w:w="361"/>
                              <w:gridCol w:w="433"/>
                              <w:gridCol w:w="433"/>
                              <w:gridCol w:w="433"/>
                              <w:gridCol w:w="433"/>
                              <w:gridCol w:w="433"/>
                              <w:gridCol w:w="433"/>
                              <w:gridCol w:w="433"/>
                              <w:gridCol w:w="433"/>
                              <w:gridCol w:w="433"/>
                              <w:gridCol w:w="419"/>
                              <w:gridCol w:w="506"/>
                              <w:gridCol w:w="506"/>
                              <w:gridCol w:w="506"/>
                              <w:gridCol w:w="872"/>
                            </w:tblGrid>
                            <w:tr w:rsidR="000E7090" w:rsidRPr="00AA3BD1" w:rsidTr="00E22BD1">
                              <w:trPr>
                                <w:trHeight w:val="227"/>
                              </w:trPr>
                              <w:tc>
                                <w:tcPr>
                                  <w:tcW w:w="1425" w:type="dxa"/>
                                  <w:vAlign w:val="center"/>
                                </w:tcPr>
                                <w:p w:rsidR="000E7090" w:rsidRPr="00AA3BD1" w:rsidRDefault="000E7090" w:rsidP="00AA3BD1">
                                  <w:pPr>
                                    <w:tabs>
                                      <w:tab w:val="left" w:pos="284"/>
                                    </w:tabs>
                                    <w:rPr>
                                      <w:rFonts w:ascii="Arial" w:hAnsi="Arial" w:cs="Arial"/>
                                      <w:sz w:val="14"/>
                                      <w:szCs w:val="14"/>
                                    </w:rPr>
                                  </w:pPr>
                                  <w:r w:rsidRPr="00AA3BD1">
                                    <w:rPr>
                                      <w:rFonts w:ascii="Arial" w:hAnsi="Arial" w:cs="Arial"/>
                                      <w:sz w:val="14"/>
                                      <w:szCs w:val="14"/>
                                    </w:rPr>
                                    <w:t>μήνες εμπειρίας</w:t>
                                  </w:r>
                                </w:p>
                              </w:tc>
                              <w:tc>
                                <w:tcPr>
                                  <w:tcW w:w="361"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2</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3</w:t>
                                  </w:r>
                                </w:p>
                              </w:tc>
                              <w:tc>
                                <w:tcPr>
                                  <w:tcW w:w="361"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4</w:t>
                                  </w:r>
                                </w:p>
                              </w:tc>
                              <w:tc>
                                <w:tcPr>
                                  <w:tcW w:w="361"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5</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6</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7</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8</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9</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10</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11</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12</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13</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14</w:t>
                                  </w:r>
                                </w:p>
                              </w:tc>
                              <w:tc>
                                <w:tcPr>
                                  <w:tcW w:w="419"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506"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57</w:t>
                                  </w:r>
                                </w:p>
                              </w:tc>
                              <w:tc>
                                <w:tcPr>
                                  <w:tcW w:w="506"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58</w:t>
                                  </w:r>
                                </w:p>
                              </w:tc>
                              <w:tc>
                                <w:tcPr>
                                  <w:tcW w:w="506"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59</w:t>
                                  </w:r>
                                </w:p>
                              </w:tc>
                              <w:tc>
                                <w:tcPr>
                                  <w:tcW w:w="872"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60 και άνω</w:t>
                                  </w:r>
                                </w:p>
                              </w:tc>
                            </w:tr>
                            <w:tr w:rsidR="000E7090" w:rsidRPr="00AA3BD1" w:rsidTr="00E22BD1">
                              <w:trPr>
                                <w:trHeight w:val="227"/>
                              </w:trPr>
                              <w:tc>
                                <w:tcPr>
                                  <w:tcW w:w="1425" w:type="dxa"/>
                                  <w:vAlign w:val="center"/>
                                </w:tcPr>
                                <w:p w:rsidR="000E7090" w:rsidRPr="00AA3BD1" w:rsidRDefault="000E7090" w:rsidP="00AA3BD1">
                                  <w:pPr>
                                    <w:tabs>
                                      <w:tab w:val="left" w:pos="284"/>
                                    </w:tabs>
                                    <w:rPr>
                                      <w:rFonts w:ascii="Arial" w:hAnsi="Arial" w:cs="Arial"/>
                                      <w:sz w:val="14"/>
                                      <w:szCs w:val="14"/>
                                    </w:rPr>
                                  </w:pPr>
                                  <w:r w:rsidRPr="00AA3BD1">
                                    <w:rPr>
                                      <w:rFonts w:ascii="Arial" w:hAnsi="Arial" w:cs="Arial"/>
                                      <w:sz w:val="14"/>
                                      <w:szCs w:val="14"/>
                                    </w:rPr>
                                    <w:t>μονάδες</w:t>
                                  </w:r>
                                </w:p>
                              </w:tc>
                              <w:tc>
                                <w:tcPr>
                                  <w:tcW w:w="361"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7</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14</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21</w:t>
                                  </w:r>
                                </w:p>
                              </w:tc>
                              <w:tc>
                                <w:tcPr>
                                  <w:tcW w:w="361"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28</w:t>
                                  </w:r>
                                </w:p>
                              </w:tc>
                              <w:tc>
                                <w:tcPr>
                                  <w:tcW w:w="361"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35</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42</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49</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56</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63</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70</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77</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84</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91</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98</w:t>
                                  </w:r>
                                </w:p>
                              </w:tc>
                              <w:tc>
                                <w:tcPr>
                                  <w:tcW w:w="419"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506"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399</w:t>
                                  </w:r>
                                </w:p>
                              </w:tc>
                              <w:tc>
                                <w:tcPr>
                                  <w:tcW w:w="506"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406</w:t>
                                  </w:r>
                                </w:p>
                              </w:tc>
                              <w:tc>
                                <w:tcPr>
                                  <w:tcW w:w="506"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413</w:t>
                                  </w:r>
                                </w:p>
                              </w:tc>
                              <w:tc>
                                <w:tcPr>
                                  <w:tcW w:w="872"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420</w:t>
                                  </w:r>
                                </w:p>
                              </w:tc>
                            </w:tr>
                          </w:tbl>
                          <w:p w:rsidR="000E7090" w:rsidRPr="00AA3BD1" w:rsidRDefault="000E7090" w:rsidP="00AA3BD1">
                            <w:pPr>
                              <w:rPr>
                                <w:sz w:val="8"/>
                                <w:szCs w:val="8"/>
                              </w:rPr>
                            </w:pPr>
                          </w:p>
                          <w:p w:rsidR="000E7090" w:rsidRPr="00AA3BD1" w:rsidRDefault="000E7090" w:rsidP="00AA3BD1">
                            <w:pPr>
                              <w:tabs>
                                <w:tab w:val="left" w:pos="360"/>
                              </w:tabs>
                              <w:rPr>
                                <w:rFonts w:ascii="Arial" w:hAnsi="Arial" w:cs="Arial"/>
                                <w:b/>
                                <w:sz w:val="14"/>
                                <w:szCs w:val="14"/>
                              </w:rPr>
                            </w:pPr>
                            <w:r w:rsidRPr="00AA3BD1">
                              <w:rPr>
                                <w:rFonts w:ascii="Arial" w:hAnsi="Arial" w:cs="Arial"/>
                                <w:b/>
                                <w:sz w:val="14"/>
                                <w:szCs w:val="14"/>
                              </w:rPr>
                              <w:t xml:space="preserve">        11. ΑΝΑΠΗΡΙΑ ΥΠΟΨΗΦΙΟΥ ΜΕ ΠΟΣΟΣΤΟ ΤΟΥΛΑΧΙΣΤΟΝ 50% (το ποσοστό αναπηρίας πολλαπλασιάζεται με το συντελεστή “</w:t>
                            </w:r>
                            <w:smartTag w:uri="urn:schemas-microsoft-com:office:smarttags" w:element="metricconverter">
                              <w:smartTagPr>
                                <w:attr w:name="ProductID" w:val="3”"/>
                              </w:smartTagPr>
                              <w:r w:rsidRPr="00AA3BD1">
                                <w:rPr>
                                  <w:rFonts w:ascii="Arial" w:hAnsi="Arial" w:cs="Arial"/>
                                  <w:b/>
                                  <w:sz w:val="14"/>
                                  <w:szCs w:val="14"/>
                                </w:rPr>
                                <w:t>3”</w:t>
                              </w:r>
                            </w:smartTag>
                            <w:r w:rsidRPr="00AA3BD1">
                              <w:rPr>
                                <w:rFonts w:ascii="Arial" w:hAnsi="Arial" w:cs="Arial"/>
                                <w:b/>
                                <w:sz w:val="14"/>
                                <w:szCs w:val="14"/>
                              </w:rPr>
                              <w:t>)</w:t>
                            </w:r>
                          </w:p>
                          <w:tbl>
                            <w:tblPr>
                              <w:tblW w:w="9323" w:type="dxa"/>
                              <w:tblInd w:w="288" w:type="dxa"/>
                              <w:tblLayout w:type="fixed"/>
                              <w:tblLook w:val="0000" w:firstRow="0" w:lastRow="0" w:firstColumn="0" w:lastColumn="0" w:noHBand="0" w:noVBand="0"/>
                            </w:tblPr>
                            <w:tblGrid>
                              <w:gridCol w:w="1425"/>
                              <w:gridCol w:w="555"/>
                              <w:gridCol w:w="540"/>
                              <w:gridCol w:w="540"/>
                              <w:gridCol w:w="540"/>
                              <w:gridCol w:w="540"/>
                              <w:gridCol w:w="361"/>
                              <w:gridCol w:w="433"/>
                              <w:gridCol w:w="433"/>
                              <w:gridCol w:w="433"/>
                              <w:gridCol w:w="433"/>
                              <w:gridCol w:w="433"/>
                              <w:gridCol w:w="433"/>
                              <w:gridCol w:w="433"/>
                              <w:gridCol w:w="433"/>
                              <w:gridCol w:w="433"/>
                              <w:gridCol w:w="419"/>
                              <w:gridCol w:w="506"/>
                            </w:tblGrid>
                            <w:tr w:rsidR="000E7090" w:rsidRPr="00AA3BD1" w:rsidTr="00E22BD1">
                              <w:trPr>
                                <w:trHeight w:val="227"/>
                              </w:trPr>
                              <w:tc>
                                <w:tcPr>
                                  <w:tcW w:w="1425" w:type="dxa"/>
                                  <w:vAlign w:val="center"/>
                                </w:tcPr>
                                <w:p w:rsidR="000E7090" w:rsidRPr="00AA3BD1" w:rsidRDefault="000E7090" w:rsidP="00AA3BD1">
                                  <w:pPr>
                                    <w:tabs>
                                      <w:tab w:val="left" w:pos="284"/>
                                    </w:tabs>
                                    <w:ind w:right="-123"/>
                                    <w:rPr>
                                      <w:rFonts w:ascii="Arial" w:hAnsi="Arial" w:cs="Arial"/>
                                      <w:sz w:val="14"/>
                                      <w:szCs w:val="14"/>
                                    </w:rPr>
                                  </w:pPr>
                                  <w:r w:rsidRPr="00AA3BD1">
                                    <w:rPr>
                                      <w:rFonts w:ascii="Arial" w:hAnsi="Arial" w:cs="Arial"/>
                                      <w:sz w:val="14"/>
                                      <w:szCs w:val="14"/>
                                    </w:rPr>
                                    <w:t>ποσοστό αναπηρίας</w:t>
                                  </w:r>
                                </w:p>
                              </w:tc>
                              <w:tc>
                                <w:tcPr>
                                  <w:tcW w:w="555" w:type="dxa"/>
                                  <w:vAlign w:val="center"/>
                                </w:tcPr>
                                <w:p w:rsidR="000E7090" w:rsidRPr="00AA3BD1" w:rsidRDefault="000E7090" w:rsidP="00AA3BD1">
                                  <w:pPr>
                                    <w:ind w:right="-108"/>
                                    <w:jc w:val="center"/>
                                    <w:rPr>
                                      <w:rFonts w:ascii="Arial" w:hAnsi="Arial" w:cs="Arial"/>
                                      <w:sz w:val="13"/>
                                      <w:szCs w:val="13"/>
                                    </w:rPr>
                                  </w:pPr>
                                  <w:r w:rsidRPr="00AA3BD1">
                                    <w:rPr>
                                      <w:rFonts w:ascii="Arial" w:hAnsi="Arial" w:cs="Arial"/>
                                      <w:sz w:val="13"/>
                                      <w:szCs w:val="13"/>
                                    </w:rPr>
                                    <w:t>50%</w:t>
                                  </w:r>
                                </w:p>
                              </w:tc>
                              <w:tc>
                                <w:tcPr>
                                  <w:tcW w:w="540" w:type="dxa"/>
                                  <w:vAlign w:val="center"/>
                                </w:tcPr>
                                <w:p w:rsidR="000E7090" w:rsidRPr="00AA3BD1" w:rsidRDefault="000E7090" w:rsidP="00AA3BD1">
                                  <w:pPr>
                                    <w:ind w:right="-108"/>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ind w:right="-108"/>
                                    <w:jc w:val="center"/>
                                    <w:rPr>
                                      <w:rFonts w:ascii="Arial" w:hAnsi="Arial" w:cs="Arial"/>
                                      <w:sz w:val="13"/>
                                      <w:szCs w:val="13"/>
                                    </w:rPr>
                                  </w:pPr>
                                  <w:r w:rsidRPr="00AA3BD1">
                                    <w:rPr>
                                      <w:rFonts w:ascii="Arial" w:hAnsi="Arial" w:cs="Arial"/>
                                      <w:sz w:val="13"/>
                                      <w:szCs w:val="13"/>
                                    </w:rPr>
                                    <w:t>60%</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tabs>
                                      <w:tab w:val="left" w:pos="284"/>
                                    </w:tabs>
                                    <w:jc w:val="center"/>
                                    <w:rPr>
                                      <w:rFonts w:ascii="Arial" w:hAnsi="Arial" w:cs="Arial"/>
                                      <w:sz w:val="13"/>
                                      <w:szCs w:val="13"/>
                                    </w:rPr>
                                  </w:pPr>
                                </w:p>
                              </w:tc>
                              <w:tc>
                                <w:tcPr>
                                  <w:tcW w:w="361"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19" w:type="dxa"/>
                                  <w:vAlign w:val="center"/>
                                </w:tcPr>
                                <w:p w:rsidR="000E7090" w:rsidRPr="00AA3BD1" w:rsidRDefault="000E7090" w:rsidP="00AA3BD1">
                                  <w:pPr>
                                    <w:tabs>
                                      <w:tab w:val="left" w:pos="284"/>
                                    </w:tabs>
                                    <w:jc w:val="center"/>
                                    <w:rPr>
                                      <w:rFonts w:ascii="Arial" w:hAnsi="Arial" w:cs="Arial"/>
                                      <w:sz w:val="13"/>
                                      <w:szCs w:val="13"/>
                                    </w:rPr>
                                  </w:pPr>
                                </w:p>
                              </w:tc>
                              <w:tc>
                                <w:tcPr>
                                  <w:tcW w:w="506" w:type="dxa"/>
                                  <w:vAlign w:val="center"/>
                                </w:tcPr>
                                <w:p w:rsidR="000E7090" w:rsidRPr="00AA3BD1" w:rsidRDefault="000E7090" w:rsidP="00AA3BD1">
                                  <w:pPr>
                                    <w:tabs>
                                      <w:tab w:val="left" w:pos="284"/>
                                    </w:tabs>
                                    <w:jc w:val="center"/>
                                    <w:rPr>
                                      <w:rFonts w:ascii="Arial" w:hAnsi="Arial" w:cs="Arial"/>
                                      <w:sz w:val="13"/>
                                      <w:szCs w:val="13"/>
                                    </w:rPr>
                                  </w:pPr>
                                </w:p>
                              </w:tc>
                            </w:tr>
                            <w:tr w:rsidR="000E7090" w:rsidRPr="00AA3BD1" w:rsidTr="00E22BD1">
                              <w:trPr>
                                <w:trHeight w:val="227"/>
                              </w:trPr>
                              <w:tc>
                                <w:tcPr>
                                  <w:tcW w:w="1425" w:type="dxa"/>
                                  <w:vAlign w:val="center"/>
                                </w:tcPr>
                                <w:p w:rsidR="000E7090" w:rsidRPr="00AA3BD1" w:rsidRDefault="000E7090" w:rsidP="00AA3BD1">
                                  <w:pPr>
                                    <w:tabs>
                                      <w:tab w:val="left" w:pos="284"/>
                                    </w:tabs>
                                    <w:rPr>
                                      <w:rFonts w:ascii="Arial" w:hAnsi="Arial" w:cs="Arial"/>
                                      <w:sz w:val="14"/>
                                      <w:szCs w:val="14"/>
                                    </w:rPr>
                                  </w:pPr>
                                  <w:r w:rsidRPr="00AA3BD1">
                                    <w:rPr>
                                      <w:rFonts w:ascii="Arial" w:hAnsi="Arial" w:cs="Arial"/>
                                      <w:sz w:val="14"/>
                                      <w:szCs w:val="14"/>
                                    </w:rPr>
                                    <w:t>μονάδες</w:t>
                                  </w:r>
                                </w:p>
                              </w:tc>
                              <w:tc>
                                <w:tcPr>
                                  <w:tcW w:w="555"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150</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180</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tabs>
                                      <w:tab w:val="left" w:pos="284"/>
                                    </w:tabs>
                                    <w:jc w:val="center"/>
                                    <w:rPr>
                                      <w:rFonts w:ascii="Arial" w:hAnsi="Arial" w:cs="Arial"/>
                                      <w:sz w:val="13"/>
                                      <w:szCs w:val="13"/>
                                    </w:rPr>
                                  </w:pPr>
                                </w:p>
                              </w:tc>
                              <w:tc>
                                <w:tcPr>
                                  <w:tcW w:w="361"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19" w:type="dxa"/>
                                  <w:vAlign w:val="center"/>
                                </w:tcPr>
                                <w:p w:rsidR="000E7090" w:rsidRPr="00AA3BD1" w:rsidRDefault="000E7090" w:rsidP="00AA3BD1">
                                  <w:pPr>
                                    <w:tabs>
                                      <w:tab w:val="left" w:pos="284"/>
                                    </w:tabs>
                                    <w:jc w:val="center"/>
                                    <w:rPr>
                                      <w:rFonts w:ascii="Arial" w:hAnsi="Arial" w:cs="Arial"/>
                                      <w:sz w:val="13"/>
                                      <w:szCs w:val="13"/>
                                    </w:rPr>
                                  </w:pPr>
                                </w:p>
                              </w:tc>
                              <w:tc>
                                <w:tcPr>
                                  <w:tcW w:w="506" w:type="dxa"/>
                                  <w:vAlign w:val="center"/>
                                </w:tcPr>
                                <w:p w:rsidR="000E7090" w:rsidRPr="00AA3BD1" w:rsidRDefault="000E7090" w:rsidP="00AA3BD1">
                                  <w:pPr>
                                    <w:tabs>
                                      <w:tab w:val="left" w:pos="284"/>
                                    </w:tabs>
                                    <w:jc w:val="center"/>
                                    <w:rPr>
                                      <w:rFonts w:ascii="Arial" w:hAnsi="Arial" w:cs="Arial"/>
                                      <w:sz w:val="13"/>
                                      <w:szCs w:val="13"/>
                                    </w:rPr>
                                  </w:pPr>
                                </w:p>
                              </w:tc>
                            </w:tr>
                          </w:tbl>
                          <w:p w:rsidR="000E7090" w:rsidRPr="00AA3BD1" w:rsidRDefault="000E7090" w:rsidP="00AA3BD1">
                            <w:pPr>
                              <w:rPr>
                                <w:sz w:val="8"/>
                                <w:szCs w:val="8"/>
                              </w:rPr>
                            </w:pPr>
                          </w:p>
                          <w:p w:rsidR="000E7090" w:rsidRPr="00AA3BD1" w:rsidRDefault="000E7090" w:rsidP="00AA3BD1">
                            <w:pPr>
                              <w:tabs>
                                <w:tab w:val="left" w:pos="360"/>
                              </w:tabs>
                              <w:rPr>
                                <w:rFonts w:ascii="Arial" w:hAnsi="Arial" w:cs="Arial"/>
                                <w:b/>
                                <w:sz w:val="14"/>
                                <w:szCs w:val="14"/>
                              </w:rPr>
                            </w:pPr>
                            <w:r w:rsidRPr="00AA3BD1">
                              <w:rPr>
                                <w:rFonts w:ascii="Arial" w:hAnsi="Arial" w:cs="Arial"/>
                                <w:b/>
                                <w:sz w:val="14"/>
                                <w:szCs w:val="14"/>
                              </w:rPr>
                              <w:t xml:space="preserve">        12. ΑΝΑΠΗΡΙΑ ΓΟΝΕΑ, ΤΕΚΝΟΥ, ΑΔΕΛΦΟΥ Ή ΣΥΖΥΓΟΥ (το ποσοστό αναπηρίας πολλαπλασιάζεται με το συντελεστή “</w:t>
                            </w:r>
                            <w:smartTag w:uri="urn:schemas-microsoft-com:office:smarttags" w:element="metricconverter">
                              <w:smartTagPr>
                                <w:attr w:name="ProductID" w:val="2”"/>
                              </w:smartTagPr>
                              <w:r w:rsidRPr="00AA3BD1">
                                <w:rPr>
                                  <w:rFonts w:ascii="Arial" w:hAnsi="Arial" w:cs="Arial"/>
                                  <w:b/>
                                  <w:sz w:val="14"/>
                                  <w:szCs w:val="14"/>
                                </w:rPr>
                                <w:t>2”</w:t>
                              </w:r>
                            </w:smartTag>
                            <w:r w:rsidRPr="00AA3BD1">
                              <w:rPr>
                                <w:rFonts w:ascii="Arial" w:hAnsi="Arial" w:cs="Arial"/>
                                <w:b/>
                                <w:sz w:val="14"/>
                                <w:szCs w:val="14"/>
                              </w:rPr>
                              <w:t>)</w:t>
                            </w:r>
                          </w:p>
                          <w:tbl>
                            <w:tblPr>
                              <w:tblW w:w="10169" w:type="dxa"/>
                              <w:tblInd w:w="288" w:type="dxa"/>
                              <w:tblLayout w:type="fixed"/>
                              <w:tblLook w:val="0000" w:firstRow="0" w:lastRow="0" w:firstColumn="0" w:lastColumn="0" w:noHBand="0" w:noVBand="0"/>
                            </w:tblPr>
                            <w:tblGrid>
                              <w:gridCol w:w="1425"/>
                              <w:gridCol w:w="555"/>
                              <w:gridCol w:w="540"/>
                              <w:gridCol w:w="540"/>
                              <w:gridCol w:w="540"/>
                              <w:gridCol w:w="540"/>
                              <w:gridCol w:w="540"/>
                              <w:gridCol w:w="540"/>
                              <w:gridCol w:w="540"/>
                              <w:gridCol w:w="433"/>
                              <w:gridCol w:w="433"/>
                              <w:gridCol w:w="433"/>
                              <w:gridCol w:w="433"/>
                              <w:gridCol w:w="433"/>
                              <w:gridCol w:w="433"/>
                              <w:gridCol w:w="433"/>
                              <w:gridCol w:w="506"/>
                              <w:gridCol w:w="872"/>
                            </w:tblGrid>
                            <w:tr w:rsidR="000E7090" w:rsidRPr="00AA3BD1" w:rsidTr="00E22BD1">
                              <w:trPr>
                                <w:trHeight w:val="227"/>
                              </w:trPr>
                              <w:tc>
                                <w:tcPr>
                                  <w:tcW w:w="1425" w:type="dxa"/>
                                  <w:vAlign w:val="center"/>
                                </w:tcPr>
                                <w:p w:rsidR="000E7090" w:rsidRPr="00AA3BD1" w:rsidRDefault="000E7090" w:rsidP="00AA3BD1">
                                  <w:pPr>
                                    <w:tabs>
                                      <w:tab w:val="left" w:pos="284"/>
                                    </w:tabs>
                                    <w:ind w:right="-123"/>
                                    <w:rPr>
                                      <w:rFonts w:ascii="Arial" w:hAnsi="Arial" w:cs="Arial"/>
                                      <w:sz w:val="14"/>
                                      <w:szCs w:val="14"/>
                                      <w:lang w:val="en-US"/>
                                    </w:rPr>
                                  </w:pPr>
                                </w:p>
                                <w:p w:rsidR="000E7090" w:rsidRPr="00AA3BD1" w:rsidRDefault="000E7090" w:rsidP="00AA3BD1">
                                  <w:pPr>
                                    <w:tabs>
                                      <w:tab w:val="left" w:pos="284"/>
                                    </w:tabs>
                                    <w:ind w:right="-123"/>
                                    <w:rPr>
                                      <w:rFonts w:ascii="Arial" w:hAnsi="Arial" w:cs="Arial"/>
                                      <w:sz w:val="14"/>
                                      <w:szCs w:val="14"/>
                                      <w:lang w:val="en-US"/>
                                    </w:rPr>
                                  </w:pPr>
                                  <w:r w:rsidRPr="00AA3BD1">
                                    <w:rPr>
                                      <w:rFonts w:ascii="Arial" w:hAnsi="Arial" w:cs="Arial"/>
                                      <w:sz w:val="14"/>
                                      <w:szCs w:val="14"/>
                                    </w:rPr>
                                    <w:t>ποσοστό αναπηρίας</w:t>
                                  </w:r>
                                </w:p>
                                <w:p w:rsidR="000E7090" w:rsidRPr="00AA3BD1" w:rsidRDefault="000E7090" w:rsidP="00AA3BD1">
                                  <w:pPr>
                                    <w:tabs>
                                      <w:tab w:val="left" w:pos="284"/>
                                    </w:tabs>
                                    <w:ind w:right="-123"/>
                                    <w:rPr>
                                      <w:rFonts w:ascii="Arial" w:hAnsi="Arial" w:cs="Arial"/>
                                      <w:sz w:val="14"/>
                                      <w:szCs w:val="14"/>
                                      <w:lang w:val="en-US"/>
                                    </w:rPr>
                                  </w:pPr>
                                </w:p>
                              </w:tc>
                              <w:tc>
                                <w:tcPr>
                                  <w:tcW w:w="555" w:type="dxa"/>
                                  <w:vAlign w:val="center"/>
                                </w:tcPr>
                                <w:p w:rsidR="000E7090" w:rsidRPr="00AA3BD1" w:rsidRDefault="000E7090" w:rsidP="00AA3BD1">
                                  <w:pPr>
                                    <w:ind w:right="-108"/>
                                    <w:jc w:val="center"/>
                                    <w:rPr>
                                      <w:rFonts w:ascii="Arial" w:hAnsi="Arial" w:cs="Arial"/>
                                      <w:sz w:val="13"/>
                                      <w:szCs w:val="13"/>
                                    </w:rPr>
                                  </w:pPr>
                                  <w:r w:rsidRPr="00AA3BD1">
                                    <w:rPr>
                                      <w:rFonts w:ascii="Arial" w:hAnsi="Arial" w:cs="Arial"/>
                                      <w:sz w:val="13"/>
                                      <w:szCs w:val="13"/>
                                    </w:rPr>
                                    <w:t>50%</w:t>
                                  </w:r>
                                </w:p>
                              </w:tc>
                              <w:tc>
                                <w:tcPr>
                                  <w:tcW w:w="540" w:type="dxa"/>
                                  <w:vAlign w:val="center"/>
                                </w:tcPr>
                                <w:p w:rsidR="000E7090" w:rsidRPr="00AA3BD1" w:rsidRDefault="000E7090" w:rsidP="00AA3BD1">
                                  <w:pPr>
                                    <w:tabs>
                                      <w:tab w:val="left" w:pos="284"/>
                                    </w:tabs>
                                    <w:ind w:right="-108"/>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tabs>
                                      <w:tab w:val="left" w:pos="284"/>
                                    </w:tabs>
                                    <w:ind w:right="-108"/>
                                    <w:jc w:val="center"/>
                                    <w:rPr>
                                      <w:rFonts w:ascii="Arial" w:hAnsi="Arial" w:cs="Arial"/>
                                      <w:sz w:val="13"/>
                                      <w:szCs w:val="13"/>
                                    </w:rPr>
                                  </w:pPr>
                                  <w:r w:rsidRPr="00AA3BD1">
                                    <w:rPr>
                                      <w:rFonts w:ascii="Arial" w:hAnsi="Arial" w:cs="Arial"/>
                                      <w:sz w:val="13"/>
                                      <w:szCs w:val="13"/>
                                    </w:rPr>
                                    <w:t>60%</w:t>
                                  </w:r>
                                </w:p>
                              </w:tc>
                              <w:tc>
                                <w:tcPr>
                                  <w:tcW w:w="540" w:type="dxa"/>
                                  <w:vAlign w:val="center"/>
                                </w:tcPr>
                                <w:p w:rsidR="000E7090" w:rsidRPr="00AA3BD1" w:rsidRDefault="000E7090" w:rsidP="00AA3BD1">
                                  <w:pPr>
                                    <w:ind w:right="-108"/>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ind w:right="-108"/>
                                    <w:jc w:val="center"/>
                                    <w:rPr>
                                      <w:rFonts w:ascii="Arial" w:hAnsi="Arial" w:cs="Arial"/>
                                      <w:sz w:val="13"/>
                                      <w:szCs w:val="13"/>
                                    </w:rPr>
                                  </w:pPr>
                                  <w:r w:rsidRPr="00AA3BD1">
                                    <w:rPr>
                                      <w:rFonts w:ascii="Arial" w:hAnsi="Arial" w:cs="Arial"/>
                                      <w:sz w:val="13"/>
                                      <w:szCs w:val="13"/>
                                    </w:rPr>
                                    <w:t>67%</w:t>
                                  </w:r>
                                </w:p>
                              </w:tc>
                              <w:tc>
                                <w:tcPr>
                                  <w:tcW w:w="540" w:type="dxa"/>
                                  <w:vAlign w:val="center"/>
                                </w:tcPr>
                                <w:p w:rsidR="000E7090" w:rsidRPr="00AA3BD1" w:rsidRDefault="000E7090" w:rsidP="00AA3BD1">
                                  <w:pPr>
                                    <w:ind w:right="-108"/>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ind w:right="-108"/>
                                    <w:jc w:val="center"/>
                                    <w:rPr>
                                      <w:rFonts w:ascii="Arial" w:hAnsi="Arial" w:cs="Arial"/>
                                      <w:sz w:val="13"/>
                                      <w:szCs w:val="13"/>
                                    </w:rPr>
                                  </w:pPr>
                                  <w:r w:rsidRPr="00AA3BD1">
                                    <w:rPr>
                                      <w:rFonts w:ascii="Arial" w:hAnsi="Arial" w:cs="Arial"/>
                                      <w:sz w:val="13"/>
                                      <w:szCs w:val="13"/>
                                    </w:rPr>
                                    <w:t>70%</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506" w:type="dxa"/>
                                  <w:vAlign w:val="center"/>
                                </w:tcPr>
                                <w:p w:rsidR="000E7090" w:rsidRPr="00AA3BD1" w:rsidRDefault="000E7090" w:rsidP="00AA3BD1">
                                  <w:pPr>
                                    <w:tabs>
                                      <w:tab w:val="left" w:pos="284"/>
                                    </w:tabs>
                                    <w:jc w:val="center"/>
                                    <w:rPr>
                                      <w:rFonts w:ascii="Arial" w:hAnsi="Arial" w:cs="Arial"/>
                                      <w:sz w:val="13"/>
                                      <w:szCs w:val="13"/>
                                    </w:rPr>
                                  </w:pPr>
                                </w:p>
                              </w:tc>
                              <w:tc>
                                <w:tcPr>
                                  <w:tcW w:w="872" w:type="dxa"/>
                                  <w:vAlign w:val="center"/>
                                </w:tcPr>
                                <w:p w:rsidR="000E7090" w:rsidRPr="00AA3BD1" w:rsidRDefault="000E7090" w:rsidP="00AA3BD1">
                                  <w:pPr>
                                    <w:tabs>
                                      <w:tab w:val="left" w:pos="284"/>
                                    </w:tabs>
                                    <w:jc w:val="center"/>
                                    <w:rPr>
                                      <w:rFonts w:ascii="Arial" w:hAnsi="Arial" w:cs="Arial"/>
                                      <w:sz w:val="13"/>
                                      <w:szCs w:val="13"/>
                                    </w:rPr>
                                  </w:pPr>
                                </w:p>
                              </w:tc>
                            </w:tr>
                            <w:tr w:rsidR="000E7090" w:rsidRPr="00526F94" w:rsidTr="00E22BD1">
                              <w:trPr>
                                <w:trHeight w:val="227"/>
                              </w:trPr>
                              <w:tc>
                                <w:tcPr>
                                  <w:tcW w:w="1425" w:type="dxa"/>
                                  <w:vAlign w:val="center"/>
                                </w:tcPr>
                                <w:p w:rsidR="000E7090" w:rsidRPr="00AA3BD1" w:rsidRDefault="000E7090" w:rsidP="00AA3BD1">
                                  <w:pPr>
                                    <w:tabs>
                                      <w:tab w:val="left" w:pos="284"/>
                                    </w:tabs>
                                    <w:rPr>
                                      <w:rFonts w:ascii="Arial" w:hAnsi="Arial" w:cs="Arial"/>
                                      <w:sz w:val="14"/>
                                      <w:szCs w:val="14"/>
                                      <w:lang w:val="en-US"/>
                                    </w:rPr>
                                  </w:pPr>
                                  <w:r w:rsidRPr="00AA3BD1">
                                    <w:rPr>
                                      <w:rFonts w:ascii="Arial" w:hAnsi="Arial" w:cs="Arial"/>
                                      <w:sz w:val="14"/>
                                      <w:szCs w:val="14"/>
                                    </w:rPr>
                                    <w:t>Μονάδες</w:t>
                                  </w:r>
                                </w:p>
                                <w:p w:rsidR="000E7090" w:rsidRPr="00AA3BD1" w:rsidRDefault="000E7090" w:rsidP="00AA3BD1">
                                  <w:pPr>
                                    <w:tabs>
                                      <w:tab w:val="left" w:pos="284"/>
                                    </w:tabs>
                                    <w:rPr>
                                      <w:rFonts w:ascii="Arial" w:hAnsi="Arial" w:cs="Arial"/>
                                      <w:sz w:val="14"/>
                                      <w:szCs w:val="14"/>
                                      <w:lang w:val="en-US"/>
                                    </w:rPr>
                                  </w:pPr>
                                </w:p>
                              </w:tc>
                              <w:tc>
                                <w:tcPr>
                                  <w:tcW w:w="555"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100</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120</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134</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140</w:t>
                                  </w:r>
                                </w:p>
                              </w:tc>
                              <w:tc>
                                <w:tcPr>
                                  <w:tcW w:w="540" w:type="dxa"/>
                                  <w:vAlign w:val="center"/>
                                </w:tcPr>
                                <w:p w:rsidR="000E7090" w:rsidRPr="00526F94"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433" w:type="dxa"/>
                                  <w:vAlign w:val="center"/>
                                </w:tcPr>
                                <w:p w:rsidR="000E7090" w:rsidRPr="00526F94" w:rsidRDefault="000E7090" w:rsidP="00AA3BD1">
                                  <w:pPr>
                                    <w:tabs>
                                      <w:tab w:val="left" w:pos="284"/>
                                    </w:tabs>
                                    <w:jc w:val="center"/>
                                    <w:rPr>
                                      <w:rFonts w:ascii="Arial" w:hAnsi="Arial" w:cs="Arial"/>
                                      <w:sz w:val="13"/>
                                      <w:szCs w:val="13"/>
                                    </w:rPr>
                                  </w:pPr>
                                </w:p>
                              </w:tc>
                              <w:tc>
                                <w:tcPr>
                                  <w:tcW w:w="433" w:type="dxa"/>
                                  <w:vAlign w:val="center"/>
                                </w:tcPr>
                                <w:p w:rsidR="000E7090" w:rsidRPr="00526F94" w:rsidRDefault="000E7090" w:rsidP="00AA3BD1">
                                  <w:pPr>
                                    <w:tabs>
                                      <w:tab w:val="left" w:pos="284"/>
                                    </w:tabs>
                                    <w:jc w:val="center"/>
                                    <w:rPr>
                                      <w:rFonts w:ascii="Arial" w:hAnsi="Arial" w:cs="Arial"/>
                                      <w:sz w:val="13"/>
                                      <w:szCs w:val="13"/>
                                    </w:rPr>
                                  </w:pPr>
                                </w:p>
                              </w:tc>
                              <w:tc>
                                <w:tcPr>
                                  <w:tcW w:w="433" w:type="dxa"/>
                                  <w:vAlign w:val="center"/>
                                </w:tcPr>
                                <w:p w:rsidR="000E7090" w:rsidRPr="00526F94" w:rsidRDefault="000E7090" w:rsidP="00AA3BD1">
                                  <w:pPr>
                                    <w:tabs>
                                      <w:tab w:val="left" w:pos="284"/>
                                    </w:tabs>
                                    <w:jc w:val="center"/>
                                    <w:rPr>
                                      <w:rFonts w:ascii="Arial" w:hAnsi="Arial" w:cs="Arial"/>
                                      <w:sz w:val="13"/>
                                      <w:szCs w:val="13"/>
                                    </w:rPr>
                                  </w:pPr>
                                </w:p>
                              </w:tc>
                              <w:tc>
                                <w:tcPr>
                                  <w:tcW w:w="433" w:type="dxa"/>
                                  <w:vAlign w:val="center"/>
                                </w:tcPr>
                                <w:p w:rsidR="000E7090" w:rsidRPr="00526F94" w:rsidRDefault="000E7090" w:rsidP="00AA3BD1">
                                  <w:pPr>
                                    <w:tabs>
                                      <w:tab w:val="left" w:pos="284"/>
                                    </w:tabs>
                                    <w:jc w:val="center"/>
                                    <w:rPr>
                                      <w:rFonts w:ascii="Arial" w:hAnsi="Arial" w:cs="Arial"/>
                                      <w:sz w:val="13"/>
                                      <w:szCs w:val="13"/>
                                    </w:rPr>
                                  </w:pPr>
                                </w:p>
                              </w:tc>
                              <w:tc>
                                <w:tcPr>
                                  <w:tcW w:w="433" w:type="dxa"/>
                                  <w:vAlign w:val="center"/>
                                </w:tcPr>
                                <w:p w:rsidR="000E7090" w:rsidRPr="00526F94" w:rsidRDefault="000E7090" w:rsidP="00AA3BD1">
                                  <w:pPr>
                                    <w:tabs>
                                      <w:tab w:val="left" w:pos="284"/>
                                    </w:tabs>
                                    <w:jc w:val="center"/>
                                    <w:rPr>
                                      <w:rFonts w:ascii="Arial" w:hAnsi="Arial" w:cs="Arial"/>
                                      <w:sz w:val="13"/>
                                      <w:szCs w:val="13"/>
                                    </w:rPr>
                                  </w:pPr>
                                </w:p>
                              </w:tc>
                              <w:tc>
                                <w:tcPr>
                                  <w:tcW w:w="433" w:type="dxa"/>
                                  <w:vAlign w:val="center"/>
                                </w:tcPr>
                                <w:p w:rsidR="000E7090" w:rsidRPr="00526F94" w:rsidRDefault="000E7090" w:rsidP="00AA3BD1">
                                  <w:pPr>
                                    <w:tabs>
                                      <w:tab w:val="left" w:pos="284"/>
                                    </w:tabs>
                                    <w:jc w:val="center"/>
                                    <w:rPr>
                                      <w:rFonts w:ascii="Arial" w:hAnsi="Arial" w:cs="Arial"/>
                                      <w:sz w:val="13"/>
                                      <w:szCs w:val="13"/>
                                    </w:rPr>
                                  </w:pPr>
                                </w:p>
                              </w:tc>
                              <w:tc>
                                <w:tcPr>
                                  <w:tcW w:w="433" w:type="dxa"/>
                                  <w:vAlign w:val="center"/>
                                </w:tcPr>
                                <w:p w:rsidR="000E7090" w:rsidRPr="00526F94" w:rsidRDefault="000E7090" w:rsidP="00AA3BD1">
                                  <w:pPr>
                                    <w:tabs>
                                      <w:tab w:val="left" w:pos="284"/>
                                    </w:tabs>
                                    <w:jc w:val="center"/>
                                    <w:rPr>
                                      <w:rFonts w:ascii="Arial" w:hAnsi="Arial" w:cs="Arial"/>
                                      <w:sz w:val="13"/>
                                      <w:szCs w:val="13"/>
                                    </w:rPr>
                                  </w:pPr>
                                </w:p>
                              </w:tc>
                              <w:tc>
                                <w:tcPr>
                                  <w:tcW w:w="506" w:type="dxa"/>
                                  <w:vAlign w:val="center"/>
                                </w:tcPr>
                                <w:p w:rsidR="000E7090" w:rsidRPr="00526F94" w:rsidRDefault="000E7090" w:rsidP="00AA3BD1">
                                  <w:pPr>
                                    <w:tabs>
                                      <w:tab w:val="left" w:pos="284"/>
                                    </w:tabs>
                                    <w:jc w:val="center"/>
                                    <w:rPr>
                                      <w:rFonts w:ascii="Arial" w:hAnsi="Arial" w:cs="Arial"/>
                                      <w:sz w:val="13"/>
                                      <w:szCs w:val="13"/>
                                    </w:rPr>
                                  </w:pPr>
                                </w:p>
                              </w:tc>
                              <w:tc>
                                <w:tcPr>
                                  <w:tcW w:w="872" w:type="dxa"/>
                                  <w:vAlign w:val="center"/>
                                </w:tcPr>
                                <w:p w:rsidR="000E7090" w:rsidRPr="00526F94" w:rsidRDefault="000E7090" w:rsidP="00AA3BD1">
                                  <w:pPr>
                                    <w:tabs>
                                      <w:tab w:val="left" w:pos="284"/>
                                    </w:tabs>
                                    <w:jc w:val="center"/>
                                    <w:rPr>
                                      <w:rFonts w:ascii="Arial" w:hAnsi="Arial" w:cs="Arial"/>
                                      <w:sz w:val="13"/>
                                      <w:szCs w:val="13"/>
                                    </w:rPr>
                                  </w:pPr>
                                </w:p>
                              </w:tc>
                            </w:tr>
                          </w:tbl>
                          <w:p w:rsidR="000E7090" w:rsidRPr="008B67DD" w:rsidRDefault="000E7090" w:rsidP="00AA3BD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9.85pt;margin-top:21.25pt;width:531pt;height:37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">
                <v:textbox>
                  <w:txbxContent>
                    <w:p w:rsidR="000E7090" w:rsidRPr="00AA3BD1" w:rsidRDefault="000E7090" w:rsidP="00AA3BD1">
                      <w:pPr>
                        <w:ind w:left="180"/>
                        <w:jc w:val="center"/>
                        <w:rPr>
                          <w:rFonts w:ascii="Arial" w:hAnsi="Arial" w:cs="Arial"/>
                          <w:b/>
                          <w:sz w:val="16"/>
                          <w:szCs w:val="16"/>
                        </w:rPr>
                      </w:pPr>
                      <w:r w:rsidRPr="00AA3BD1">
                        <w:rPr>
                          <w:rFonts w:ascii="Arial" w:hAnsi="Arial" w:cs="Arial"/>
                          <w:b/>
                          <w:sz w:val="16"/>
                          <w:szCs w:val="16"/>
                        </w:rPr>
                        <w:t>ΠΙΝΑΚΑΣ ΒΑΘΜΟΛΟΓΗΣΗΣ ΚΡΙΤΗΡΙΩΝ</w:t>
                      </w:r>
                    </w:p>
                    <w:p w:rsidR="000E7090" w:rsidRPr="00AA3BD1" w:rsidRDefault="000E7090" w:rsidP="00AA3BD1">
                      <w:pPr>
                        <w:ind w:left="180"/>
                        <w:jc w:val="center"/>
                        <w:rPr>
                          <w:rFonts w:ascii="Arial" w:hAnsi="Arial" w:cs="Arial"/>
                          <w:b/>
                          <w:sz w:val="8"/>
                          <w:szCs w:val="8"/>
                        </w:rPr>
                      </w:pPr>
                    </w:p>
                    <w:p w:rsidR="000E7090" w:rsidRPr="00AA3BD1" w:rsidRDefault="000E7090" w:rsidP="00AA3BD1">
                      <w:pPr>
                        <w:tabs>
                          <w:tab w:val="left" w:pos="360"/>
                        </w:tabs>
                        <w:ind w:left="180"/>
                        <w:rPr>
                          <w:rFonts w:ascii="Arial" w:hAnsi="Arial" w:cs="Arial"/>
                          <w:b/>
                          <w:spacing w:val="-2"/>
                          <w:sz w:val="14"/>
                          <w:szCs w:val="14"/>
                        </w:rPr>
                      </w:pPr>
                      <w:r w:rsidRPr="00AA3BD1">
                        <w:rPr>
                          <w:rFonts w:ascii="Arial" w:hAnsi="Arial" w:cs="Arial"/>
                          <w:b/>
                          <w:spacing w:val="-2"/>
                          <w:sz w:val="18"/>
                          <w:szCs w:val="18"/>
                        </w:rPr>
                        <w:t xml:space="preserve">  </w:t>
                      </w:r>
                      <w:r w:rsidRPr="00AA3BD1">
                        <w:rPr>
                          <w:rFonts w:ascii="Arial" w:hAnsi="Arial" w:cs="Arial"/>
                          <w:b/>
                          <w:spacing w:val="-2"/>
                          <w:sz w:val="14"/>
                          <w:szCs w:val="14"/>
                        </w:rPr>
                        <w:t>1. ΧΡΟΝΟΣ ΑΝΕΡΓΙΑΣ (200 μονάδες για 4 μήνες ανεργίας και 75 μονάδες ανά μήνα ανεργίας άνω των 4 μηνών, με ανώτατο όριο τους 12 μήνες)</w:t>
                      </w:r>
                    </w:p>
                    <w:tbl>
                      <w:tblPr>
                        <w:tblW w:w="0" w:type="auto"/>
                        <w:tblInd w:w="288" w:type="dxa"/>
                        <w:tblLook w:val="0000" w:firstRow="0" w:lastRow="0" w:firstColumn="0" w:lastColumn="0" w:noHBand="0" w:noVBand="0"/>
                      </w:tblPr>
                      <w:tblGrid>
                        <w:gridCol w:w="988"/>
                        <w:gridCol w:w="485"/>
                        <w:gridCol w:w="485"/>
                        <w:gridCol w:w="485"/>
                        <w:gridCol w:w="752"/>
                        <w:gridCol w:w="752"/>
                        <w:gridCol w:w="752"/>
                        <w:gridCol w:w="752"/>
                        <w:gridCol w:w="752"/>
                        <w:gridCol w:w="752"/>
                        <w:gridCol w:w="752"/>
                        <w:gridCol w:w="752"/>
                        <w:gridCol w:w="1273"/>
                      </w:tblGrid>
                      <w:tr w:rsidR="000E7090" w:rsidRPr="00AA3BD1" w:rsidTr="00A60BBE">
                        <w:trPr>
                          <w:trHeight w:hRule="exact" w:val="227"/>
                        </w:trPr>
                        <w:tc>
                          <w:tcPr>
                            <w:tcW w:w="988" w:type="dxa"/>
                            <w:noWrap/>
                            <w:vAlign w:val="center"/>
                          </w:tcPr>
                          <w:p w:rsidR="000E7090" w:rsidRPr="00AA3BD1" w:rsidRDefault="000E7090" w:rsidP="00AA3BD1">
                            <w:pPr>
                              <w:tabs>
                                <w:tab w:val="left" w:pos="0"/>
                              </w:tabs>
                              <w:spacing w:line="180" w:lineRule="exact"/>
                              <w:rPr>
                                <w:rFonts w:ascii="Arial" w:hAnsi="Arial" w:cs="Arial"/>
                                <w:bCs/>
                                <w:sz w:val="14"/>
                                <w:szCs w:val="14"/>
                              </w:rPr>
                            </w:pPr>
                            <w:r w:rsidRPr="00AA3BD1">
                              <w:rPr>
                                <w:rFonts w:ascii="Arial" w:hAnsi="Arial" w:cs="Arial"/>
                                <w:bCs/>
                                <w:sz w:val="14"/>
                                <w:szCs w:val="14"/>
                              </w:rPr>
                              <w:t>μήνες</w:t>
                            </w:r>
                          </w:p>
                        </w:tc>
                        <w:tc>
                          <w:tcPr>
                            <w:tcW w:w="485"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1</w:t>
                            </w:r>
                          </w:p>
                        </w:tc>
                        <w:tc>
                          <w:tcPr>
                            <w:tcW w:w="485"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2</w:t>
                            </w:r>
                          </w:p>
                        </w:tc>
                        <w:tc>
                          <w:tcPr>
                            <w:tcW w:w="485"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3</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4</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5</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6</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7</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8</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9</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10</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11</w:t>
                            </w:r>
                          </w:p>
                        </w:tc>
                        <w:tc>
                          <w:tcPr>
                            <w:tcW w:w="1273" w:type="dxa"/>
                            <w:noWrap/>
                            <w:vAlign w:val="center"/>
                          </w:tcPr>
                          <w:p w:rsidR="000E7090" w:rsidRPr="00AA3BD1" w:rsidRDefault="000E7090" w:rsidP="00AA3BD1">
                            <w:pPr>
                              <w:tabs>
                                <w:tab w:val="left" w:pos="284"/>
                              </w:tabs>
                              <w:spacing w:line="180" w:lineRule="exact"/>
                              <w:ind w:left="180"/>
                              <w:jc w:val="center"/>
                              <w:rPr>
                                <w:rFonts w:ascii="Arial" w:hAnsi="Arial" w:cs="Arial"/>
                                <w:sz w:val="14"/>
                                <w:szCs w:val="14"/>
                              </w:rPr>
                            </w:pPr>
                            <w:r w:rsidRPr="00AA3BD1">
                              <w:rPr>
                                <w:rFonts w:ascii="Arial" w:hAnsi="Arial" w:cs="Arial"/>
                                <w:sz w:val="14"/>
                                <w:szCs w:val="14"/>
                              </w:rPr>
                              <w:t>12 και άνω</w:t>
                            </w:r>
                          </w:p>
                        </w:tc>
                      </w:tr>
                      <w:tr w:rsidR="000E7090" w:rsidRPr="00AA3BD1" w:rsidTr="00A60BBE">
                        <w:tc>
                          <w:tcPr>
                            <w:tcW w:w="988" w:type="dxa"/>
                            <w:noWrap/>
                            <w:vAlign w:val="center"/>
                          </w:tcPr>
                          <w:p w:rsidR="000E7090" w:rsidRPr="00AA3BD1" w:rsidRDefault="000E7090" w:rsidP="00AA3BD1">
                            <w:pPr>
                              <w:tabs>
                                <w:tab w:val="left" w:pos="72"/>
                              </w:tabs>
                              <w:spacing w:line="180" w:lineRule="exact"/>
                              <w:rPr>
                                <w:rFonts w:ascii="Arial" w:hAnsi="Arial" w:cs="Arial"/>
                                <w:bCs/>
                                <w:sz w:val="14"/>
                                <w:szCs w:val="14"/>
                              </w:rPr>
                            </w:pPr>
                            <w:r w:rsidRPr="00AA3BD1">
                              <w:rPr>
                                <w:rFonts w:ascii="Arial" w:hAnsi="Arial" w:cs="Arial"/>
                                <w:bCs/>
                                <w:sz w:val="14"/>
                                <w:szCs w:val="14"/>
                              </w:rPr>
                              <w:t>μονάδες</w:t>
                            </w:r>
                          </w:p>
                        </w:tc>
                        <w:tc>
                          <w:tcPr>
                            <w:tcW w:w="485"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0</w:t>
                            </w:r>
                          </w:p>
                        </w:tc>
                        <w:tc>
                          <w:tcPr>
                            <w:tcW w:w="485"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0</w:t>
                            </w:r>
                          </w:p>
                        </w:tc>
                        <w:tc>
                          <w:tcPr>
                            <w:tcW w:w="485"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0</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200</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275</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350</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425</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500</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575</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650</w:t>
                            </w:r>
                          </w:p>
                        </w:tc>
                        <w:tc>
                          <w:tcPr>
                            <w:tcW w:w="752"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725</w:t>
                            </w:r>
                          </w:p>
                        </w:tc>
                        <w:tc>
                          <w:tcPr>
                            <w:tcW w:w="1273" w:type="dxa"/>
                            <w:noWrap/>
                            <w:vAlign w:val="center"/>
                          </w:tcPr>
                          <w:p w:rsidR="000E7090" w:rsidRPr="00AA3BD1" w:rsidRDefault="000E7090" w:rsidP="00AA3BD1">
                            <w:pPr>
                              <w:tabs>
                                <w:tab w:val="left" w:pos="284"/>
                              </w:tabs>
                              <w:spacing w:line="180" w:lineRule="exact"/>
                              <w:ind w:left="180"/>
                              <w:jc w:val="center"/>
                              <w:rPr>
                                <w:rFonts w:ascii="Arial" w:hAnsi="Arial" w:cs="Arial"/>
                                <w:bCs/>
                                <w:sz w:val="14"/>
                                <w:szCs w:val="14"/>
                              </w:rPr>
                            </w:pPr>
                            <w:r w:rsidRPr="00AA3BD1">
                              <w:rPr>
                                <w:rFonts w:ascii="Arial" w:hAnsi="Arial" w:cs="Arial"/>
                                <w:bCs/>
                                <w:sz w:val="14"/>
                                <w:szCs w:val="14"/>
                              </w:rPr>
                              <w:t>800</w:t>
                            </w:r>
                          </w:p>
                        </w:tc>
                      </w:tr>
                    </w:tbl>
                    <w:p w:rsidR="000E7090" w:rsidRPr="00AA3BD1" w:rsidRDefault="000E7090" w:rsidP="00AA3BD1">
                      <w:pPr>
                        <w:tabs>
                          <w:tab w:val="left" w:pos="284"/>
                        </w:tabs>
                        <w:rPr>
                          <w:rFonts w:ascii="Arial" w:hAnsi="Arial" w:cs="Arial"/>
                          <w:sz w:val="8"/>
                          <w:szCs w:val="8"/>
                        </w:rPr>
                      </w:pPr>
                    </w:p>
                    <w:p w:rsidR="000E7090" w:rsidRPr="00AA3BD1" w:rsidRDefault="000E7090" w:rsidP="00AA3BD1">
                      <w:pPr>
                        <w:tabs>
                          <w:tab w:val="left" w:pos="284"/>
                        </w:tabs>
                        <w:rPr>
                          <w:rFonts w:ascii="Arial" w:hAnsi="Arial" w:cs="Arial"/>
                          <w:b/>
                          <w:sz w:val="14"/>
                          <w:szCs w:val="14"/>
                        </w:rPr>
                      </w:pPr>
                      <w:r w:rsidRPr="00AA3BD1">
                        <w:rPr>
                          <w:rFonts w:ascii="Arial" w:hAnsi="Arial" w:cs="Arial"/>
                          <w:b/>
                          <w:sz w:val="14"/>
                          <w:szCs w:val="14"/>
                        </w:rPr>
                        <w:t xml:space="preserve">        2. ή 3. ΠΟΛΥΤΕΚΝΟΣ Η΄ ΤΕΚΝΟ ΠΟΛΥΤΕΚΝΗΣ ΟΙΚΟΓΕΝΕΙΑΣ (50 μονάδες για κάθε τέκνο)</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709"/>
                        <w:gridCol w:w="710"/>
                        <w:gridCol w:w="709"/>
                        <w:gridCol w:w="710"/>
                        <w:gridCol w:w="710"/>
                        <w:gridCol w:w="540"/>
                      </w:tblGrid>
                      <w:tr w:rsidR="000E7090" w:rsidRPr="00AA3BD1" w:rsidTr="00CB6602">
                        <w:tc>
                          <w:tcPr>
                            <w:tcW w:w="1701" w:type="dxa"/>
                            <w:noWrap/>
                            <w:vAlign w:val="center"/>
                          </w:tcPr>
                          <w:p w:rsidR="000E7090" w:rsidRPr="00AA3BD1" w:rsidRDefault="000E7090" w:rsidP="00AA3BD1">
                            <w:pPr>
                              <w:tabs>
                                <w:tab w:val="left" w:pos="284"/>
                              </w:tabs>
                              <w:rPr>
                                <w:rFonts w:ascii="Arial" w:hAnsi="Arial" w:cs="Arial"/>
                                <w:bCs/>
                                <w:sz w:val="14"/>
                                <w:szCs w:val="14"/>
                              </w:rPr>
                            </w:pPr>
                            <w:r w:rsidRPr="00AA3BD1">
                              <w:rPr>
                                <w:rFonts w:ascii="Arial" w:hAnsi="Arial" w:cs="Arial"/>
                                <w:bCs/>
                                <w:sz w:val="14"/>
                                <w:szCs w:val="14"/>
                              </w:rPr>
                              <w:t>αριθμός τέκνων</w:t>
                            </w:r>
                          </w:p>
                        </w:tc>
                        <w:tc>
                          <w:tcPr>
                            <w:tcW w:w="709" w:type="dxa"/>
                            <w:noWrap/>
                            <w:vAlign w:val="center"/>
                          </w:tcPr>
                          <w:p w:rsidR="000E7090" w:rsidRPr="00AA3BD1" w:rsidRDefault="000E7090" w:rsidP="00AA3BD1">
                            <w:pPr>
                              <w:tabs>
                                <w:tab w:val="left" w:pos="0"/>
                              </w:tabs>
                              <w:jc w:val="center"/>
                              <w:rPr>
                                <w:rFonts w:ascii="Arial" w:hAnsi="Arial" w:cs="Arial"/>
                                <w:b/>
                                <w:sz w:val="14"/>
                                <w:szCs w:val="14"/>
                              </w:rPr>
                            </w:pPr>
                            <w:r w:rsidRPr="00AA3BD1">
                              <w:rPr>
                                <w:rFonts w:ascii="Arial" w:hAnsi="Arial" w:cs="Arial"/>
                                <w:b/>
                                <w:sz w:val="14"/>
                                <w:szCs w:val="14"/>
                              </w:rPr>
                              <w:t>3</w:t>
                            </w:r>
                            <w:r w:rsidRPr="00AA3BD1">
                              <w:rPr>
                                <w:rFonts w:ascii="Arial" w:hAnsi="Arial" w:cs="Arial"/>
                                <w:b/>
                                <w:sz w:val="16"/>
                                <w:szCs w:val="16"/>
                              </w:rPr>
                              <w:t>*</w:t>
                            </w:r>
                          </w:p>
                        </w:tc>
                        <w:tc>
                          <w:tcPr>
                            <w:tcW w:w="710" w:type="dxa"/>
                            <w:noWrap/>
                            <w:vAlign w:val="center"/>
                          </w:tcPr>
                          <w:p w:rsidR="000E7090" w:rsidRPr="00AA3BD1" w:rsidRDefault="000E7090" w:rsidP="00AA3BD1">
                            <w:pPr>
                              <w:tabs>
                                <w:tab w:val="left" w:pos="0"/>
                              </w:tabs>
                              <w:ind w:left="25"/>
                              <w:jc w:val="center"/>
                              <w:rPr>
                                <w:rFonts w:ascii="Arial" w:hAnsi="Arial" w:cs="Arial"/>
                                <w:sz w:val="14"/>
                                <w:szCs w:val="14"/>
                              </w:rPr>
                            </w:pPr>
                            <w:r w:rsidRPr="00AA3BD1">
                              <w:rPr>
                                <w:rFonts w:ascii="Arial" w:hAnsi="Arial" w:cs="Arial"/>
                                <w:sz w:val="14"/>
                                <w:szCs w:val="14"/>
                              </w:rPr>
                              <w:t>4</w:t>
                            </w:r>
                          </w:p>
                        </w:tc>
                        <w:tc>
                          <w:tcPr>
                            <w:tcW w:w="709" w:type="dxa"/>
                            <w:noWrap/>
                            <w:vAlign w:val="center"/>
                          </w:tcPr>
                          <w:p w:rsidR="000E7090" w:rsidRPr="00AA3BD1" w:rsidRDefault="000E7090" w:rsidP="00AA3BD1">
                            <w:pPr>
                              <w:tabs>
                                <w:tab w:val="left" w:pos="82"/>
                              </w:tabs>
                              <w:ind w:left="82"/>
                              <w:jc w:val="center"/>
                              <w:rPr>
                                <w:rFonts w:ascii="Arial" w:hAnsi="Arial" w:cs="Arial"/>
                                <w:sz w:val="14"/>
                                <w:szCs w:val="14"/>
                              </w:rPr>
                            </w:pPr>
                            <w:r w:rsidRPr="00AA3BD1">
                              <w:rPr>
                                <w:rFonts w:ascii="Arial" w:hAnsi="Arial" w:cs="Arial"/>
                                <w:sz w:val="14"/>
                                <w:szCs w:val="14"/>
                              </w:rPr>
                              <w:t>5</w:t>
                            </w:r>
                          </w:p>
                        </w:tc>
                        <w:tc>
                          <w:tcPr>
                            <w:tcW w:w="710" w:type="dxa"/>
                            <w:noWrap/>
                            <w:vAlign w:val="center"/>
                          </w:tcPr>
                          <w:p w:rsidR="000E7090" w:rsidRPr="00AA3BD1" w:rsidRDefault="000E7090" w:rsidP="00AA3BD1">
                            <w:pPr>
                              <w:tabs>
                                <w:tab w:val="left" w:pos="139"/>
                              </w:tabs>
                              <w:ind w:left="139"/>
                              <w:jc w:val="center"/>
                              <w:rPr>
                                <w:rFonts w:ascii="Arial" w:hAnsi="Arial" w:cs="Arial"/>
                                <w:sz w:val="14"/>
                                <w:szCs w:val="14"/>
                              </w:rPr>
                            </w:pPr>
                            <w:r w:rsidRPr="00AA3BD1">
                              <w:rPr>
                                <w:rFonts w:ascii="Arial" w:hAnsi="Arial" w:cs="Arial"/>
                                <w:sz w:val="14"/>
                                <w:szCs w:val="14"/>
                              </w:rPr>
                              <w:t>6</w:t>
                            </w:r>
                          </w:p>
                        </w:tc>
                        <w:tc>
                          <w:tcPr>
                            <w:tcW w:w="710" w:type="dxa"/>
                            <w:noWrap/>
                            <w:vAlign w:val="center"/>
                          </w:tcPr>
                          <w:p w:rsidR="000E7090" w:rsidRPr="00AA3BD1" w:rsidRDefault="000E7090" w:rsidP="00AA3BD1">
                            <w:pPr>
                              <w:tabs>
                                <w:tab w:val="left" w:pos="16"/>
                              </w:tabs>
                              <w:ind w:left="16"/>
                              <w:jc w:val="center"/>
                              <w:rPr>
                                <w:rFonts w:ascii="Arial" w:hAnsi="Arial" w:cs="Arial"/>
                                <w:sz w:val="14"/>
                                <w:szCs w:val="14"/>
                              </w:rPr>
                            </w:pPr>
                            <w:r w:rsidRPr="00AA3BD1">
                              <w:rPr>
                                <w:rFonts w:ascii="Arial" w:hAnsi="Arial" w:cs="Arial"/>
                                <w:sz w:val="14"/>
                                <w:szCs w:val="14"/>
                              </w:rPr>
                              <w:t>7</w:t>
                            </w:r>
                          </w:p>
                        </w:tc>
                        <w:tc>
                          <w:tcPr>
                            <w:tcW w:w="709" w:type="dxa"/>
                            <w:noWrap/>
                            <w:vAlign w:val="center"/>
                          </w:tcPr>
                          <w:p w:rsidR="000E7090" w:rsidRPr="00AA3BD1" w:rsidRDefault="000E7090" w:rsidP="00AA3BD1">
                            <w:pPr>
                              <w:tabs>
                                <w:tab w:val="left" w:pos="73"/>
                              </w:tabs>
                              <w:ind w:left="73"/>
                              <w:jc w:val="center"/>
                              <w:rPr>
                                <w:rFonts w:ascii="Arial" w:hAnsi="Arial" w:cs="Arial"/>
                                <w:sz w:val="14"/>
                                <w:szCs w:val="14"/>
                              </w:rPr>
                            </w:pPr>
                            <w:r w:rsidRPr="00AA3BD1">
                              <w:rPr>
                                <w:rFonts w:ascii="Arial" w:hAnsi="Arial" w:cs="Arial"/>
                                <w:sz w:val="14"/>
                                <w:szCs w:val="14"/>
                              </w:rPr>
                              <w:t>8</w:t>
                            </w:r>
                          </w:p>
                        </w:tc>
                        <w:tc>
                          <w:tcPr>
                            <w:tcW w:w="710" w:type="dxa"/>
                            <w:noWrap/>
                            <w:vAlign w:val="center"/>
                          </w:tcPr>
                          <w:p w:rsidR="000E7090" w:rsidRPr="00AA3BD1" w:rsidRDefault="000E7090" w:rsidP="00AA3BD1">
                            <w:pPr>
                              <w:tabs>
                                <w:tab w:val="left" w:pos="-50"/>
                              </w:tabs>
                              <w:ind w:left="130"/>
                              <w:jc w:val="center"/>
                              <w:rPr>
                                <w:rFonts w:ascii="Arial" w:hAnsi="Arial" w:cs="Arial"/>
                                <w:sz w:val="14"/>
                                <w:szCs w:val="14"/>
                              </w:rPr>
                            </w:pPr>
                            <w:r w:rsidRPr="00AA3BD1">
                              <w:rPr>
                                <w:rFonts w:ascii="Arial" w:hAnsi="Arial" w:cs="Arial"/>
                                <w:sz w:val="14"/>
                                <w:szCs w:val="14"/>
                              </w:rPr>
                              <w:t>9</w:t>
                            </w:r>
                          </w:p>
                        </w:tc>
                        <w:tc>
                          <w:tcPr>
                            <w:tcW w:w="709" w:type="dxa"/>
                            <w:noWrap/>
                            <w:vAlign w:val="center"/>
                          </w:tcPr>
                          <w:p w:rsidR="000E7090" w:rsidRPr="00AA3BD1" w:rsidRDefault="000E7090" w:rsidP="00AA3BD1">
                            <w:pPr>
                              <w:tabs>
                                <w:tab w:val="left" w:pos="7"/>
                              </w:tabs>
                              <w:jc w:val="center"/>
                              <w:rPr>
                                <w:rFonts w:ascii="Arial" w:hAnsi="Arial" w:cs="Arial"/>
                                <w:sz w:val="14"/>
                                <w:szCs w:val="14"/>
                              </w:rPr>
                            </w:pPr>
                            <w:r w:rsidRPr="00AA3BD1">
                              <w:rPr>
                                <w:rFonts w:ascii="Arial" w:hAnsi="Arial" w:cs="Arial"/>
                                <w:sz w:val="14"/>
                                <w:szCs w:val="14"/>
                              </w:rPr>
                              <w:t>10</w:t>
                            </w:r>
                          </w:p>
                        </w:tc>
                        <w:tc>
                          <w:tcPr>
                            <w:tcW w:w="710" w:type="dxa"/>
                            <w:vAlign w:val="center"/>
                          </w:tcPr>
                          <w:p w:rsidR="000E7090" w:rsidRPr="00AA3BD1" w:rsidRDefault="000E7090" w:rsidP="00AA3BD1">
                            <w:pPr>
                              <w:tabs>
                                <w:tab w:val="left" w:pos="72"/>
                              </w:tabs>
                              <w:ind w:left="72"/>
                              <w:jc w:val="center"/>
                              <w:rPr>
                                <w:rFonts w:ascii="Arial" w:hAnsi="Arial" w:cs="Arial"/>
                                <w:sz w:val="14"/>
                                <w:szCs w:val="14"/>
                              </w:rPr>
                            </w:pPr>
                            <w:r w:rsidRPr="00AA3BD1">
                              <w:rPr>
                                <w:rFonts w:ascii="Arial" w:hAnsi="Arial" w:cs="Arial"/>
                                <w:sz w:val="14"/>
                                <w:szCs w:val="14"/>
                              </w:rPr>
                              <w:t>11</w:t>
                            </w:r>
                          </w:p>
                        </w:tc>
                        <w:tc>
                          <w:tcPr>
                            <w:tcW w:w="710" w:type="dxa"/>
                            <w:vAlign w:val="center"/>
                          </w:tcPr>
                          <w:p w:rsidR="000E7090" w:rsidRPr="00AA3BD1" w:rsidRDefault="000E7090" w:rsidP="00AA3BD1">
                            <w:pPr>
                              <w:tabs>
                                <w:tab w:val="left" w:pos="72"/>
                              </w:tabs>
                              <w:ind w:left="72"/>
                              <w:jc w:val="center"/>
                              <w:rPr>
                                <w:rFonts w:ascii="Arial" w:hAnsi="Arial" w:cs="Arial"/>
                                <w:sz w:val="14"/>
                                <w:szCs w:val="14"/>
                              </w:rPr>
                            </w:pPr>
                            <w:r w:rsidRPr="00AA3BD1">
                              <w:rPr>
                                <w:rFonts w:ascii="Arial" w:hAnsi="Arial" w:cs="Arial"/>
                                <w:sz w:val="14"/>
                                <w:szCs w:val="14"/>
                              </w:rPr>
                              <w:t>12</w:t>
                            </w:r>
                          </w:p>
                        </w:tc>
                        <w:tc>
                          <w:tcPr>
                            <w:tcW w:w="540" w:type="dxa"/>
                          </w:tcPr>
                          <w:p w:rsidR="000E7090" w:rsidRPr="00AA3BD1" w:rsidRDefault="000E7090" w:rsidP="00AA3BD1">
                            <w:pPr>
                              <w:tabs>
                                <w:tab w:val="left" w:pos="72"/>
                              </w:tabs>
                              <w:ind w:left="72"/>
                              <w:jc w:val="center"/>
                              <w:rPr>
                                <w:rFonts w:ascii="Arial" w:hAnsi="Arial" w:cs="Arial"/>
                                <w:sz w:val="14"/>
                                <w:szCs w:val="14"/>
                              </w:rPr>
                            </w:pPr>
                            <w:r w:rsidRPr="00AA3BD1">
                              <w:rPr>
                                <w:rFonts w:ascii="Arial" w:hAnsi="Arial" w:cs="Arial"/>
                                <w:sz w:val="14"/>
                                <w:szCs w:val="14"/>
                              </w:rPr>
                              <w:t>….</w:t>
                            </w:r>
                          </w:p>
                        </w:tc>
                      </w:tr>
                      <w:tr w:rsidR="000E7090" w:rsidRPr="00AA3BD1" w:rsidTr="00CB6602">
                        <w:trPr>
                          <w:trHeight w:hRule="exact" w:val="227"/>
                        </w:trPr>
                        <w:tc>
                          <w:tcPr>
                            <w:tcW w:w="1701" w:type="dxa"/>
                            <w:noWrap/>
                            <w:vAlign w:val="center"/>
                          </w:tcPr>
                          <w:p w:rsidR="000E7090" w:rsidRPr="00AA3BD1" w:rsidRDefault="000E7090" w:rsidP="00AA3BD1">
                            <w:pPr>
                              <w:tabs>
                                <w:tab w:val="left" w:pos="284"/>
                              </w:tabs>
                              <w:rPr>
                                <w:rFonts w:ascii="Arial" w:hAnsi="Arial" w:cs="Arial"/>
                                <w:bCs/>
                                <w:sz w:val="14"/>
                                <w:szCs w:val="14"/>
                              </w:rPr>
                            </w:pPr>
                            <w:r w:rsidRPr="00AA3BD1">
                              <w:rPr>
                                <w:rFonts w:ascii="Arial" w:hAnsi="Arial" w:cs="Arial"/>
                                <w:bCs/>
                                <w:sz w:val="14"/>
                                <w:szCs w:val="14"/>
                              </w:rPr>
                              <w:t>μονάδες</w:t>
                            </w:r>
                          </w:p>
                        </w:tc>
                        <w:tc>
                          <w:tcPr>
                            <w:tcW w:w="709" w:type="dxa"/>
                            <w:noWrap/>
                            <w:vAlign w:val="center"/>
                          </w:tcPr>
                          <w:p w:rsidR="000E7090" w:rsidRPr="00AA3BD1" w:rsidRDefault="000E7090" w:rsidP="00AA3BD1">
                            <w:pPr>
                              <w:tabs>
                                <w:tab w:val="left" w:pos="0"/>
                              </w:tabs>
                              <w:jc w:val="center"/>
                              <w:rPr>
                                <w:rFonts w:ascii="Arial" w:hAnsi="Arial" w:cs="Arial"/>
                                <w:sz w:val="14"/>
                                <w:szCs w:val="14"/>
                              </w:rPr>
                            </w:pPr>
                            <w:r w:rsidRPr="00AA3BD1">
                              <w:rPr>
                                <w:rFonts w:ascii="Arial" w:hAnsi="Arial" w:cs="Arial"/>
                                <w:sz w:val="14"/>
                                <w:szCs w:val="14"/>
                              </w:rPr>
                              <w:t>150</w:t>
                            </w:r>
                          </w:p>
                        </w:tc>
                        <w:tc>
                          <w:tcPr>
                            <w:tcW w:w="710" w:type="dxa"/>
                            <w:noWrap/>
                            <w:vAlign w:val="center"/>
                          </w:tcPr>
                          <w:p w:rsidR="000E7090" w:rsidRPr="00AA3BD1" w:rsidRDefault="000E7090" w:rsidP="00AA3BD1">
                            <w:pPr>
                              <w:tabs>
                                <w:tab w:val="left" w:pos="0"/>
                              </w:tabs>
                              <w:ind w:left="25"/>
                              <w:jc w:val="center"/>
                              <w:rPr>
                                <w:rFonts w:ascii="Arial" w:hAnsi="Arial" w:cs="Arial"/>
                                <w:sz w:val="14"/>
                                <w:szCs w:val="14"/>
                              </w:rPr>
                            </w:pPr>
                            <w:r w:rsidRPr="00AA3BD1">
                              <w:rPr>
                                <w:rFonts w:ascii="Arial" w:hAnsi="Arial" w:cs="Arial"/>
                                <w:sz w:val="14"/>
                                <w:szCs w:val="14"/>
                              </w:rPr>
                              <w:t>200</w:t>
                            </w:r>
                          </w:p>
                        </w:tc>
                        <w:tc>
                          <w:tcPr>
                            <w:tcW w:w="709" w:type="dxa"/>
                            <w:noWrap/>
                            <w:vAlign w:val="center"/>
                          </w:tcPr>
                          <w:p w:rsidR="000E7090" w:rsidRPr="00AA3BD1" w:rsidRDefault="000E7090" w:rsidP="00AA3BD1">
                            <w:pPr>
                              <w:tabs>
                                <w:tab w:val="left" w:pos="82"/>
                              </w:tabs>
                              <w:ind w:left="82"/>
                              <w:jc w:val="center"/>
                              <w:rPr>
                                <w:rFonts w:ascii="Arial" w:hAnsi="Arial" w:cs="Arial"/>
                                <w:sz w:val="14"/>
                                <w:szCs w:val="14"/>
                              </w:rPr>
                            </w:pPr>
                            <w:r w:rsidRPr="00AA3BD1">
                              <w:rPr>
                                <w:rFonts w:ascii="Arial" w:hAnsi="Arial" w:cs="Arial"/>
                                <w:sz w:val="14"/>
                                <w:szCs w:val="14"/>
                              </w:rPr>
                              <w:t>250</w:t>
                            </w:r>
                          </w:p>
                        </w:tc>
                        <w:tc>
                          <w:tcPr>
                            <w:tcW w:w="710" w:type="dxa"/>
                            <w:noWrap/>
                            <w:vAlign w:val="center"/>
                          </w:tcPr>
                          <w:p w:rsidR="000E7090" w:rsidRPr="00AA3BD1" w:rsidRDefault="000E7090" w:rsidP="00AA3BD1">
                            <w:pPr>
                              <w:tabs>
                                <w:tab w:val="left" w:pos="139"/>
                              </w:tabs>
                              <w:ind w:left="139"/>
                              <w:jc w:val="center"/>
                              <w:rPr>
                                <w:rFonts w:ascii="Arial" w:hAnsi="Arial" w:cs="Arial"/>
                                <w:sz w:val="14"/>
                                <w:szCs w:val="14"/>
                              </w:rPr>
                            </w:pPr>
                            <w:r w:rsidRPr="00AA3BD1">
                              <w:rPr>
                                <w:rFonts w:ascii="Arial" w:hAnsi="Arial" w:cs="Arial"/>
                                <w:sz w:val="14"/>
                                <w:szCs w:val="14"/>
                              </w:rPr>
                              <w:t>300</w:t>
                            </w:r>
                          </w:p>
                        </w:tc>
                        <w:tc>
                          <w:tcPr>
                            <w:tcW w:w="710" w:type="dxa"/>
                            <w:noWrap/>
                            <w:vAlign w:val="center"/>
                          </w:tcPr>
                          <w:p w:rsidR="000E7090" w:rsidRPr="00AA3BD1" w:rsidRDefault="000E7090" w:rsidP="00AA3BD1">
                            <w:pPr>
                              <w:tabs>
                                <w:tab w:val="left" w:pos="16"/>
                              </w:tabs>
                              <w:ind w:left="16"/>
                              <w:jc w:val="center"/>
                              <w:rPr>
                                <w:rFonts w:ascii="Arial" w:hAnsi="Arial" w:cs="Arial"/>
                                <w:sz w:val="14"/>
                                <w:szCs w:val="14"/>
                              </w:rPr>
                            </w:pPr>
                            <w:r w:rsidRPr="00AA3BD1">
                              <w:rPr>
                                <w:rFonts w:ascii="Arial" w:hAnsi="Arial" w:cs="Arial"/>
                                <w:sz w:val="14"/>
                                <w:szCs w:val="14"/>
                              </w:rPr>
                              <w:t>350</w:t>
                            </w:r>
                          </w:p>
                        </w:tc>
                        <w:tc>
                          <w:tcPr>
                            <w:tcW w:w="709" w:type="dxa"/>
                            <w:noWrap/>
                            <w:vAlign w:val="center"/>
                          </w:tcPr>
                          <w:p w:rsidR="000E7090" w:rsidRPr="00AA3BD1" w:rsidRDefault="000E7090" w:rsidP="00AA3BD1">
                            <w:pPr>
                              <w:tabs>
                                <w:tab w:val="left" w:pos="73"/>
                              </w:tabs>
                              <w:ind w:left="73"/>
                              <w:jc w:val="center"/>
                              <w:rPr>
                                <w:rFonts w:ascii="Arial" w:hAnsi="Arial" w:cs="Arial"/>
                                <w:sz w:val="14"/>
                                <w:szCs w:val="14"/>
                              </w:rPr>
                            </w:pPr>
                            <w:r w:rsidRPr="00AA3BD1">
                              <w:rPr>
                                <w:rFonts w:ascii="Arial" w:hAnsi="Arial" w:cs="Arial"/>
                                <w:sz w:val="14"/>
                                <w:szCs w:val="14"/>
                              </w:rPr>
                              <w:t>400</w:t>
                            </w:r>
                          </w:p>
                        </w:tc>
                        <w:tc>
                          <w:tcPr>
                            <w:tcW w:w="710" w:type="dxa"/>
                            <w:noWrap/>
                            <w:vAlign w:val="center"/>
                          </w:tcPr>
                          <w:p w:rsidR="000E7090" w:rsidRPr="00AA3BD1" w:rsidRDefault="000E7090" w:rsidP="00AA3BD1">
                            <w:pPr>
                              <w:tabs>
                                <w:tab w:val="left" w:pos="284"/>
                              </w:tabs>
                              <w:ind w:left="130"/>
                              <w:jc w:val="center"/>
                              <w:rPr>
                                <w:rFonts w:ascii="Arial" w:hAnsi="Arial" w:cs="Arial"/>
                                <w:sz w:val="14"/>
                                <w:szCs w:val="14"/>
                              </w:rPr>
                            </w:pPr>
                            <w:r w:rsidRPr="00AA3BD1">
                              <w:rPr>
                                <w:rFonts w:ascii="Arial" w:hAnsi="Arial" w:cs="Arial"/>
                                <w:sz w:val="14"/>
                                <w:szCs w:val="14"/>
                              </w:rPr>
                              <w:t>450</w:t>
                            </w:r>
                          </w:p>
                        </w:tc>
                        <w:tc>
                          <w:tcPr>
                            <w:tcW w:w="709" w:type="dxa"/>
                            <w:noWrap/>
                            <w:vAlign w:val="center"/>
                          </w:tcPr>
                          <w:p w:rsidR="000E7090" w:rsidRPr="00AA3BD1" w:rsidRDefault="000E7090" w:rsidP="00AA3BD1">
                            <w:pPr>
                              <w:tabs>
                                <w:tab w:val="left" w:pos="7"/>
                              </w:tabs>
                              <w:jc w:val="center"/>
                              <w:rPr>
                                <w:rFonts w:ascii="Arial" w:hAnsi="Arial" w:cs="Arial"/>
                                <w:sz w:val="14"/>
                                <w:szCs w:val="14"/>
                              </w:rPr>
                            </w:pPr>
                            <w:r w:rsidRPr="00AA3BD1">
                              <w:rPr>
                                <w:rFonts w:ascii="Arial" w:hAnsi="Arial" w:cs="Arial"/>
                                <w:sz w:val="14"/>
                                <w:szCs w:val="14"/>
                              </w:rPr>
                              <w:t>500</w:t>
                            </w:r>
                          </w:p>
                        </w:tc>
                        <w:tc>
                          <w:tcPr>
                            <w:tcW w:w="710" w:type="dxa"/>
                            <w:vAlign w:val="center"/>
                          </w:tcPr>
                          <w:p w:rsidR="000E7090" w:rsidRPr="00AA3BD1" w:rsidRDefault="000E7090" w:rsidP="00AA3BD1">
                            <w:pPr>
                              <w:tabs>
                                <w:tab w:val="left" w:pos="72"/>
                              </w:tabs>
                              <w:ind w:left="72"/>
                              <w:jc w:val="center"/>
                              <w:rPr>
                                <w:rFonts w:ascii="Arial" w:hAnsi="Arial" w:cs="Arial"/>
                                <w:sz w:val="14"/>
                                <w:szCs w:val="14"/>
                              </w:rPr>
                            </w:pPr>
                            <w:r w:rsidRPr="00AA3BD1">
                              <w:rPr>
                                <w:rFonts w:ascii="Arial" w:hAnsi="Arial" w:cs="Arial"/>
                                <w:sz w:val="14"/>
                                <w:szCs w:val="14"/>
                              </w:rPr>
                              <w:t>550</w:t>
                            </w:r>
                          </w:p>
                        </w:tc>
                        <w:tc>
                          <w:tcPr>
                            <w:tcW w:w="710" w:type="dxa"/>
                            <w:vAlign w:val="center"/>
                          </w:tcPr>
                          <w:p w:rsidR="000E7090" w:rsidRPr="00AA3BD1" w:rsidRDefault="000E7090" w:rsidP="00AA3BD1">
                            <w:pPr>
                              <w:tabs>
                                <w:tab w:val="left" w:pos="72"/>
                              </w:tabs>
                              <w:ind w:left="72"/>
                              <w:jc w:val="center"/>
                              <w:rPr>
                                <w:rFonts w:ascii="Arial" w:hAnsi="Arial" w:cs="Arial"/>
                                <w:sz w:val="14"/>
                                <w:szCs w:val="14"/>
                              </w:rPr>
                            </w:pPr>
                            <w:r w:rsidRPr="00AA3BD1">
                              <w:rPr>
                                <w:rFonts w:ascii="Arial" w:hAnsi="Arial" w:cs="Arial"/>
                                <w:sz w:val="14"/>
                                <w:szCs w:val="14"/>
                              </w:rPr>
                              <w:t>600</w:t>
                            </w:r>
                          </w:p>
                        </w:tc>
                        <w:tc>
                          <w:tcPr>
                            <w:tcW w:w="540" w:type="dxa"/>
                          </w:tcPr>
                          <w:p w:rsidR="000E7090" w:rsidRPr="00AA3BD1" w:rsidRDefault="000E7090" w:rsidP="00AA3BD1">
                            <w:pPr>
                              <w:tabs>
                                <w:tab w:val="left" w:pos="72"/>
                              </w:tabs>
                              <w:ind w:left="72"/>
                              <w:jc w:val="center"/>
                              <w:rPr>
                                <w:rFonts w:ascii="Arial" w:hAnsi="Arial" w:cs="Arial"/>
                                <w:sz w:val="14"/>
                                <w:szCs w:val="14"/>
                              </w:rPr>
                            </w:pPr>
                            <w:r w:rsidRPr="00AA3BD1">
                              <w:rPr>
                                <w:rFonts w:ascii="Arial" w:hAnsi="Arial" w:cs="Arial"/>
                                <w:sz w:val="14"/>
                                <w:szCs w:val="14"/>
                              </w:rPr>
                              <w:t>….</w:t>
                            </w:r>
                          </w:p>
                        </w:tc>
                      </w:tr>
                    </w:tbl>
                    <w:p w:rsidR="000E7090" w:rsidRPr="00AA3BD1" w:rsidRDefault="000E7090" w:rsidP="00AA3BD1">
                      <w:pPr>
                        <w:rPr>
                          <w:rFonts w:ascii="Arial" w:hAnsi="Arial" w:cs="Arial"/>
                          <w:sz w:val="12"/>
                          <w:szCs w:val="12"/>
                        </w:rPr>
                      </w:pPr>
                      <w:r w:rsidRPr="00AA3BD1">
                        <w:rPr>
                          <w:rFonts w:ascii="Arial" w:hAnsi="Arial" w:cs="Arial"/>
                          <w:b/>
                          <w:sz w:val="16"/>
                          <w:szCs w:val="16"/>
                        </w:rPr>
                        <w:t xml:space="preserve">      *</w:t>
                      </w:r>
                      <w:r w:rsidRPr="00AA3BD1">
                        <w:rPr>
                          <w:rFonts w:ascii="Arial" w:hAnsi="Arial" w:cs="Arial"/>
                          <w:sz w:val="12"/>
                          <w:szCs w:val="12"/>
                        </w:rPr>
                        <w:t xml:space="preserve">αφορά </w:t>
                      </w:r>
                      <w:r w:rsidRPr="00AA3BD1">
                        <w:rPr>
                          <w:rFonts w:ascii="Arial" w:hAnsi="Arial" w:cs="Arial"/>
                          <w:b/>
                          <w:sz w:val="12"/>
                          <w:szCs w:val="12"/>
                        </w:rPr>
                        <w:t>μόνο</w:t>
                      </w:r>
                      <w:r w:rsidRPr="00AA3BD1">
                        <w:rPr>
                          <w:rFonts w:ascii="Arial" w:hAnsi="Arial" w:cs="Arial"/>
                          <w:sz w:val="12"/>
                          <w:szCs w:val="12"/>
                        </w:rPr>
                        <w:t xml:space="preserve"> τις ειδικές περιπτώσεις </w:t>
                      </w:r>
                      <w:r w:rsidRPr="00AA3BD1">
                        <w:rPr>
                          <w:rFonts w:ascii="Arial" w:hAnsi="Arial" w:cs="Arial"/>
                          <w:b/>
                          <w:sz w:val="12"/>
                          <w:szCs w:val="12"/>
                          <w:u w:val="single"/>
                        </w:rPr>
                        <w:t>πολυτεκνίας</w:t>
                      </w:r>
                      <w:r w:rsidRPr="00AA3BD1">
                        <w:rPr>
                          <w:rFonts w:ascii="Arial" w:hAnsi="Arial" w:cs="Arial"/>
                          <w:sz w:val="12"/>
                          <w:szCs w:val="12"/>
                        </w:rPr>
                        <w:t xml:space="preserve"> με τρία (3) τέκνα    </w:t>
                      </w:r>
                    </w:p>
                    <w:p w:rsidR="000E7090" w:rsidRPr="00AA3BD1" w:rsidRDefault="000E7090" w:rsidP="00AA3BD1">
                      <w:pPr>
                        <w:tabs>
                          <w:tab w:val="left" w:pos="284"/>
                        </w:tabs>
                        <w:rPr>
                          <w:rFonts w:ascii="Arial" w:hAnsi="Arial" w:cs="Arial"/>
                          <w:b/>
                          <w:sz w:val="14"/>
                          <w:szCs w:val="14"/>
                        </w:rPr>
                      </w:pPr>
                    </w:p>
                    <w:p w:rsidR="000E7090" w:rsidRPr="00AA3BD1" w:rsidRDefault="000E7090" w:rsidP="00AA3BD1">
                      <w:pPr>
                        <w:tabs>
                          <w:tab w:val="left" w:pos="284"/>
                        </w:tabs>
                        <w:rPr>
                          <w:rFonts w:ascii="Arial" w:hAnsi="Arial" w:cs="Arial"/>
                          <w:b/>
                          <w:sz w:val="14"/>
                          <w:szCs w:val="14"/>
                        </w:rPr>
                      </w:pPr>
                      <w:r w:rsidRPr="00AA3BD1">
                        <w:rPr>
                          <w:rFonts w:ascii="Arial" w:hAnsi="Arial" w:cs="Arial"/>
                          <w:b/>
                          <w:sz w:val="14"/>
                          <w:szCs w:val="14"/>
                        </w:rPr>
                        <w:t xml:space="preserve">        4. ή 5. ΤΡΙΤΕΚΝΟΣ Η΄ ΤΕΚΝΟ ΤΡΙΤΕΚΝΗΣ ΟΙΚΟΓΕΝΕΙΑΣ (40 μονάδες για κάθε τέκνο)</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709"/>
                        <w:gridCol w:w="710"/>
                        <w:gridCol w:w="709"/>
                        <w:gridCol w:w="710"/>
                        <w:gridCol w:w="710"/>
                        <w:gridCol w:w="540"/>
                      </w:tblGrid>
                      <w:tr w:rsidR="000E7090" w:rsidRPr="00AA3BD1" w:rsidTr="00332066">
                        <w:trPr>
                          <w:cantSplit/>
                          <w:trHeight w:hRule="exact" w:val="227"/>
                        </w:trPr>
                        <w:tc>
                          <w:tcPr>
                            <w:tcW w:w="1701" w:type="dxa"/>
                            <w:noWrap/>
                            <w:vAlign w:val="center"/>
                          </w:tcPr>
                          <w:p w:rsidR="000E7090" w:rsidRPr="00AA3BD1" w:rsidRDefault="000E7090" w:rsidP="00AA3BD1">
                            <w:pPr>
                              <w:tabs>
                                <w:tab w:val="left" w:pos="284"/>
                              </w:tabs>
                              <w:rPr>
                                <w:rFonts w:ascii="Arial" w:hAnsi="Arial" w:cs="Arial"/>
                                <w:bCs/>
                                <w:sz w:val="14"/>
                                <w:szCs w:val="14"/>
                              </w:rPr>
                            </w:pPr>
                            <w:r w:rsidRPr="00AA3BD1">
                              <w:rPr>
                                <w:rFonts w:ascii="Arial" w:hAnsi="Arial" w:cs="Arial"/>
                                <w:bCs/>
                                <w:sz w:val="14"/>
                                <w:szCs w:val="14"/>
                              </w:rPr>
                              <w:t>αριθμός τέκνων</w:t>
                            </w:r>
                          </w:p>
                        </w:tc>
                        <w:tc>
                          <w:tcPr>
                            <w:tcW w:w="709" w:type="dxa"/>
                            <w:noWrap/>
                            <w:vAlign w:val="center"/>
                          </w:tcPr>
                          <w:p w:rsidR="000E7090" w:rsidRPr="00AA3BD1" w:rsidRDefault="000E7090" w:rsidP="00AA3BD1">
                            <w:pPr>
                              <w:tabs>
                                <w:tab w:val="left" w:pos="0"/>
                              </w:tabs>
                              <w:jc w:val="center"/>
                              <w:rPr>
                                <w:rFonts w:ascii="Arial" w:hAnsi="Arial" w:cs="Arial"/>
                                <w:b/>
                                <w:sz w:val="14"/>
                                <w:szCs w:val="14"/>
                              </w:rPr>
                            </w:pPr>
                            <w:r w:rsidRPr="00AA3BD1">
                              <w:rPr>
                                <w:rFonts w:ascii="Arial" w:hAnsi="Arial" w:cs="Arial"/>
                                <w:b/>
                                <w:sz w:val="14"/>
                                <w:szCs w:val="14"/>
                              </w:rPr>
                              <w:t>3</w:t>
                            </w:r>
                          </w:p>
                        </w:tc>
                        <w:tc>
                          <w:tcPr>
                            <w:tcW w:w="710" w:type="dxa"/>
                            <w:noWrap/>
                            <w:vAlign w:val="center"/>
                          </w:tcPr>
                          <w:p w:rsidR="000E7090" w:rsidRPr="00AA3BD1" w:rsidRDefault="000E7090" w:rsidP="00AA3BD1">
                            <w:pPr>
                              <w:tabs>
                                <w:tab w:val="left" w:pos="0"/>
                              </w:tabs>
                              <w:ind w:left="25"/>
                              <w:jc w:val="center"/>
                              <w:rPr>
                                <w:rFonts w:ascii="Arial" w:hAnsi="Arial" w:cs="Arial"/>
                                <w:sz w:val="14"/>
                                <w:szCs w:val="14"/>
                              </w:rPr>
                            </w:pPr>
                          </w:p>
                        </w:tc>
                        <w:tc>
                          <w:tcPr>
                            <w:tcW w:w="709" w:type="dxa"/>
                            <w:noWrap/>
                            <w:vAlign w:val="center"/>
                          </w:tcPr>
                          <w:p w:rsidR="000E7090" w:rsidRPr="00AA3BD1" w:rsidRDefault="000E7090" w:rsidP="00AA3BD1">
                            <w:pPr>
                              <w:tabs>
                                <w:tab w:val="left" w:pos="82"/>
                              </w:tabs>
                              <w:ind w:left="82"/>
                              <w:jc w:val="center"/>
                              <w:rPr>
                                <w:rFonts w:ascii="Arial" w:hAnsi="Arial" w:cs="Arial"/>
                                <w:sz w:val="14"/>
                                <w:szCs w:val="14"/>
                              </w:rPr>
                            </w:pPr>
                          </w:p>
                        </w:tc>
                        <w:tc>
                          <w:tcPr>
                            <w:tcW w:w="710" w:type="dxa"/>
                            <w:noWrap/>
                            <w:vAlign w:val="center"/>
                          </w:tcPr>
                          <w:p w:rsidR="000E7090" w:rsidRPr="00AA3BD1" w:rsidRDefault="000E7090" w:rsidP="00AA3BD1">
                            <w:pPr>
                              <w:tabs>
                                <w:tab w:val="left" w:pos="139"/>
                              </w:tabs>
                              <w:ind w:left="139"/>
                              <w:jc w:val="center"/>
                              <w:rPr>
                                <w:rFonts w:ascii="Arial" w:hAnsi="Arial" w:cs="Arial"/>
                                <w:sz w:val="14"/>
                                <w:szCs w:val="14"/>
                              </w:rPr>
                            </w:pPr>
                          </w:p>
                        </w:tc>
                        <w:tc>
                          <w:tcPr>
                            <w:tcW w:w="710" w:type="dxa"/>
                            <w:noWrap/>
                            <w:vAlign w:val="center"/>
                          </w:tcPr>
                          <w:p w:rsidR="000E7090" w:rsidRPr="00AA3BD1" w:rsidRDefault="000E7090" w:rsidP="00AA3BD1">
                            <w:pPr>
                              <w:tabs>
                                <w:tab w:val="left" w:pos="16"/>
                              </w:tabs>
                              <w:ind w:left="16"/>
                              <w:jc w:val="center"/>
                              <w:rPr>
                                <w:rFonts w:ascii="Arial" w:hAnsi="Arial" w:cs="Arial"/>
                                <w:sz w:val="14"/>
                                <w:szCs w:val="14"/>
                              </w:rPr>
                            </w:pPr>
                          </w:p>
                        </w:tc>
                        <w:tc>
                          <w:tcPr>
                            <w:tcW w:w="709" w:type="dxa"/>
                            <w:noWrap/>
                            <w:vAlign w:val="center"/>
                          </w:tcPr>
                          <w:p w:rsidR="000E7090" w:rsidRPr="00AA3BD1" w:rsidRDefault="000E7090" w:rsidP="00AA3BD1">
                            <w:pPr>
                              <w:tabs>
                                <w:tab w:val="left" w:pos="73"/>
                              </w:tabs>
                              <w:ind w:left="73"/>
                              <w:jc w:val="center"/>
                              <w:rPr>
                                <w:rFonts w:ascii="Arial" w:hAnsi="Arial" w:cs="Arial"/>
                                <w:sz w:val="14"/>
                                <w:szCs w:val="14"/>
                              </w:rPr>
                            </w:pPr>
                          </w:p>
                        </w:tc>
                        <w:tc>
                          <w:tcPr>
                            <w:tcW w:w="710" w:type="dxa"/>
                            <w:noWrap/>
                            <w:vAlign w:val="center"/>
                          </w:tcPr>
                          <w:p w:rsidR="000E7090" w:rsidRPr="00AA3BD1" w:rsidRDefault="000E7090" w:rsidP="00AA3BD1">
                            <w:pPr>
                              <w:tabs>
                                <w:tab w:val="left" w:pos="-50"/>
                              </w:tabs>
                              <w:ind w:left="130"/>
                              <w:jc w:val="center"/>
                              <w:rPr>
                                <w:rFonts w:ascii="Arial" w:hAnsi="Arial" w:cs="Arial"/>
                                <w:sz w:val="14"/>
                                <w:szCs w:val="14"/>
                              </w:rPr>
                            </w:pPr>
                          </w:p>
                        </w:tc>
                        <w:tc>
                          <w:tcPr>
                            <w:tcW w:w="709" w:type="dxa"/>
                            <w:noWrap/>
                            <w:vAlign w:val="center"/>
                          </w:tcPr>
                          <w:p w:rsidR="000E7090" w:rsidRPr="00AA3BD1" w:rsidRDefault="000E7090" w:rsidP="00AA3BD1">
                            <w:pPr>
                              <w:tabs>
                                <w:tab w:val="left" w:pos="7"/>
                              </w:tabs>
                              <w:jc w:val="center"/>
                              <w:rPr>
                                <w:rFonts w:ascii="Arial" w:hAnsi="Arial" w:cs="Arial"/>
                                <w:sz w:val="14"/>
                                <w:szCs w:val="14"/>
                              </w:rPr>
                            </w:pPr>
                          </w:p>
                        </w:tc>
                        <w:tc>
                          <w:tcPr>
                            <w:tcW w:w="710" w:type="dxa"/>
                            <w:vAlign w:val="center"/>
                          </w:tcPr>
                          <w:p w:rsidR="000E7090" w:rsidRPr="00AA3BD1" w:rsidRDefault="000E7090" w:rsidP="00AA3BD1">
                            <w:pPr>
                              <w:tabs>
                                <w:tab w:val="left" w:pos="72"/>
                              </w:tabs>
                              <w:ind w:left="72"/>
                              <w:jc w:val="center"/>
                              <w:rPr>
                                <w:rFonts w:ascii="Arial" w:hAnsi="Arial" w:cs="Arial"/>
                                <w:sz w:val="14"/>
                                <w:szCs w:val="14"/>
                              </w:rPr>
                            </w:pPr>
                          </w:p>
                        </w:tc>
                        <w:tc>
                          <w:tcPr>
                            <w:tcW w:w="710" w:type="dxa"/>
                            <w:vAlign w:val="center"/>
                          </w:tcPr>
                          <w:p w:rsidR="000E7090" w:rsidRPr="00AA3BD1" w:rsidRDefault="000E7090" w:rsidP="00AA3BD1">
                            <w:pPr>
                              <w:tabs>
                                <w:tab w:val="left" w:pos="72"/>
                              </w:tabs>
                              <w:ind w:left="72"/>
                              <w:jc w:val="center"/>
                              <w:rPr>
                                <w:rFonts w:ascii="Arial" w:hAnsi="Arial" w:cs="Arial"/>
                                <w:sz w:val="14"/>
                                <w:szCs w:val="14"/>
                              </w:rPr>
                            </w:pPr>
                          </w:p>
                        </w:tc>
                        <w:tc>
                          <w:tcPr>
                            <w:tcW w:w="540" w:type="dxa"/>
                          </w:tcPr>
                          <w:p w:rsidR="000E7090" w:rsidRPr="00AA3BD1" w:rsidRDefault="000E7090" w:rsidP="00AA3BD1">
                            <w:pPr>
                              <w:tabs>
                                <w:tab w:val="left" w:pos="72"/>
                              </w:tabs>
                              <w:ind w:left="72"/>
                              <w:jc w:val="center"/>
                              <w:rPr>
                                <w:rFonts w:ascii="Arial" w:hAnsi="Arial" w:cs="Arial"/>
                                <w:sz w:val="14"/>
                                <w:szCs w:val="14"/>
                              </w:rPr>
                            </w:pPr>
                          </w:p>
                        </w:tc>
                      </w:tr>
                      <w:tr w:rsidR="000E7090" w:rsidRPr="00AA3BD1" w:rsidTr="00E22BD1">
                        <w:trPr>
                          <w:trHeight w:hRule="exact" w:val="227"/>
                        </w:trPr>
                        <w:tc>
                          <w:tcPr>
                            <w:tcW w:w="1701" w:type="dxa"/>
                            <w:noWrap/>
                            <w:vAlign w:val="center"/>
                          </w:tcPr>
                          <w:p w:rsidR="000E7090" w:rsidRPr="00AA3BD1" w:rsidRDefault="000E7090" w:rsidP="00AA3BD1">
                            <w:pPr>
                              <w:tabs>
                                <w:tab w:val="left" w:pos="284"/>
                              </w:tabs>
                              <w:rPr>
                                <w:rFonts w:ascii="Arial" w:hAnsi="Arial" w:cs="Arial"/>
                                <w:bCs/>
                                <w:sz w:val="14"/>
                                <w:szCs w:val="14"/>
                              </w:rPr>
                            </w:pPr>
                            <w:r w:rsidRPr="00AA3BD1">
                              <w:rPr>
                                <w:rFonts w:ascii="Arial" w:hAnsi="Arial" w:cs="Arial"/>
                                <w:bCs/>
                                <w:sz w:val="14"/>
                                <w:szCs w:val="14"/>
                              </w:rPr>
                              <w:t>μονάδες</w:t>
                            </w:r>
                          </w:p>
                        </w:tc>
                        <w:tc>
                          <w:tcPr>
                            <w:tcW w:w="709" w:type="dxa"/>
                            <w:noWrap/>
                            <w:vAlign w:val="center"/>
                          </w:tcPr>
                          <w:p w:rsidR="000E7090" w:rsidRPr="00AA3BD1" w:rsidRDefault="000E7090" w:rsidP="00AA3BD1">
                            <w:pPr>
                              <w:tabs>
                                <w:tab w:val="left" w:pos="0"/>
                              </w:tabs>
                              <w:jc w:val="center"/>
                              <w:rPr>
                                <w:rFonts w:ascii="Arial" w:hAnsi="Arial" w:cs="Arial"/>
                                <w:sz w:val="14"/>
                                <w:szCs w:val="14"/>
                              </w:rPr>
                            </w:pPr>
                            <w:r w:rsidRPr="00AA3BD1">
                              <w:rPr>
                                <w:rFonts w:ascii="Arial" w:hAnsi="Arial" w:cs="Arial"/>
                                <w:sz w:val="14"/>
                                <w:szCs w:val="14"/>
                              </w:rPr>
                              <w:t>120</w:t>
                            </w:r>
                          </w:p>
                        </w:tc>
                        <w:tc>
                          <w:tcPr>
                            <w:tcW w:w="710" w:type="dxa"/>
                            <w:noWrap/>
                            <w:vAlign w:val="center"/>
                          </w:tcPr>
                          <w:p w:rsidR="000E7090" w:rsidRPr="00AA3BD1" w:rsidRDefault="000E7090" w:rsidP="00AA3BD1">
                            <w:pPr>
                              <w:tabs>
                                <w:tab w:val="left" w:pos="0"/>
                              </w:tabs>
                              <w:ind w:left="25"/>
                              <w:jc w:val="center"/>
                              <w:rPr>
                                <w:rFonts w:ascii="Arial" w:hAnsi="Arial" w:cs="Arial"/>
                                <w:sz w:val="14"/>
                                <w:szCs w:val="14"/>
                              </w:rPr>
                            </w:pPr>
                          </w:p>
                        </w:tc>
                        <w:tc>
                          <w:tcPr>
                            <w:tcW w:w="709" w:type="dxa"/>
                            <w:noWrap/>
                            <w:vAlign w:val="center"/>
                          </w:tcPr>
                          <w:p w:rsidR="000E7090" w:rsidRPr="00AA3BD1" w:rsidRDefault="000E7090" w:rsidP="00AA3BD1">
                            <w:pPr>
                              <w:tabs>
                                <w:tab w:val="left" w:pos="82"/>
                              </w:tabs>
                              <w:ind w:left="82"/>
                              <w:jc w:val="center"/>
                              <w:rPr>
                                <w:rFonts w:ascii="Arial" w:hAnsi="Arial" w:cs="Arial"/>
                                <w:sz w:val="14"/>
                                <w:szCs w:val="14"/>
                              </w:rPr>
                            </w:pPr>
                          </w:p>
                        </w:tc>
                        <w:tc>
                          <w:tcPr>
                            <w:tcW w:w="710" w:type="dxa"/>
                            <w:noWrap/>
                            <w:vAlign w:val="center"/>
                          </w:tcPr>
                          <w:p w:rsidR="000E7090" w:rsidRPr="00AA3BD1" w:rsidRDefault="000E7090" w:rsidP="00AA3BD1">
                            <w:pPr>
                              <w:tabs>
                                <w:tab w:val="left" w:pos="139"/>
                              </w:tabs>
                              <w:ind w:left="139"/>
                              <w:jc w:val="center"/>
                              <w:rPr>
                                <w:rFonts w:ascii="Arial" w:hAnsi="Arial" w:cs="Arial"/>
                                <w:sz w:val="14"/>
                                <w:szCs w:val="14"/>
                              </w:rPr>
                            </w:pPr>
                          </w:p>
                        </w:tc>
                        <w:tc>
                          <w:tcPr>
                            <w:tcW w:w="710" w:type="dxa"/>
                            <w:noWrap/>
                            <w:vAlign w:val="center"/>
                          </w:tcPr>
                          <w:p w:rsidR="000E7090" w:rsidRPr="00AA3BD1" w:rsidRDefault="000E7090" w:rsidP="00AA3BD1">
                            <w:pPr>
                              <w:tabs>
                                <w:tab w:val="left" w:pos="16"/>
                              </w:tabs>
                              <w:ind w:left="16"/>
                              <w:jc w:val="center"/>
                              <w:rPr>
                                <w:rFonts w:ascii="Arial" w:hAnsi="Arial" w:cs="Arial"/>
                                <w:sz w:val="14"/>
                                <w:szCs w:val="14"/>
                              </w:rPr>
                            </w:pPr>
                          </w:p>
                        </w:tc>
                        <w:tc>
                          <w:tcPr>
                            <w:tcW w:w="709" w:type="dxa"/>
                            <w:noWrap/>
                            <w:vAlign w:val="center"/>
                          </w:tcPr>
                          <w:p w:rsidR="000E7090" w:rsidRPr="00AA3BD1" w:rsidRDefault="000E7090" w:rsidP="00AA3BD1">
                            <w:pPr>
                              <w:tabs>
                                <w:tab w:val="left" w:pos="73"/>
                              </w:tabs>
                              <w:ind w:left="73"/>
                              <w:jc w:val="center"/>
                              <w:rPr>
                                <w:rFonts w:ascii="Arial" w:hAnsi="Arial" w:cs="Arial"/>
                                <w:sz w:val="14"/>
                                <w:szCs w:val="14"/>
                              </w:rPr>
                            </w:pPr>
                          </w:p>
                        </w:tc>
                        <w:tc>
                          <w:tcPr>
                            <w:tcW w:w="710" w:type="dxa"/>
                            <w:noWrap/>
                            <w:vAlign w:val="center"/>
                          </w:tcPr>
                          <w:p w:rsidR="000E7090" w:rsidRPr="00AA3BD1" w:rsidRDefault="000E7090" w:rsidP="00AA3BD1">
                            <w:pPr>
                              <w:tabs>
                                <w:tab w:val="left" w:pos="284"/>
                              </w:tabs>
                              <w:ind w:left="130"/>
                              <w:jc w:val="center"/>
                              <w:rPr>
                                <w:rFonts w:ascii="Arial" w:hAnsi="Arial" w:cs="Arial"/>
                                <w:sz w:val="14"/>
                                <w:szCs w:val="14"/>
                              </w:rPr>
                            </w:pPr>
                          </w:p>
                        </w:tc>
                        <w:tc>
                          <w:tcPr>
                            <w:tcW w:w="709" w:type="dxa"/>
                            <w:noWrap/>
                            <w:vAlign w:val="center"/>
                          </w:tcPr>
                          <w:p w:rsidR="000E7090" w:rsidRPr="00AA3BD1" w:rsidRDefault="000E7090" w:rsidP="00AA3BD1">
                            <w:pPr>
                              <w:tabs>
                                <w:tab w:val="left" w:pos="7"/>
                              </w:tabs>
                              <w:jc w:val="center"/>
                              <w:rPr>
                                <w:rFonts w:ascii="Arial" w:hAnsi="Arial" w:cs="Arial"/>
                                <w:sz w:val="14"/>
                                <w:szCs w:val="14"/>
                              </w:rPr>
                            </w:pPr>
                          </w:p>
                        </w:tc>
                        <w:tc>
                          <w:tcPr>
                            <w:tcW w:w="710" w:type="dxa"/>
                            <w:vAlign w:val="center"/>
                          </w:tcPr>
                          <w:p w:rsidR="000E7090" w:rsidRPr="00AA3BD1" w:rsidRDefault="000E7090" w:rsidP="00AA3BD1">
                            <w:pPr>
                              <w:tabs>
                                <w:tab w:val="left" w:pos="72"/>
                              </w:tabs>
                              <w:ind w:left="72"/>
                              <w:jc w:val="center"/>
                              <w:rPr>
                                <w:rFonts w:ascii="Arial" w:hAnsi="Arial" w:cs="Arial"/>
                                <w:sz w:val="14"/>
                                <w:szCs w:val="14"/>
                              </w:rPr>
                            </w:pPr>
                          </w:p>
                        </w:tc>
                        <w:tc>
                          <w:tcPr>
                            <w:tcW w:w="710" w:type="dxa"/>
                            <w:vAlign w:val="center"/>
                          </w:tcPr>
                          <w:p w:rsidR="000E7090" w:rsidRPr="00AA3BD1" w:rsidRDefault="000E7090" w:rsidP="00AA3BD1">
                            <w:pPr>
                              <w:tabs>
                                <w:tab w:val="left" w:pos="72"/>
                              </w:tabs>
                              <w:ind w:left="72"/>
                              <w:jc w:val="center"/>
                              <w:rPr>
                                <w:rFonts w:ascii="Arial" w:hAnsi="Arial" w:cs="Arial"/>
                                <w:sz w:val="14"/>
                                <w:szCs w:val="14"/>
                              </w:rPr>
                            </w:pPr>
                          </w:p>
                        </w:tc>
                        <w:tc>
                          <w:tcPr>
                            <w:tcW w:w="540" w:type="dxa"/>
                          </w:tcPr>
                          <w:p w:rsidR="000E7090" w:rsidRPr="00AA3BD1" w:rsidRDefault="000E7090" w:rsidP="00AA3BD1">
                            <w:pPr>
                              <w:tabs>
                                <w:tab w:val="left" w:pos="72"/>
                              </w:tabs>
                              <w:ind w:left="72"/>
                              <w:jc w:val="center"/>
                              <w:rPr>
                                <w:rFonts w:ascii="Arial" w:hAnsi="Arial" w:cs="Arial"/>
                                <w:sz w:val="14"/>
                                <w:szCs w:val="14"/>
                              </w:rPr>
                            </w:pPr>
                          </w:p>
                        </w:tc>
                      </w:tr>
                    </w:tbl>
                    <w:p w:rsidR="000E7090" w:rsidRPr="00AA3BD1" w:rsidRDefault="000E7090" w:rsidP="00AA3BD1">
                      <w:pPr>
                        <w:tabs>
                          <w:tab w:val="left" w:pos="284"/>
                        </w:tabs>
                        <w:rPr>
                          <w:rFonts w:ascii="Arial" w:hAnsi="Arial" w:cs="Arial"/>
                          <w:sz w:val="8"/>
                          <w:szCs w:val="8"/>
                        </w:rPr>
                      </w:pPr>
                    </w:p>
                    <w:p w:rsidR="000E7090" w:rsidRPr="00AA3BD1" w:rsidRDefault="000E7090" w:rsidP="00AA3BD1">
                      <w:pPr>
                        <w:tabs>
                          <w:tab w:val="left" w:pos="284"/>
                        </w:tabs>
                        <w:rPr>
                          <w:rFonts w:ascii="Arial" w:hAnsi="Arial" w:cs="Arial"/>
                          <w:b/>
                          <w:i/>
                          <w:sz w:val="14"/>
                          <w:szCs w:val="14"/>
                        </w:rPr>
                      </w:pPr>
                      <w:r w:rsidRPr="00AA3BD1">
                        <w:rPr>
                          <w:rFonts w:ascii="Arial" w:hAnsi="Arial" w:cs="Arial"/>
                          <w:b/>
                          <w:sz w:val="14"/>
                          <w:szCs w:val="14"/>
                        </w:rPr>
                        <w:t xml:space="preserve">       6. ΑΝΗΛΙΚΑ ΤΕΚΝΑ (30 μονάδες για καθένα από τα δύο πρώτα τέκνα και 50 μονάδες για το τρίτο)</w:t>
                      </w:r>
                    </w:p>
                    <w:tbl>
                      <w:tblPr>
                        <w:tblW w:w="3600" w:type="dxa"/>
                        <w:tblInd w:w="288" w:type="dxa"/>
                        <w:tblLook w:val="0000" w:firstRow="0" w:lastRow="0" w:firstColumn="0" w:lastColumn="0" w:noHBand="0" w:noVBand="0"/>
                      </w:tblPr>
                      <w:tblGrid>
                        <w:gridCol w:w="1440"/>
                        <w:gridCol w:w="720"/>
                        <w:gridCol w:w="720"/>
                        <w:gridCol w:w="720"/>
                      </w:tblGrid>
                      <w:tr w:rsidR="000E7090" w:rsidRPr="00AA3BD1" w:rsidTr="00E22BD1">
                        <w:trPr>
                          <w:trHeight w:val="227"/>
                        </w:trPr>
                        <w:tc>
                          <w:tcPr>
                            <w:tcW w:w="1440" w:type="dxa"/>
                            <w:noWrap/>
                            <w:vAlign w:val="center"/>
                          </w:tcPr>
                          <w:p w:rsidR="000E7090" w:rsidRPr="00AA3BD1" w:rsidRDefault="000E7090" w:rsidP="00AA3BD1">
                            <w:pPr>
                              <w:tabs>
                                <w:tab w:val="left" w:pos="72"/>
                              </w:tabs>
                              <w:rPr>
                                <w:rFonts w:ascii="Arial" w:hAnsi="Arial" w:cs="Arial"/>
                                <w:bCs/>
                                <w:sz w:val="14"/>
                                <w:szCs w:val="14"/>
                              </w:rPr>
                            </w:pPr>
                            <w:r w:rsidRPr="00AA3BD1">
                              <w:rPr>
                                <w:rFonts w:ascii="Arial" w:hAnsi="Arial" w:cs="Arial"/>
                                <w:bCs/>
                                <w:sz w:val="14"/>
                                <w:szCs w:val="14"/>
                              </w:rPr>
                              <w:t>αριθμός τέκνων</w:t>
                            </w:r>
                          </w:p>
                        </w:tc>
                        <w:tc>
                          <w:tcPr>
                            <w:tcW w:w="720" w:type="dxa"/>
                            <w:noWrap/>
                            <w:vAlign w:val="center"/>
                          </w:tcPr>
                          <w:p w:rsidR="000E7090" w:rsidRPr="00AA3BD1" w:rsidRDefault="000E7090" w:rsidP="00AA3BD1">
                            <w:pPr>
                              <w:tabs>
                                <w:tab w:val="left" w:pos="284"/>
                              </w:tabs>
                              <w:jc w:val="center"/>
                              <w:rPr>
                                <w:rFonts w:ascii="Arial" w:hAnsi="Arial" w:cs="Arial"/>
                                <w:sz w:val="14"/>
                                <w:szCs w:val="14"/>
                              </w:rPr>
                            </w:pPr>
                            <w:r w:rsidRPr="00AA3BD1">
                              <w:rPr>
                                <w:rFonts w:ascii="Arial" w:hAnsi="Arial" w:cs="Arial"/>
                                <w:sz w:val="14"/>
                                <w:szCs w:val="14"/>
                              </w:rPr>
                              <w:t>1</w:t>
                            </w:r>
                          </w:p>
                        </w:tc>
                        <w:tc>
                          <w:tcPr>
                            <w:tcW w:w="720" w:type="dxa"/>
                            <w:noWrap/>
                            <w:vAlign w:val="center"/>
                          </w:tcPr>
                          <w:p w:rsidR="000E7090" w:rsidRPr="00AA3BD1" w:rsidRDefault="000E7090" w:rsidP="00AA3BD1">
                            <w:pPr>
                              <w:tabs>
                                <w:tab w:val="left" w:pos="284"/>
                              </w:tabs>
                              <w:jc w:val="center"/>
                              <w:rPr>
                                <w:rFonts w:ascii="Arial" w:hAnsi="Arial" w:cs="Arial"/>
                                <w:sz w:val="14"/>
                                <w:szCs w:val="14"/>
                              </w:rPr>
                            </w:pPr>
                            <w:r w:rsidRPr="00AA3BD1">
                              <w:rPr>
                                <w:rFonts w:ascii="Arial" w:hAnsi="Arial" w:cs="Arial"/>
                                <w:sz w:val="14"/>
                                <w:szCs w:val="14"/>
                              </w:rPr>
                              <w:t>2</w:t>
                            </w:r>
                          </w:p>
                        </w:tc>
                        <w:tc>
                          <w:tcPr>
                            <w:tcW w:w="720" w:type="dxa"/>
                            <w:noWrap/>
                            <w:vAlign w:val="center"/>
                          </w:tcPr>
                          <w:p w:rsidR="000E7090" w:rsidRPr="00AA3BD1" w:rsidRDefault="000E7090" w:rsidP="00AA3BD1">
                            <w:pPr>
                              <w:tabs>
                                <w:tab w:val="left" w:pos="284"/>
                              </w:tabs>
                              <w:jc w:val="center"/>
                              <w:rPr>
                                <w:rFonts w:ascii="Arial" w:hAnsi="Arial" w:cs="Arial"/>
                                <w:sz w:val="14"/>
                                <w:szCs w:val="14"/>
                              </w:rPr>
                            </w:pPr>
                            <w:r w:rsidRPr="00AA3BD1">
                              <w:rPr>
                                <w:rFonts w:ascii="Arial" w:hAnsi="Arial" w:cs="Arial"/>
                                <w:sz w:val="14"/>
                                <w:szCs w:val="14"/>
                              </w:rPr>
                              <w:t>3</w:t>
                            </w:r>
                          </w:p>
                        </w:tc>
                      </w:tr>
                      <w:tr w:rsidR="000E7090" w:rsidRPr="00AA3BD1" w:rsidTr="00E22BD1">
                        <w:trPr>
                          <w:trHeight w:val="227"/>
                        </w:trPr>
                        <w:tc>
                          <w:tcPr>
                            <w:tcW w:w="1440" w:type="dxa"/>
                            <w:noWrap/>
                            <w:vAlign w:val="center"/>
                          </w:tcPr>
                          <w:p w:rsidR="000E7090" w:rsidRPr="00AA3BD1" w:rsidRDefault="000E7090" w:rsidP="00AA3BD1">
                            <w:pPr>
                              <w:tabs>
                                <w:tab w:val="left" w:pos="72"/>
                              </w:tabs>
                              <w:rPr>
                                <w:rFonts w:ascii="Arial" w:hAnsi="Arial" w:cs="Arial"/>
                                <w:bCs/>
                                <w:sz w:val="14"/>
                                <w:szCs w:val="14"/>
                              </w:rPr>
                            </w:pPr>
                            <w:r w:rsidRPr="00AA3BD1">
                              <w:rPr>
                                <w:rFonts w:ascii="Arial" w:hAnsi="Arial" w:cs="Arial"/>
                                <w:bCs/>
                                <w:sz w:val="14"/>
                                <w:szCs w:val="14"/>
                              </w:rPr>
                              <w:t>μονάδες</w:t>
                            </w:r>
                          </w:p>
                        </w:tc>
                        <w:tc>
                          <w:tcPr>
                            <w:tcW w:w="720" w:type="dxa"/>
                            <w:noWrap/>
                            <w:vAlign w:val="center"/>
                          </w:tcPr>
                          <w:p w:rsidR="000E7090" w:rsidRPr="00AA3BD1" w:rsidRDefault="000E7090" w:rsidP="00AA3BD1">
                            <w:pPr>
                              <w:tabs>
                                <w:tab w:val="left" w:pos="284"/>
                              </w:tabs>
                              <w:jc w:val="center"/>
                              <w:rPr>
                                <w:rFonts w:ascii="Arial" w:hAnsi="Arial" w:cs="Arial"/>
                                <w:sz w:val="14"/>
                                <w:szCs w:val="14"/>
                              </w:rPr>
                            </w:pPr>
                            <w:r w:rsidRPr="00AA3BD1">
                              <w:rPr>
                                <w:rFonts w:ascii="Arial" w:hAnsi="Arial" w:cs="Arial"/>
                                <w:sz w:val="14"/>
                                <w:szCs w:val="14"/>
                              </w:rPr>
                              <w:t>30</w:t>
                            </w:r>
                          </w:p>
                        </w:tc>
                        <w:tc>
                          <w:tcPr>
                            <w:tcW w:w="720" w:type="dxa"/>
                            <w:noWrap/>
                            <w:vAlign w:val="center"/>
                          </w:tcPr>
                          <w:p w:rsidR="000E7090" w:rsidRPr="00AA3BD1" w:rsidRDefault="000E7090" w:rsidP="00AA3BD1">
                            <w:pPr>
                              <w:tabs>
                                <w:tab w:val="left" w:pos="284"/>
                              </w:tabs>
                              <w:jc w:val="center"/>
                              <w:rPr>
                                <w:rFonts w:ascii="Arial" w:hAnsi="Arial" w:cs="Arial"/>
                                <w:sz w:val="14"/>
                                <w:szCs w:val="14"/>
                              </w:rPr>
                            </w:pPr>
                            <w:r w:rsidRPr="00AA3BD1">
                              <w:rPr>
                                <w:rFonts w:ascii="Arial" w:hAnsi="Arial" w:cs="Arial"/>
                                <w:sz w:val="14"/>
                                <w:szCs w:val="14"/>
                              </w:rPr>
                              <w:t>60</w:t>
                            </w:r>
                          </w:p>
                        </w:tc>
                        <w:tc>
                          <w:tcPr>
                            <w:tcW w:w="720" w:type="dxa"/>
                            <w:noWrap/>
                            <w:vAlign w:val="center"/>
                          </w:tcPr>
                          <w:p w:rsidR="000E7090" w:rsidRPr="00AA3BD1" w:rsidRDefault="000E7090" w:rsidP="00AA3BD1">
                            <w:pPr>
                              <w:tabs>
                                <w:tab w:val="left" w:pos="284"/>
                              </w:tabs>
                              <w:jc w:val="center"/>
                              <w:rPr>
                                <w:rFonts w:ascii="Arial" w:hAnsi="Arial" w:cs="Arial"/>
                                <w:sz w:val="14"/>
                                <w:szCs w:val="14"/>
                              </w:rPr>
                            </w:pPr>
                            <w:r w:rsidRPr="00AA3BD1">
                              <w:rPr>
                                <w:rFonts w:ascii="Arial" w:hAnsi="Arial" w:cs="Arial"/>
                                <w:sz w:val="14"/>
                                <w:szCs w:val="14"/>
                              </w:rPr>
                              <w:t>110</w:t>
                            </w:r>
                          </w:p>
                        </w:tc>
                      </w:tr>
                    </w:tbl>
                    <w:p w:rsidR="000E7090" w:rsidRPr="00AA3BD1" w:rsidRDefault="000E7090" w:rsidP="00AA3BD1">
                      <w:pPr>
                        <w:tabs>
                          <w:tab w:val="left" w:pos="284"/>
                        </w:tabs>
                        <w:ind w:left="540"/>
                        <w:rPr>
                          <w:rFonts w:ascii="Arial" w:hAnsi="Arial" w:cs="Arial"/>
                          <w:b/>
                          <w:sz w:val="8"/>
                          <w:szCs w:val="8"/>
                        </w:rPr>
                      </w:pPr>
                    </w:p>
                    <w:p w:rsidR="000E7090" w:rsidRPr="00AA3BD1" w:rsidRDefault="000E7090" w:rsidP="00AA3BD1">
                      <w:pPr>
                        <w:tabs>
                          <w:tab w:val="left" w:pos="284"/>
                        </w:tabs>
                        <w:rPr>
                          <w:rFonts w:ascii="Arial" w:hAnsi="Arial" w:cs="Arial"/>
                          <w:b/>
                          <w:i/>
                          <w:sz w:val="14"/>
                          <w:szCs w:val="14"/>
                        </w:rPr>
                      </w:pPr>
                      <w:r w:rsidRPr="00AA3BD1">
                        <w:rPr>
                          <w:rFonts w:ascii="Arial" w:hAnsi="Arial" w:cs="Arial"/>
                          <w:b/>
                          <w:sz w:val="14"/>
                          <w:szCs w:val="14"/>
                        </w:rPr>
                        <w:t xml:space="preserve">        7. ή 8. ΓΟΝΕΑΣ Η΄ ΤΕΚΝΟ ΜΟΝΟΓΟΝΕΪΚΗΣ ΟΙΚΟΓΕΝΕΙΑΣ (50 μονάδες για κάθε τέκνο)</w:t>
                      </w:r>
                      <w:r w:rsidRPr="00AA3BD1">
                        <w:rPr>
                          <w:rFonts w:ascii="Arial" w:hAnsi="Arial" w:cs="Arial"/>
                          <w:b/>
                          <w:i/>
                          <w:sz w:val="14"/>
                          <w:szCs w:val="14"/>
                        </w:rPr>
                        <w:t xml:space="preserve"> </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540"/>
                      </w:tblGrid>
                      <w:tr w:rsidR="000E7090" w:rsidRPr="00AA3BD1" w:rsidTr="00E22BD1">
                        <w:trPr>
                          <w:trHeight w:val="227"/>
                        </w:trPr>
                        <w:tc>
                          <w:tcPr>
                            <w:tcW w:w="1701" w:type="dxa"/>
                            <w:noWrap/>
                            <w:vAlign w:val="center"/>
                          </w:tcPr>
                          <w:p w:rsidR="000E7090" w:rsidRPr="00AA3BD1" w:rsidRDefault="000E7090" w:rsidP="00AA3BD1">
                            <w:pPr>
                              <w:tabs>
                                <w:tab w:val="left" w:pos="284"/>
                              </w:tabs>
                              <w:rPr>
                                <w:rFonts w:ascii="Arial" w:hAnsi="Arial" w:cs="Arial"/>
                                <w:bCs/>
                                <w:sz w:val="14"/>
                                <w:szCs w:val="14"/>
                              </w:rPr>
                            </w:pPr>
                            <w:r w:rsidRPr="00AA3BD1">
                              <w:rPr>
                                <w:rFonts w:ascii="Arial" w:hAnsi="Arial" w:cs="Arial"/>
                                <w:bCs/>
                                <w:sz w:val="14"/>
                                <w:szCs w:val="14"/>
                              </w:rPr>
                              <w:t>αριθμός τέκνων</w:t>
                            </w:r>
                          </w:p>
                        </w:tc>
                        <w:tc>
                          <w:tcPr>
                            <w:tcW w:w="709" w:type="dxa"/>
                            <w:noWrap/>
                            <w:vAlign w:val="center"/>
                          </w:tcPr>
                          <w:p w:rsidR="000E7090" w:rsidRPr="00AA3BD1" w:rsidRDefault="000E7090" w:rsidP="00AA3BD1">
                            <w:pPr>
                              <w:tabs>
                                <w:tab w:val="left" w:pos="0"/>
                              </w:tabs>
                              <w:jc w:val="center"/>
                              <w:rPr>
                                <w:rFonts w:ascii="Arial" w:hAnsi="Arial" w:cs="Arial"/>
                                <w:sz w:val="14"/>
                                <w:szCs w:val="14"/>
                              </w:rPr>
                            </w:pPr>
                            <w:r w:rsidRPr="00AA3BD1">
                              <w:rPr>
                                <w:rFonts w:ascii="Arial" w:hAnsi="Arial" w:cs="Arial"/>
                                <w:sz w:val="14"/>
                                <w:szCs w:val="14"/>
                              </w:rPr>
                              <w:t>1</w:t>
                            </w:r>
                          </w:p>
                        </w:tc>
                        <w:tc>
                          <w:tcPr>
                            <w:tcW w:w="710" w:type="dxa"/>
                            <w:noWrap/>
                            <w:vAlign w:val="center"/>
                          </w:tcPr>
                          <w:p w:rsidR="000E7090" w:rsidRPr="00AA3BD1" w:rsidRDefault="000E7090" w:rsidP="00AA3BD1">
                            <w:pPr>
                              <w:tabs>
                                <w:tab w:val="left" w:pos="0"/>
                              </w:tabs>
                              <w:ind w:left="25"/>
                              <w:jc w:val="center"/>
                              <w:rPr>
                                <w:rFonts w:ascii="Arial" w:hAnsi="Arial" w:cs="Arial"/>
                                <w:sz w:val="14"/>
                                <w:szCs w:val="14"/>
                              </w:rPr>
                            </w:pPr>
                            <w:r w:rsidRPr="00AA3BD1">
                              <w:rPr>
                                <w:rFonts w:ascii="Arial" w:hAnsi="Arial" w:cs="Arial"/>
                                <w:sz w:val="14"/>
                                <w:szCs w:val="14"/>
                              </w:rPr>
                              <w:t>2</w:t>
                            </w:r>
                          </w:p>
                        </w:tc>
                        <w:tc>
                          <w:tcPr>
                            <w:tcW w:w="709" w:type="dxa"/>
                            <w:noWrap/>
                            <w:vAlign w:val="center"/>
                          </w:tcPr>
                          <w:p w:rsidR="000E7090" w:rsidRPr="00AA3BD1" w:rsidRDefault="000E7090" w:rsidP="00AA3BD1">
                            <w:pPr>
                              <w:tabs>
                                <w:tab w:val="left" w:pos="82"/>
                              </w:tabs>
                              <w:ind w:left="82"/>
                              <w:jc w:val="center"/>
                              <w:rPr>
                                <w:rFonts w:ascii="Arial" w:hAnsi="Arial" w:cs="Arial"/>
                                <w:sz w:val="14"/>
                                <w:szCs w:val="14"/>
                              </w:rPr>
                            </w:pPr>
                            <w:r w:rsidRPr="00AA3BD1">
                              <w:rPr>
                                <w:rFonts w:ascii="Arial" w:hAnsi="Arial" w:cs="Arial"/>
                                <w:sz w:val="14"/>
                                <w:szCs w:val="14"/>
                              </w:rPr>
                              <w:t>3</w:t>
                            </w:r>
                          </w:p>
                        </w:tc>
                        <w:tc>
                          <w:tcPr>
                            <w:tcW w:w="710" w:type="dxa"/>
                            <w:noWrap/>
                            <w:vAlign w:val="center"/>
                          </w:tcPr>
                          <w:p w:rsidR="000E7090" w:rsidRPr="00AA3BD1" w:rsidRDefault="000E7090" w:rsidP="00AA3BD1">
                            <w:pPr>
                              <w:tabs>
                                <w:tab w:val="left" w:pos="139"/>
                              </w:tabs>
                              <w:ind w:left="139"/>
                              <w:jc w:val="center"/>
                              <w:rPr>
                                <w:rFonts w:ascii="Arial" w:hAnsi="Arial" w:cs="Arial"/>
                                <w:sz w:val="14"/>
                                <w:szCs w:val="14"/>
                              </w:rPr>
                            </w:pPr>
                            <w:r w:rsidRPr="00AA3BD1">
                              <w:rPr>
                                <w:rFonts w:ascii="Arial" w:hAnsi="Arial" w:cs="Arial"/>
                                <w:sz w:val="14"/>
                                <w:szCs w:val="14"/>
                              </w:rPr>
                              <w:t>4</w:t>
                            </w:r>
                          </w:p>
                        </w:tc>
                        <w:tc>
                          <w:tcPr>
                            <w:tcW w:w="710" w:type="dxa"/>
                            <w:noWrap/>
                            <w:vAlign w:val="center"/>
                          </w:tcPr>
                          <w:p w:rsidR="000E7090" w:rsidRPr="00AA3BD1" w:rsidRDefault="000E7090" w:rsidP="00AA3BD1">
                            <w:pPr>
                              <w:tabs>
                                <w:tab w:val="left" w:pos="16"/>
                              </w:tabs>
                              <w:ind w:left="16"/>
                              <w:jc w:val="center"/>
                              <w:rPr>
                                <w:rFonts w:ascii="Arial" w:hAnsi="Arial" w:cs="Arial"/>
                                <w:sz w:val="14"/>
                                <w:szCs w:val="14"/>
                              </w:rPr>
                            </w:pPr>
                            <w:r w:rsidRPr="00AA3BD1">
                              <w:rPr>
                                <w:rFonts w:ascii="Arial" w:hAnsi="Arial" w:cs="Arial"/>
                                <w:sz w:val="14"/>
                                <w:szCs w:val="14"/>
                              </w:rPr>
                              <w:t>5</w:t>
                            </w:r>
                          </w:p>
                        </w:tc>
                        <w:tc>
                          <w:tcPr>
                            <w:tcW w:w="540" w:type="dxa"/>
                          </w:tcPr>
                          <w:p w:rsidR="000E7090" w:rsidRPr="00AA3BD1" w:rsidRDefault="000E7090" w:rsidP="00AA3BD1">
                            <w:pPr>
                              <w:tabs>
                                <w:tab w:val="left" w:pos="72"/>
                              </w:tabs>
                              <w:ind w:left="72"/>
                              <w:jc w:val="center"/>
                              <w:rPr>
                                <w:rFonts w:ascii="Arial" w:hAnsi="Arial" w:cs="Arial"/>
                                <w:sz w:val="14"/>
                                <w:szCs w:val="14"/>
                              </w:rPr>
                            </w:pPr>
                            <w:r w:rsidRPr="00AA3BD1">
                              <w:rPr>
                                <w:rFonts w:ascii="Arial" w:hAnsi="Arial" w:cs="Arial"/>
                                <w:sz w:val="14"/>
                                <w:szCs w:val="14"/>
                              </w:rPr>
                              <w:t>….</w:t>
                            </w:r>
                          </w:p>
                        </w:tc>
                      </w:tr>
                      <w:tr w:rsidR="000E7090" w:rsidRPr="00AA3BD1" w:rsidTr="00E22BD1">
                        <w:trPr>
                          <w:trHeight w:val="227"/>
                        </w:trPr>
                        <w:tc>
                          <w:tcPr>
                            <w:tcW w:w="1701" w:type="dxa"/>
                            <w:noWrap/>
                            <w:vAlign w:val="center"/>
                          </w:tcPr>
                          <w:p w:rsidR="000E7090" w:rsidRPr="00AA3BD1" w:rsidRDefault="000E7090" w:rsidP="00AA3BD1">
                            <w:pPr>
                              <w:tabs>
                                <w:tab w:val="left" w:pos="284"/>
                              </w:tabs>
                              <w:rPr>
                                <w:rFonts w:ascii="Arial" w:hAnsi="Arial" w:cs="Arial"/>
                                <w:bCs/>
                                <w:sz w:val="14"/>
                                <w:szCs w:val="14"/>
                              </w:rPr>
                            </w:pPr>
                            <w:r w:rsidRPr="00AA3BD1">
                              <w:rPr>
                                <w:rFonts w:ascii="Arial" w:hAnsi="Arial" w:cs="Arial"/>
                                <w:bCs/>
                                <w:sz w:val="14"/>
                                <w:szCs w:val="14"/>
                              </w:rPr>
                              <w:t>μονάδες</w:t>
                            </w:r>
                          </w:p>
                        </w:tc>
                        <w:tc>
                          <w:tcPr>
                            <w:tcW w:w="709" w:type="dxa"/>
                            <w:noWrap/>
                            <w:vAlign w:val="center"/>
                          </w:tcPr>
                          <w:p w:rsidR="000E7090" w:rsidRPr="00AA3BD1" w:rsidRDefault="000E7090" w:rsidP="00AA3BD1">
                            <w:pPr>
                              <w:tabs>
                                <w:tab w:val="left" w:pos="0"/>
                              </w:tabs>
                              <w:jc w:val="center"/>
                              <w:rPr>
                                <w:rFonts w:ascii="Arial" w:hAnsi="Arial" w:cs="Arial"/>
                                <w:sz w:val="14"/>
                                <w:szCs w:val="14"/>
                              </w:rPr>
                            </w:pPr>
                            <w:r w:rsidRPr="00AA3BD1">
                              <w:rPr>
                                <w:rFonts w:ascii="Arial" w:hAnsi="Arial" w:cs="Arial"/>
                                <w:sz w:val="14"/>
                                <w:szCs w:val="14"/>
                              </w:rPr>
                              <w:t>50</w:t>
                            </w:r>
                          </w:p>
                        </w:tc>
                        <w:tc>
                          <w:tcPr>
                            <w:tcW w:w="710" w:type="dxa"/>
                            <w:noWrap/>
                            <w:vAlign w:val="center"/>
                          </w:tcPr>
                          <w:p w:rsidR="000E7090" w:rsidRPr="00AA3BD1" w:rsidRDefault="000E7090" w:rsidP="00AA3BD1">
                            <w:pPr>
                              <w:tabs>
                                <w:tab w:val="left" w:pos="0"/>
                              </w:tabs>
                              <w:ind w:left="25"/>
                              <w:jc w:val="center"/>
                              <w:rPr>
                                <w:rFonts w:ascii="Arial" w:hAnsi="Arial" w:cs="Arial"/>
                                <w:sz w:val="14"/>
                                <w:szCs w:val="14"/>
                              </w:rPr>
                            </w:pPr>
                            <w:r w:rsidRPr="00AA3BD1">
                              <w:rPr>
                                <w:rFonts w:ascii="Arial" w:hAnsi="Arial" w:cs="Arial"/>
                                <w:sz w:val="14"/>
                                <w:szCs w:val="14"/>
                              </w:rPr>
                              <w:t>100</w:t>
                            </w:r>
                          </w:p>
                        </w:tc>
                        <w:tc>
                          <w:tcPr>
                            <w:tcW w:w="709" w:type="dxa"/>
                            <w:noWrap/>
                            <w:vAlign w:val="center"/>
                          </w:tcPr>
                          <w:p w:rsidR="000E7090" w:rsidRPr="00AA3BD1" w:rsidRDefault="000E7090" w:rsidP="00AA3BD1">
                            <w:pPr>
                              <w:tabs>
                                <w:tab w:val="left" w:pos="82"/>
                              </w:tabs>
                              <w:ind w:left="82"/>
                              <w:jc w:val="center"/>
                              <w:rPr>
                                <w:rFonts w:ascii="Arial" w:hAnsi="Arial" w:cs="Arial"/>
                                <w:sz w:val="14"/>
                                <w:szCs w:val="14"/>
                              </w:rPr>
                            </w:pPr>
                            <w:r w:rsidRPr="00AA3BD1">
                              <w:rPr>
                                <w:rFonts w:ascii="Arial" w:hAnsi="Arial" w:cs="Arial"/>
                                <w:sz w:val="14"/>
                                <w:szCs w:val="14"/>
                              </w:rPr>
                              <w:t>150</w:t>
                            </w:r>
                          </w:p>
                        </w:tc>
                        <w:tc>
                          <w:tcPr>
                            <w:tcW w:w="710" w:type="dxa"/>
                            <w:noWrap/>
                            <w:vAlign w:val="center"/>
                          </w:tcPr>
                          <w:p w:rsidR="000E7090" w:rsidRPr="00AA3BD1" w:rsidRDefault="000E7090" w:rsidP="00AA3BD1">
                            <w:pPr>
                              <w:tabs>
                                <w:tab w:val="left" w:pos="139"/>
                              </w:tabs>
                              <w:ind w:left="139"/>
                              <w:jc w:val="center"/>
                              <w:rPr>
                                <w:rFonts w:ascii="Arial" w:hAnsi="Arial" w:cs="Arial"/>
                                <w:sz w:val="14"/>
                                <w:szCs w:val="14"/>
                              </w:rPr>
                            </w:pPr>
                            <w:r w:rsidRPr="00AA3BD1">
                              <w:rPr>
                                <w:rFonts w:ascii="Arial" w:hAnsi="Arial" w:cs="Arial"/>
                                <w:sz w:val="14"/>
                                <w:szCs w:val="14"/>
                              </w:rPr>
                              <w:t>200</w:t>
                            </w:r>
                          </w:p>
                        </w:tc>
                        <w:tc>
                          <w:tcPr>
                            <w:tcW w:w="710" w:type="dxa"/>
                            <w:noWrap/>
                            <w:vAlign w:val="center"/>
                          </w:tcPr>
                          <w:p w:rsidR="000E7090" w:rsidRPr="00AA3BD1" w:rsidRDefault="000E7090" w:rsidP="00AA3BD1">
                            <w:pPr>
                              <w:tabs>
                                <w:tab w:val="left" w:pos="16"/>
                              </w:tabs>
                              <w:ind w:left="16"/>
                              <w:jc w:val="center"/>
                              <w:rPr>
                                <w:rFonts w:ascii="Arial" w:hAnsi="Arial" w:cs="Arial"/>
                                <w:sz w:val="14"/>
                                <w:szCs w:val="14"/>
                              </w:rPr>
                            </w:pPr>
                            <w:r w:rsidRPr="00AA3BD1">
                              <w:rPr>
                                <w:rFonts w:ascii="Arial" w:hAnsi="Arial" w:cs="Arial"/>
                                <w:sz w:val="14"/>
                                <w:szCs w:val="14"/>
                              </w:rPr>
                              <w:t>250</w:t>
                            </w:r>
                          </w:p>
                        </w:tc>
                        <w:tc>
                          <w:tcPr>
                            <w:tcW w:w="540" w:type="dxa"/>
                          </w:tcPr>
                          <w:p w:rsidR="000E7090" w:rsidRPr="00AA3BD1" w:rsidRDefault="000E7090" w:rsidP="00AA3BD1">
                            <w:pPr>
                              <w:tabs>
                                <w:tab w:val="left" w:pos="72"/>
                              </w:tabs>
                              <w:ind w:left="72"/>
                              <w:jc w:val="center"/>
                              <w:rPr>
                                <w:rFonts w:ascii="Arial" w:hAnsi="Arial" w:cs="Arial"/>
                                <w:sz w:val="14"/>
                                <w:szCs w:val="14"/>
                              </w:rPr>
                            </w:pPr>
                            <w:r w:rsidRPr="00AA3BD1">
                              <w:rPr>
                                <w:rFonts w:ascii="Arial" w:hAnsi="Arial" w:cs="Arial"/>
                                <w:sz w:val="14"/>
                                <w:szCs w:val="14"/>
                              </w:rPr>
                              <w:t>….</w:t>
                            </w:r>
                          </w:p>
                        </w:tc>
                      </w:tr>
                    </w:tbl>
                    <w:p w:rsidR="000E7090" w:rsidRPr="00AA3BD1" w:rsidRDefault="000E7090" w:rsidP="00AA3BD1">
                      <w:pPr>
                        <w:tabs>
                          <w:tab w:val="left" w:pos="284"/>
                        </w:tabs>
                        <w:ind w:left="540"/>
                        <w:rPr>
                          <w:rFonts w:ascii="Arial" w:hAnsi="Arial" w:cs="Arial"/>
                          <w:b/>
                          <w:sz w:val="8"/>
                          <w:szCs w:val="8"/>
                        </w:rPr>
                      </w:pPr>
                    </w:p>
                    <w:p w:rsidR="000E7090" w:rsidRPr="00AA3BD1" w:rsidRDefault="000E7090" w:rsidP="00AA3BD1">
                      <w:pPr>
                        <w:tabs>
                          <w:tab w:val="left" w:pos="284"/>
                        </w:tabs>
                        <w:rPr>
                          <w:rFonts w:ascii="Arial" w:hAnsi="Arial" w:cs="Arial"/>
                          <w:b/>
                          <w:i/>
                          <w:spacing w:val="-4"/>
                          <w:sz w:val="14"/>
                          <w:szCs w:val="14"/>
                        </w:rPr>
                      </w:pPr>
                      <w:r w:rsidRPr="00AA3BD1">
                        <w:rPr>
                          <w:rFonts w:ascii="Arial" w:hAnsi="Arial" w:cs="Arial"/>
                          <w:b/>
                          <w:spacing w:val="-4"/>
                          <w:sz w:val="14"/>
                          <w:szCs w:val="14"/>
                        </w:rPr>
                        <w:t xml:space="preserve">        9. ΒΑΘΜΟΣ ΒΑΣΙΚΟΥ ΤΙΤΛΟΥ  (για ΠΕ και ΤΕ οι μονάδες του βασικού τίτλου με 2 δεκαδικά ψηφία πολλαπλασιάζονται με το 40, ενώ για ΔΕ με το 20)</w:t>
                      </w:r>
                    </w:p>
                    <w:tbl>
                      <w:tblPr>
                        <w:tblW w:w="10094" w:type="dxa"/>
                        <w:tblInd w:w="288" w:type="dxa"/>
                        <w:tblLook w:val="01E0" w:firstRow="1" w:lastRow="1" w:firstColumn="1" w:lastColumn="1" w:noHBand="0" w:noVBand="0"/>
                      </w:tblPr>
                      <w:tblGrid>
                        <w:gridCol w:w="1526"/>
                        <w:gridCol w:w="454"/>
                        <w:gridCol w:w="328"/>
                        <w:gridCol w:w="454"/>
                        <w:gridCol w:w="359"/>
                        <w:gridCol w:w="454"/>
                        <w:gridCol w:w="359"/>
                        <w:gridCol w:w="455"/>
                        <w:gridCol w:w="360"/>
                        <w:gridCol w:w="455"/>
                        <w:gridCol w:w="360"/>
                        <w:gridCol w:w="455"/>
                        <w:gridCol w:w="360"/>
                        <w:gridCol w:w="455"/>
                        <w:gridCol w:w="360"/>
                        <w:gridCol w:w="455"/>
                        <w:gridCol w:w="360"/>
                        <w:gridCol w:w="455"/>
                        <w:gridCol w:w="360"/>
                        <w:gridCol w:w="455"/>
                        <w:gridCol w:w="360"/>
                        <w:gridCol w:w="455"/>
                      </w:tblGrid>
                      <w:tr w:rsidR="000E7090" w:rsidRPr="00AA3BD1" w:rsidTr="00E22BD1">
                        <w:trPr>
                          <w:trHeight w:val="224"/>
                        </w:trPr>
                        <w:tc>
                          <w:tcPr>
                            <w:tcW w:w="0" w:type="auto"/>
                            <w:vAlign w:val="center"/>
                          </w:tcPr>
                          <w:p w:rsidR="000E7090" w:rsidRPr="00AA3BD1" w:rsidRDefault="000E7090" w:rsidP="00AA3BD1">
                            <w:pPr>
                              <w:tabs>
                                <w:tab w:val="left" w:pos="284"/>
                              </w:tabs>
                              <w:spacing w:line="200" w:lineRule="exact"/>
                              <w:rPr>
                                <w:rFonts w:ascii="Arial" w:hAnsi="Arial" w:cs="Arial"/>
                                <w:bCs/>
                                <w:sz w:val="14"/>
                                <w:szCs w:val="14"/>
                              </w:rPr>
                            </w:pPr>
                            <w:r w:rsidRPr="00AA3BD1">
                              <w:rPr>
                                <w:rFonts w:ascii="Arial" w:hAnsi="Arial" w:cs="Arial"/>
                                <w:bCs/>
                                <w:sz w:val="14"/>
                                <w:szCs w:val="14"/>
                              </w:rPr>
                              <w:t>κατηγορίες  ΠΕ &amp; ΤΕ</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5</w:t>
                            </w:r>
                          </w:p>
                        </w:tc>
                        <w:tc>
                          <w:tcPr>
                            <w:tcW w:w="0" w:type="auto"/>
                            <w:vAlign w:val="center"/>
                          </w:tcPr>
                          <w:p w:rsidR="000E7090" w:rsidRPr="00AA3BD1" w:rsidRDefault="000E7090" w:rsidP="00AA3BD1">
                            <w:pPr>
                              <w:tabs>
                                <w:tab w:val="left" w:pos="284"/>
                              </w:tabs>
                              <w:spacing w:line="200" w:lineRule="exact"/>
                              <w:jc w:val="center"/>
                              <w:rPr>
                                <w:rFonts w:ascii="Arial" w:hAnsi="Arial" w:cs="Arial"/>
                                <w:bCs/>
                                <w:spacing w:val="-30"/>
                                <w:sz w:val="14"/>
                                <w:szCs w:val="14"/>
                              </w:rPr>
                            </w:pPr>
                            <w:r w:rsidRPr="00AA3BD1">
                              <w:rPr>
                                <w:rFonts w:ascii="Arial" w:hAnsi="Arial" w:cs="Arial"/>
                                <w:bCs/>
                                <w:spacing w:val="-30"/>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5,5</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6</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6,5</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7</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7,5</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8</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8,5</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9</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9,5</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10</w:t>
                            </w:r>
                          </w:p>
                        </w:tc>
                      </w:tr>
                      <w:tr w:rsidR="000E7090" w:rsidRPr="00AA3BD1" w:rsidTr="00E22BD1">
                        <w:trPr>
                          <w:trHeight w:val="224"/>
                        </w:trPr>
                        <w:tc>
                          <w:tcPr>
                            <w:tcW w:w="0" w:type="auto"/>
                            <w:vAlign w:val="center"/>
                          </w:tcPr>
                          <w:p w:rsidR="000E7090" w:rsidRPr="00AA3BD1" w:rsidRDefault="000E7090" w:rsidP="00AA3BD1">
                            <w:pPr>
                              <w:tabs>
                                <w:tab w:val="left" w:pos="284"/>
                              </w:tabs>
                              <w:spacing w:line="200" w:lineRule="exact"/>
                              <w:rPr>
                                <w:rFonts w:ascii="Arial" w:hAnsi="Arial" w:cs="Arial"/>
                                <w:bCs/>
                                <w:sz w:val="14"/>
                                <w:szCs w:val="14"/>
                              </w:rPr>
                            </w:pPr>
                            <w:r w:rsidRPr="00AA3BD1">
                              <w:rPr>
                                <w:rFonts w:ascii="Arial" w:hAnsi="Arial" w:cs="Arial"/>
                                <w:bCs/>
                                <w:sz w:val="14"/>
                                <w:szCs w:val="14"/>
                              </w:rPr>
                              <w:t>κατηγορία ΔΕ</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pacing w:val="-30"/>
                                <w:sz w:val="14"/>
                                <w:szCs w:val="14"/>
                              </w:rPr>
                            </w:pPr>
                            <w:r w:rsidRPr="00AA3BD1">
                              <w:rPr>
                                <w:rFonts w:ascii="Arial" w:hAnsi="Arial" w:cs="Arial"/>
                                <w:bCs/>
                                <w:spacing w:val="-30"/>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11</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12</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13</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14</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15</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16</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17</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lang w:val="en-US"/>
                              </w:rPr>
                            </w:pPr>
                            <w:r w:rsidRPr="00AA3BD1">
                              <w:rPr>
                                <w:rFonts w:ascii="Arial" w:hAnsi="Arial" w:cs="Arial"/>
                                <w:bCs/>
                                <w:sz w:val="14"/>
                                <w:szCs w:val="14"/>
                              </w:rPr>
                              <w:t>1</w:t>
                            </w:r>
                            <w:r w:rsidRPr="00AA3BD1">
                              <w:rPr>
                                <w:rFonts w:ascii="Arial" w:hAnsi="Arial" w:cs="Arial"/>
                                <w:bCs/>
                                <w:sz w:val="14"/>
                                <w:szCs w:val="14"/>
                                <w:lang w:val="en-US"/>
                              </w:rPr>
                              <w:t>8</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lang w:val="en-US"/>
                              </w:rPr>
                            </w:pPr>
                            <w:r w:rsidRPr="00AA3BD1">
                              <w:rPr>
                                <w:rFonts w:ascii="Arial" w:hAnsi="Arial" w:cs="Arial"/>
                                <w:bCs/>
                                <w:sz w:val="14"/>
                                <w:szCs w:val="14"/>
                                <w:lang w:val="en-US"/>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lang w:val="en-US"/>
                              </w:rPr>
                            </w:pPr>
                            <w:r w:rsidRPr="00AA3BD1">
                              <w:rPr>
                                <w:rFonts w:ascii="Arial" w:hAnsi="Arial" w:cs="Arial"/>
                                <w:bCs/>
                                <w:sz w:val="14"/>
                                <w:szCs w:val="14"/>
                                <w:lang w:val="en-US"/>
                              </w:rPr>
                              <w:t>19</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lang w:val="en-US"/>
                              </w:rPr>
                            </w:pPr>
                            <w:r w:rsidRPr="00AA3BD1">
                              <w:rPr>
                                <w:rFonts w:ascii="Arial" w:hAnsi="Arial" w:cs="Arial"/>
                                <w:bCs/>
                                <w:sz w:val="14"/>
                                <w:szCs w:val="14"/>
                                <w:lang w:val="en-US"/>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lang w:val="en-US"/>
                              </w:rPr>
                            </w:pPr>
                            <w:r w:rsidRPr="00AA3BD1">
                              <w:rPr>
                                <w:rFonts w:ascii="Arial" w:hAnsi="Arial" w:cs="Arial"/>
                                <w:bCs/>
                                <w:sz w:val="14"/>
                                <w:szCs w:val="14"/>
                                <w:lang w:val="en-US"/>
                              </w:rPr>
                              <w:t>20</w:t>
                            </w:r>
                          </w:p>
                        </w:tc>
                      </w:tr>
                      <w:tr w:rsidR="000E7090" w:rsidRPr="00AA3BD1" w:rsidTr="00E22BD1">
                        <w:trPr>
                          <w:trHeight w:val="224"/>
                        </w:trPr>
                        <w:tc>
                          <w:tcPr>
                            <w:tcW w:w="0" w:type="auto"/>
                            <w:vAlign w:val="center"/>
                          </w:tcPr>
                          <w:p w:rsidR="000E7090" w:rsidRPr="00AA3BD1" w:rsidRDefault="000E7090" w:rsidP="00AA3BD1">
                            <w:pPr>
                              <w:tabs>
                                <w:tab w:val="left" w:pos="284"/>
                              </w:tabs>
                              <w:spacing w:line="200" w:lineRule="exact"/>
                              <w:rPr>
                                <w:rFonts w:ascii="Arial" w:hAnsi="Arial" w:cs="Arial"/>
                                <w:bCs/>
                                <w:sz w:val="14"/>
                                <w:szCs w:val="14"/>
                              </w:rPr>
                            </w:pPr>
                            <w:r w:rsidRPr="00AA3BD1">
                              <w:rPr>
                                <w:rFonts w:ascii="Arial" w:hAnsi="Arial" w:cs="Arial"/>
                                <w:bCs/>
                                <w:sz w:val="14"/>
                                <w:szCs w:val="14"/>
                              </w:rPr>
                              <w:t>μονάδες</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200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pacing w:val="-30"/>
                                <w:sz w:val="14"/>
                                <w:szCs w:val="14"/>
                              </w:rPr>
                            </w:pPr>
                            <w:r w:rsidRPr="00AA3BD1">
                              <w:rPr>
                                <w:rFonts w:ascii="Arial" w:hAnsi="Arial" w:cs="Arial"/>
                                <w:bCs/>
                                <w:spacing w:val="-30"/>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220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240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260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280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300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320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340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360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380</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w:t>
                            </w:r>
                          </w:p>
                        </w:tc>
                        <w:tc>
                          <w:tcPr>
                            <w:tcW w:w="0" w:type="auto"/>
                            <w:vAlign w:val="center"/>
                          </w:tcPr>
                          <w:p w:rsidR="000E7090" w:rsidRPr="00AA3BD1" w:rsidRDefault="000E7090" w:rsidP="00AA3BD1">
                            <w:pPr>
                              <w:tabs>
                                <w:tab w:val="left" w:pos="284"/>
                              </w:tabs>
                              <w:spacing w:line="200" w:lineRule="exact"/>
                              <w:jc w:val="center"/>
                              <w:rPr>
                                <w:rFonts w:ascii="Arial" w:hAnsi="Arial" w:cs="Arial"/>
                                <w:bCs/>
                                <w:sz w:val="14"/>
                                <w:szCs w:val="14"/>
                              </w:rPr>
                            </w:pPr>
                            <w:r w:rsidRPr="00AA3BD1">
                              <w:rPr>
                                <w:rFonts w:ascii="Arial" w:hAnsi="Arial" w:cs="Arial"/>
                                <w:bCs/>
                                <w:sz w:val="14"/>
                                <w:szCs w:val="14"/>
                              </w:rPr>
                              <w:t>400</w:t>
                            </w:r>
                          </w:p>
                        </w:tc>
                      </w:tr>
                    </w:tbl>
                    <w:p w:rsidR="000E7090" w:rsidRPr="00AA3BD1" w:rsidRDefault="000E7090" w:rsidP="00AA3BD1">
                      <w:pPr>
                        <w:tabs>
                          <w:tab w:val="left" w:pos="284"/>
                        </w:tabs>
                        <w:ind w:left="540"/>
                        <w:jc w:val="both"/>
                        <w:rPr>
                          <w:rFonts w:ascii="Arial" w:hAnsi="Arial" w:cs="Arial"/>
                          <w:bCs/>
                          <w:sz w:val="8"/>
                          <w:szCs w:val="8"/>
                        </w:rPr>
                      </w:pPr>
                    </w:p>
                    <w:p w:rsidR="000E7090" w:rsidRPr="00AA3BD1" w:rsidRDefault="000E7090" w:rsidP="00AA3BD1">
                      <w:pPr>
                        <w:tabs>
                          <w:tab w:val="left" w:pos="360"/>
                        </w:tabs>
                        <w:rPr>
                          <w:rFonts w:ascii="Arial" w:hAnsi="Arial" w:cs="Arial"/>
                          <w:b/>
                          <w:sz w:val="14"/>
                          <w:szCs w:val="14"/>
                        </w:rPr>
                      </w:pPr>
                      <w:r w:rsidRPr="00AA3BD1">
                        <w:rPr>
                          <w:rFonts w:ascii="Arial" w:hAnsi="Arial" w:cs="Arial"/>
                          <w:b/>
                          <w:sz w:val="14"/>
                          <w:szCs w:val="14"/>
                        </w:rPr>
                        <w:t xml:space="preserve">        10. ΕΜΠΕΙΡΙΑ (7 μονάδες ανά μήνα εμπειρίας και έως 60 μήνες)</w:t>
                      </w:r>
                    </w:p>
                    <w:tbl>
                      <w:tblPr>
                        <w:tblW w:w="10080" w:type="dxa"/>
                        <w:tblInd w:w="288" w:type="dxa"/>
                        <w:tblLayout w:type="fixed"/>
                        <w:tblLook w:val="0000" w:firstRow="0" w:lastRow="0" w:firstColumn="0" w:lastColumn="0" w:noHBand="0" w:noVBand="0"/>
                      </w:tblPr>
                      <w:tblGrid>
                        <w:gridCol w:w="1425"/>
                        <w:gridCol w:w="361"/>
                        <w:gridCol w:w="433"/>
                        <w:gridCol w:w="433"/>
                        <w:gridCol w:w="361"/>
                        <w:gridCol w:w="361"/>
                        <w:gridCol w:w="433"/>
                        <w:gridCol w:w="433"/>
                        <w:gridCol w:w="433"/>
                        <w:gridCol w:w="433"/>
                        <w:gridCol w:w="433"/>
                        <w:gridCol w:w="433"/>
                        <w:gridCol w:w="433"/>
                        <w:gridCol w:w="433"/>
                        <w:gridCol w:w="433"/>
                        <w:gridCol w:w="419"/>
                        <w:gridCol w:w="506"/>
                        <w:gridCol w:w="506"/>
                        <w:gridCol w:w="506"/>
                        <w:gridCol w:w="872"/>
                      </w:tblGrid>
                      <w:tr w:rsidR="000E7090" w:rsidRPr="00AA3BD1" w:rsidTr="00E22BD1">
                        <w:trPr>
                          <w:trHeight w:val="227"/>
                        </w:trPr>
                        <w:tc>
                          <w:tcPr>
                            <w:tcW w:w="1425" w:type="dxa"/>
                            <w:vAlign w:val="center"/>
                          </w:tcPr>
                          <w:p w:rsidR="000E7090" w:rsidRPr="00AA3BD1" w:rsidRDefault="000E7090" w:rsidP="00AA3BD1">
                            <w:pPr>
                              <w:tabs>
                                <w:tab w:val="left" w:pos="284"/>
                              </w:tabs>
                              <w:rPr>
                                <w:rFonts w:ascii="Arial" w:hAnsi="Arial" w:cs="Arial"/>
                                <w:sz w:val="14"/>
                                <w:szCs w:val="14"/>
                              </w:rPr>
                            </w:pPr>
                            <w:r w:rsidRPr="00AA3BD1">
                              <w:rPr>
                                <w:rFonts w:ascii="Arial" w:hAnsi="Arial" w:cs="Arial"/>
                                <w:sz w:val="14"/>
                                <w:szCs w:val="14"/>
                              </w:rPr>
                              <w:t>μήνες εμπειρίας</w:t>
                            </w:r>
                          </w:p>
                        </w:tc>
                        <w:tc>
                          <w:tcPr>
                            <w:tcW w:w="361"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2</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3</w:t>
                            </w:r>
                          </w:p>
                        </w:tc>
                        <w:tc>
                          <w:tcPr>
                            <w:tcW w:w="361"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4</w:t>
                            </w:r>
                          </w:p>
                        </w:tc>
                        <w:tc>
                          <w:tcPr>
                            <w:tcW w:w="361"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5</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6</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7</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8</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9</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10</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11</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12</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13</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14</w:t>
                            </w:r>
                          </w:p>
                        </w:tc>
                        <w:tc>
                          <w:tcPr>
                            <w:tcW w:w="419"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506"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57</w:t>
                            </w:r>
                          </w:p>
                        </w:tc>
                        <w:tc>
                          <w:tcPr>
                            <w:tcW w:w="506"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58</w:t>
                            </w:r>
                          </w:p>
                        </w:tc>
                        <w:tc>
                          <w:tcPr>
                            <w:tcW w:w="506"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59</w:t>
                            </w:r>
                          </w:p>
                        </w:tc>
                        <w:tc>
                          <w:tcPr>
                            <w:tcW w:w="872"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60 και άνω</w:t>
                            </w:r>
                          </w:p>
                        </w:tc>
                      </w:tr>
                      <w:tr w:rsidR="000E7090" w:rsidRPr="00AA3BD1" w:rsidTr="00E22BD1">
                        <w:trPr>
                          <w:trHeight w:val="227"/>
                        </w:trPr>
                        <w:tc>
                          <w:tcPr>
                            <w:tcW w:w="1425" w:type="dxa"/>
                            <w:vAlign w:val="center"/>
                          </w:tcPr>
                          <w:p w:rsidR="000E7090" w:rsidRPr="00AA3BD1" w:rsidRDefault="000E7090" w:rsidP="00AA3BD1">
                            <w:pPr>
                              <w:tabs>
                                <w:tab w:val="left" w:pos="284"/>
                              </w:tabs>
                              <w:rPr>
                                <w:rFonts w:ascii="Arial" w:hAnsi="Arial" w:cs="Arial"/>
                                <w:sz w:val="14"/>
                                <w:szCs w:val="14"/>
                              </w:rPr>
                            </w:pPr>
                            <w:r w:rsidRPr="00AA3BD1">
                              <w:rPr>
                                <w:rFonts w:ascii="Arial" w:hAnsi="Arial" w:cs="Arial"/>
                                <w:sz w:val="14"/>
                                <w:szCs w:val="14"/>
                              </w:rPr>
                              <w:t>μονάδες</w:t>
                            </w:r>
                          </w:p>
                        </w:tc>
                        <w:tc>
                          <w:tcPr>
                            <w:tcW w:w="361"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7</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14</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21</w:t>
                            </w:r>
                          </w:p>
                        </w:tc>
                        <w:tc>
                          <w:tcPr>
                            <w:tcW w:w="361"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28</w:t>
                            </w:r>
                          </w:p>
                        </w:tc>
                        <w:tc>
                          <w:tcPr>
                            <w:tcW w:w="361"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35</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42</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49</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56</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63</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70</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77</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84</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91</w:t>
                            </w:r>
                          </w:p>
                        </w:tc>
                        <w:tc>
                          <w:tcPr>
                            <w:tcW w:w="433"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98</w:t>
                            </w:r>
                          </w:p>
                        </w:tc>
                        <w:tc>
                          <w:tcPr>
                            <w:tcW w:w="419"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506"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399</w:t>
                            </w:r>
                          </w:p>
                        </w:tc>
                        <w:tc>
                          <w:tcPr>
                            <w:tcW w:w="506"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406</w:t>
                            </w:r>
                          </w:p>
                        </w:tc>
                        <w:tc>
                          <w:tcPr>
                            <w:tcW w:w="506"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413</w:t>
                            </w:r>
                          </w:p>
                        </w:tc>
                        <w:tc>
                          <w:tcPr>
                            <w:tcW w:w="872"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420</w:t>
                            </w:r>
                          </w:p>
                        </w:tc>
                      </w:tr>
                    </w:tbl>
                    <w:p w:rsidR="000E7090" w:rsidRPr="00AA3BD1" w:rsidRDefault="000E7090" w:rsidP="00AA3BD1">
                      <w:pPr>
                        <w:rPr>
                          <w:sz w:val="8"/>
                          <w:szCs w:val="8"/>
                        </w:rPr>
                      </w:pPr>
                    </w:p>
                    <w:p w:rsidR="000E7090" w:rsidRPr="00AA3BD1" w:rsidRDefault="000E7090" w:rsidP="00AA3BD1">
                      <w:pPr>
                        <w:tabs>
                          <w:tab w:val="left" w:pos="360"/>
                        </w:tabs>
                        <w:rPr>
                          <w:rFonts w:ascii="Arial" w:hAnsi="Arial" w:cs="Arial"/>
                          <w:b/>
                          <w:sz w:val="14"/>
                          <w:szCs w:val="14"/>
                        </w:rPr>
                      </w:pPr>
                      <w:r w:rsidRPr="00AA3BD1">
                        <w:rPr>
                          <w:rFonts w:ascii="Arial" w:hAnsi="Arial" w:cs="Arial"/>
                          <w:b/>
                          <w:sz w:val="14"/>
                          <w:szCs w:val="14"/>
                        </w:rPr>
                        <w:t xml:space="preserve">        11. ΑΝΑΠΗΡΙΑ ΥΠΟΨΗΦΙΟΥ ΜΕ ΠΟΣΟΣΤΟ ΤΟΥΛΑΧΙΣΤΟΝ 50% (το ποσοστό αναπηρίας πολλαπλασιάζεται με το συντελεστή “</w:t>
                      </w:r>
                      <w:smartTag w:uri="urn:schemas-microsoft-com:office:smarttags" w:element="metricconverter">
                        <w:smartTagPr>
                          <w:attr w:name="ProductID" w:val="3”"/>
                        </w:smartTagPr>
                        <w:r w:rsidRPr="00AA3BD1">
                          <w:rPr>
                            <w:rFonts w:ascii="Arial" w:hAnsi="Arial" w:cs="Arial"/>
                            <w:b/>
                            <w:sz w:val="14"/>
                            <w:szCs w:val="14"/>
                          </w:rPr>
                          <w:t>3”</w:t>
                        </w:r>
                      </w:smartTag>
                      <w:r w:rsidRPr="00AA3BD1">
                        <w:rPr>
                          <w:rFonts w:ascii="Arial" w:hAnsi="Arial" w:cs="Arial"/>
                          <w:b/>
                          <w:sz w:val="14"/>
                          <w:szCs w:val="14"/>
                        </w:rPr>
                        <w:t>)</w:t>
                      </w:r>
                    </w:p>
                    <w:tbl>
                      <w:tblPr>
                        <w:tblW w:w="9323" w:type="dxa"/>
                        <w:tblInd w:w="288" w:type="dxa"/>
                        <w:tblLayout w:type="fixed"/>
                        <w:tblLook w:val="0000" w:firstRow="0" w:lastRow="0" w:firstColumn="0" w:lastColumn="0" w:noHBand="0" w:noVBand="0"/>
                      </w:tblPr>
                      <w:tblGrid>
                        <w:gridCol w:w="1425"/>
                        <w:gridCol w:w="555"/>
                        <w:gridCol w:w="540"/>
                        <w:gridCol w:w="540"/>
                        <w:gridCol w:w="540"/>
                        <w:gridCol w:w="540"/>
                        <w:gridCol w:w="361"/>
                        <w:gridCol w:w="433"/>
                        <w:gridCol w:w="433"/>
                        <w:gridCol w:w="433"/>
                        <w:gridCol w:w="433"/>
                        <w:gridCol w:w="433"/>
                        <w:gridCol w:w="433"/>
                        <w:gridCol w:w="433"/>
                        <w:gridCol w:w="433"/>
                        <w:gridCol w:w="433"/>
                        <w:gridCol w:w="419"/>
                        <w:gridCol w:w="506"/>
                      </w:tblGrid>
                      <w:tr w:rsidR="000E7090" w:rsidRPr="00AA3BD1" w:rsidTr="00E22BD1">
                        <w:trPr>
                          <w:trHeight w:val="227"/>
                        </w:trPr>
                        <w:tc>
                          <w:tcPr>
                            <w:tcW w:w="1425" w:type="dxa"/>
                            <w:vAlign w:val="center"/>
                          </w:tcPr>
                          <w:p w:rsidR="000E7090" w:rsidRPr="00AA3BD1" w:rsidRDefault="000E7090" w:rsidP="00AA3BD1">
                            <w:pPr>
                              <w:tabs>
                                <w:tab w:val="left" w:pos="284"/>
                              </w:tabs>
                              <w:ind w:right="-123"/>
                              <w:rPr>
                                <w:rFonts w:ascii="Arial" w:hAnsi="Arial" w:cs="Arial"/>
                                <w:sz w:val="14"/>
                                <w:szCs w:val="14"/>
                              </w:rPr>
                            </w:pPr>
                            <w:r w:rsidRPr="00AA3BD1">
                              <w:rPr>
                                <w:rFonts w:ascii="Arial" w:hAnsi="Arial" w:cs="Arial"/>
                                <w:sz w:val="14"/>
                                <w:szCs w:val="14"/>
                              </w:rPr>
                              <w:t>ποσοστό αναπηρίας</w:t>
                            </w:r>
                          </w:p>
                        </w:tc>
                        <w:tc>
                          <w:tcPr>
                            <w:tcW w:w="555" w:type="dxa"/>
                            <w:vAlign w:val="center"/>
                          </w:tcPr>
                          <w:p w:rsidR="000E7090" w:rsidRPr="00AA3BD1" w:rsidRDefault="000E7090" w:rsidP="00AA3BD1">
                            <w:pPr>
                              <w:ind w:right="-108"/>
                              <w:jc w:val="center"/>
                              <w:rPr>
                                <w:rFonts w:ascii="Arial" w:hAnsi="Arial" w:cs="Arial"/>
                                <w:sz w:val="13"/>
                                <w:szCs w:val="13"/>
                              </w:rPr>
                            </w:pPr>
                            <w:r w:rsidRPr="00AA3BD1">
                              <w:rPr>
                                <w:rFonts w:ascii="Arial" w:hAnsi="Arial" w:cs="Arial"/>
                                <w:sz w:val="13"/>
                                <w:szCs w:val="13"/>
                              </w:rPr>
                              <w:t>50%</w:t>
                            </w:r>
                          </w:p>
                        </w:tc>
                        <w:tc>
                          <w:tcPr>
                            <w:tcW w:w="540" w:type="dxa"/>
                            <w:vAlign w:val="center"/>
                          </w:tcPr>
                          <w:p w:rsidR="000E7090" w:rsidRPr="00AA3BD1" w:rsidRDefault="000E7090" w:rsidP="00AA3BD1">
                            <w:pPr>
                              <w:ind w:right="-108"/>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ind w:right="-108"/>
                              <w:jc w:val="center"/>
                              <w:rPr>
                                <w:rFonts w:ascii="Arial" w:hAnsi="Arial" w:cs="Arial"/>
                                <w:sz w:val="13"/>
                                <w:szCs w:val="13"/>
                              </w:rPr>
                            </w:pPr>
                            <w:r w:rsidRPr="00AA3BD1">
                              <w:rPr>
                                <w:rFonts w:ascii="Arial" w:hAnsi="Arial" w:cs="Arial"/>
                                <w:sz w:val="13"/>
                                <w:szCs w:val="13"/>
                              </w:rPr>
                              <w:t>60%</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tabs>
                                <w:tab w:val="left" w:pos="284"/>
                              </w:tabs>
                              <w:jc w:val="center"/>
                              <w:rPr>
                                <w:rFonts w:ascii="Arial" w:hAnsi="Arial" w:cs="Arial"/>
                                <w:sz w:val="13"/>
                                <w:szCs w:val="13"/>
                              </w:rPr>
                            </w:pPr>
                          </w:p>
                        </w:tc>
                        <w:tc>
                          <w:tcPr>
                            <w:tcW w:w="361"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19" w:type="dxa"/>
                            <w:vAlign w:val="center"/>
                          </w:tcPr>
                          <w:p w:rsidR="000E7090" w:rsidRPr="00AA3BD1" w:rsidRDefault="000E7090" w:rsidP="00AA3BD1">
                            <w:pPr>
                              <w:tabs>
                                <w:tab w:val="left" w:pos="284"/>
                              </w:tabs>
                              <w:jc w:val="center"/>
                              <w:rPr>
                                <w:rFonts w:ascii="Arial" w:hAnsi="Arial" w:cs="Arial"/>
                                <w:sz w:val="13"/>
                                <w:szCs w:val="13"/>
                              </w:rPr>
                            </w:pPr>
                          </w:p>
                        </w:tc>
                        <w:tc>
                          <w:tcPr>
                            <w:tcW w:w="506" w:type="dxa"/>
                            <w:vAlign w:val="center"/>
                          </w:tcPr>
                          <w:p w:rsidR="000E7090" w:rsidRPr="00AA3BD1" w:rsidRDefault="000E7090" w:rsidP="00AA3BD1">
                            <w:pPr>
                              <w:tabs>
                                <w:tab w:val="left" w:pos="284"/>
                              </w:tabs>
                              <w:jc w:val="center"/>
                              <w:rPr>
                                <w:rFonts w:ascii="Arial" w:hAnsi="Arial" w:cs="Arial"/>
                                <w:sz w:val="13"/>
                                <w:szCs w:val="13"/>
                              </w:rPr>
                            </w:pPr>
                          </w:p>
                        </w:tc>
                      </w:tr>
                      <w:tr w:rsidR="000E7090" w:rsidRPr="00AA3BD1" w:rsidTr="00E22BD1">
                        <w:trPr>
                          <w:trHeight w:val="227"/>
                        </w:trPr>
                        <w:tc>
                          <w:tcPr>
                            <w:tcW w:w="1425" w:type="dxa"/>
                            <w:vAlign w:val="center"/>
                          </w:tcPr>
                          <w:p w:rsidR="000E7090" w:rsidRPr="00AA3BD1" w:rsidRDefault="000E7090" w:rsidP="00AA3BD1">
                            <w:pPr>
                              <w:tabs>
                                <w:tab w:val="left" w:pos="284"/>
                              </w:tabs>
                              <w:rPr>
                                <w:rFonts w:ascii="Arial" w:hAnsi="Arial" w:cs="Arial"/>
                                <w:sz w:val="14"/>
                                <w:szCs w:val="14"/>
                              </w:rPr>
                            </w:pPr>
                            <w:r w:rsidRPr="00AA3BD1">
                              <w:rPr>
                                <w:rFonts w:ascii="Arial" w:hAnsi="Arial" w:cs="Arial"/>
                                <w:sz w:val="14"/>
                                <w:szCs w:val="14"/>
                              </w:rPr>
                              <w:t>μονάδες</w:t>
                            </w:r>
                          </w:p>
                        </w:tc>
                        <w:tc>
                          <w:tcPr>
                            <w:tcW w:w="555"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150</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180</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tabs>
                                <w:tab w:val="left" w:pos="284"/>
                              </w:tabs>
                              <w:jc w:val="center"/>
                              <w:rPr>
                                <w:rFonts w:ascii="Arial" w:hAnsi="Arial" w:cs="Arial"/>
                                <w:sz w:val="13"/>
                                <w:szCs w:val="13"/>
                              </w:rPr>
                            </w:pPr>
                          </w:p>
                        </w:tc>
                        <w:tc>
                          <w:tcPr>
                            <w:tcW w:w="361"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19" w:type="dxa"/>
                            <w:vAlign w:val="center"/>
                          </w:tcPr>
                          <w:p w:rsidR="000E7090" w:rsidRPr="00AA3BD1" w:rsidRDefault="000E7090" w:rsidP="00AA3BD1">
                            <w:pPr>
                              <w:tabs>
                                <w:tab w:val="left" w:pos="284"/>
                              </w:tabs>
                              <w:jc w:val="center"/>
                              <w:rPr>
                                <w:rFonts w:ascii="Arial" w:hAnsi="Arial" w:cs="Arial"/>
                                <w:sz w:val="13"/>
                                <w:szCs w:val="13"/>
                              </w:rPr>
                            </w:pPr>
                          </w:p>
                        </w:tc>
                        <w:tc>
                          <w:tcPr>
                            <w:tcW w:w="506" w:type="dxa"/>
                            <w:vAlign w:val="center"/>
                          </w:tcPr>
                          <w:p w:rsidR="000E7090" w:rsidRPr="00AA3BD1" w:rsidRDefault="000E7090" w:rsidP="00AA3BD1">
                            <w:pPr>
                              <w:tabs>
                                <w:tab w:val="left" w:pos="284"/>
                              </w:tabs>
                              <w:jc w:val="center"/>
                              <w:rPr>
                                <w:rFonts w:ascii="Arial" w:hAnsi="Arial" w:cs="Arial"/>
                                <w:sz w:val="13"/>
                                <w:szCs w:val="13"/>
                              </w:rPr>
                            </w:pPr>
                          </w:p>
                        </w:tc>
                      </w:tr>
                    </w:tbl>
                    <w:p w:rsidR="000E7090" w:rsidRPr="00AA3BD1" w:rsidRDefault="000E7090" w:rsidP="00AA3BD1">
                      <w:pPr>
                        <w:rPr>
                          <w:sz w:val="8"/>
                          <w:szCs w:val="8"/>
                        </w:rPr>
                      </w:pPr>
                    </w:p>
                    <w:p w:rsidR="000E7090" w:rsidRPr="00AA3BD1" w:rsidRDefault="000E7090" w:rsidP="00AA3BD1">
                      <w:pPr>
                        <w:tabs>
                          <w:tab w:val="left" w:pos="360"/>
                        </w:tabs>
                        <w:rPr>
                          <w:rFonts w:ascii="Arial" w:hAnsi="Arial" w:cs="Arial"/>
                          <w:b/>
                          <w:sz w:val="14"/>
                          <w:szCs w:val="14"/>
                        </w:rPr>
                      </w:pPr>
                      <w:r w:rsidRPr="00AA3BD1">
                        <w:rPr>
                          <w:rFonts w:ascii="Arial" w:hAnsi="Arial" w:cs="Arial"/>
                          <w:b/>
                          <w:sz w:val="14"/>
                          <w:szCs w:val="14"/>
                        </w:rPr>
                        <w:t xml:space="preserve">        12. ΑΝΑΠΗΡΙΑ ΓΟΝΕΑ, ΤΕΚΝΟΥ, ΑΔΕΛΦΟΥ Ή ΣΥΖΥΓΟΥ (το ποσοστό αναπηρίας πολλαπλασιάζεται με το συντελεστή “</w:t>
                      </w:r>
                      <w:smartTag w:uri="urn:schemas-microsoft-com:office:smarttags" w:element="metricconverter">
                        <w:smartTagPr>
                          <w:attr w:name="ProductID" w:val="2”"/>
                        </w:smartTagPr>
                        <w:r w:rsidRPr="00AA3BD1">
                          <w:rPr>
                            <w:rFonts w:ascii="Arial" w:hAnsi="Arial" w:cs="Arial"/>
                            <w:b/>
                            <w:sz w:val="14"/>
                            <w:szCs w:val="14"/>
                          </w:rPr>
                          <w:t>2”</w:t>
                        </w:r>
                      </w:smartTag>
                      <w:r w:rsidRPr="00AA3BD1">
                        <w:rPr>
                          <w:rFonts w:ascii="Arial" w:hAnsi="Arial" w:cs="Arial"/>
                          <w:b/>
                          <w:sz w:val="14"/>
                          <w:szCs w:val="14"/>
                        </w:rPr>
                        <w:t>)</w:t>
                      </w:r>
                    </w:p>
                    <w:tbl>
                      <w:tblPr>
                        <w:tblW w:w="10169" w:type="dxa"/>
                        <w:tblInd w:w="288" w:type="dxa"/>
                        <w:tblLayout w:type="fixed"/>
                        <w:tblLook w:val="0000" w:firstRow="0" w:lastRow="0" w:firstColumn="0" w:lastColumn="0" w:noHBand="0" w:noVBand="0"/>
                      </w:tblPr>
                      <w:tblGrid>
                        <w:gridCol w:w="1425"/>
                        <w:gridCol w:w="555"/>
                        <w:gridCol w:w="540"/>
                        <w:gridCol w:w="540"/>
                        <w:gridCol w:w="540"/>
                        <w:gridCol w:w="540"/>
                        <w:gridCol w:w="540"/>
                        <w:gridCol w:w="540"/>
                        <w:gridCol w:w="540"/>
                        <w:gridCol w:w="433"/>
                        <w:gridCol w:w="433"/>
                        <w:gridCol w:w="433"/>
                        <w:gridCol w:w="433"/>
                        <w:gridCol w:w="433"/>
                        <w:gridCol w:w="433"/>
                        <w:gridCol w:w="433"/>
                        <w:gridCol w:w="506"/>
                        <w:gridCol w:w="872"/>
                      </w:tblGrid>
                      <w:tr w:rsidR="000E7090" w:rsidRPr="00AA3BD1" w:rsidTr="00E22BD1">
                        <w:trPr>
                          <w:trHeight w:val="227"/>
                        </w:trPr>
                        <w:tc>
                          <w:tcPr>
                            <w:tcW w:w="1425" w:type="dxa"/>
                            <w:vAlign w:val="center"/>
                          </w:tcPr>
                          <w:p w:rsidR="000E7090" w:rsidRPr="00AA3BD1" w:rsidRDefault="000E7090" w:rsidP="00AA3BD1">
                            <w:pPr>
                              <w:tabs>
                                <w:tab w:val="left" w:pos="284"/>
                              </w:tabs>
                              <w:ind w:right="-123"/>
                              <w:rPr>
                                <w:rFonts w:ascii="Arial" w:hAnsi="Arial" w:cs="Arial"/>
                                <w:sz w:val="14"/>
                                <w:szCs w:val="14"/>
                                <w:lang w:val="en-US"/>
                              </w:rPr>
                            </w:pPr>
                          </w:p>
                          <w:p w:rsidR="000E7090" w:rsidRPr="00AA3BD1" w:rsidRDefault="000E7090" w:rsidP="00AA3BD1">
                            <w:pPr>
                              <w:tabs>
                                <w:tab w:val="left" w:pos="284"/>
                              </w:tabs>
                              <w:ind w:right="-123"/>
                              <w:rPr>
                                <w:rFonts w:ascii="Arial" w:hAnsi="Arial" w:cs="Arial"/>
                                <w:sz w:val="14"/>
                                <w:szCs w:val="14"/>
                                <w:lang w:val="en-US"/>
                              </w:rPr>
                            </w:pPr>
                            <w:r w:rsidRPr="00AA3BD1">
                              <w:rPr>
                                <w:rFonts w:ascii="Arial" w:hAnsi="Arial" w:cs="Arial"/>
                                <w:sz w:val="14"/>
                                <w:szCs w:val="14"/>
                              </w:rPr>
                              <w:t>ποσοστό αναπηρίας</w:t>
                            </w:r>
                          </w:p>
                          <w:p w:rsidR="000E7090" w:rsidRPr="00AA3BD1" w:rsidRDefault="000E7090" w:rsidP="00AA3BD1">
                            <w:pPr>
                              <w:tabs>
                                <w:tab w:val="left" w:pos="284"/>
                              </w:tabs>
                              <w:ind w:right="-123"/>
                              <w:rPr>
                                <w:rFonts w:ascii="Arial" w:hAnsi="Arial" w:cs="Arial"/>
                                <w:sz w:val="14"/>
                                <w:szCs w:val="14"/>
                                <w:lang w:val="en-US"/>
                              </w:rPr>
                            </w:pPr>
                          </w:p>
                        </w:tc>
                        <w:tc>
                          <w:tcPr>
                            <w:tcW w:w="555" w:type="dxa"/>
                            <w:vAlign w:val="center"/>
                          </w:tcPr>
                          <w:p w:rsidR="000E7090" w:rsidRPr="00AA3BD1" w:rsidRDefault="000E7090" w:rsidP="00AA3BD1">
                            <w:pPr>
                              <w:ind w:right="-108"/>
                              <w:jc w:val="center"/>
                              <w:rPr>
                                <w:rFonts w:ascii="Arial" w:hAnsi="Arial" w:cs="Arial"/>
                                <w:sz w:val="13"/>
                                <w:szCs w:val="13"/>
                              </w:rPr>
                            </w:pPr>
                            <w:r w:rsidRPr="00AA3BD1">
                              <w:rPr>
                                <w:rFonts w:ascii="Arial" w:hAnsi="Arial" w:cs="Arial"/>
                                <w:sz w:val="13"/>
                                <w:szCs w:val="13"/>
                              </w:rPr>
                              <w:t>50%</w:t>
                            </w:r>
                          </w:p>
                        </w:tc>
                        <w:tc>
                          <w:tcPr>
                            <w:tcW w:w="540" w:type="dxa"/>
                            <w:vAlign w:val="center"/>
                          </w:tcPr>
                          <w:p w:rsidR="000E7090" w:rsidRPr="00AA3BD1" w:rsidRDefault="000E7090" w:rsidP="00AA3BD1">
                            <w:pPr>
                              <w:tabs>
                                <w:tab w:val="left" w:pos="284"/>
                              </w:tabs>
                              <w:ind w:right="-108"/>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tabs>
                                <w:tab w:val="left" w:pos="284"/>
                              </w:tabs>
                              <w:ind w:right="-108"/>
                              <w:jc w:val="center"/>
                              <w:rPr>
                                <w:rFonts w:ascii="Arial" w:hAnsi="Arial" w:cs="Arial"/>
                                <w:sz w:val="13"/>
                                <w:szCs w:val="13"/>
                              </w:rPr>
                            </w:pPr>
                            <w:r w:rsidRPr="00AA3BD1">
                              <w:rPr>
                                <w:rFonts w:ascii="Arial" w:hAnsi="Arial" w:cs="Arial"/>
                                <w:sz w:val="13"/>
                                <w:szCs w:val="13"/>
                              </w:rPr>
                              <w:t>60%</w:t>
                            </w:r>
                          </w:p>
                        </w:tc>
                        <w:tc>
                          <w:tcPr>
                            <w:tcW w:w="540" w:type="dxa"/>
                            <w:vAlign w:val="center"/>
                          </w:tcPr>
                          <w:p w:rsidR="000E7090" w:rsidRPr="00AA3BD1" w:rsidRDefault="000E7090" w:rsidP="00AA3BD1">
                            <w:pPr>
                              <w:ind w:right="-108"/>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ind w:right="-108"/>
                              <w:jc w:val="center"/>
                              <w:rPr>
                                <w:rFonts w:ascii="Arial" w:hAnsi="Arial" w:cs="Arial"/>
                                <w:sz w:val="13"/>
                                <w:szCs w:val="13"/>
                              </w:rPr>
                            </w:pPr>
                            <w:r w:rsidRPr="00AA3BD1">
                              <w:rPr>
                                <w:rFonts w:ascii="Arial" w:hAnsi="Arial" w:cs="Arial"/>
                                <w:sz w:val="13"/>
                                <w:szCs w:val="13"/>
                              </w:rPr>
                              <w:t>67%</w:t>
                            </w:r>
                          </w:p>
                        </w:tc>
                        <w:tc>
                          <w:tcPr>
                            <w:tcW w:w="540" w:type="dxa"/>
                            <w:vAlign w:val="center"/>
                          </w:tcPr>
                          <w:p w:rsidR="000E7090" w:rsidRPr="00AA3BD1" w:rsidRDefault="000E7090" w:rsidP="00AA3BD1">
                            <w:pPr>
                              <w:ind w:right="-108"/>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ind w:right="-108"/>
                              <w:jc w:val="center"/>
                              <w:rPr>
                                <w:rFonts w:ascii="Arial" w:hAnsi="Arial" w:cs="Arial"/>
                                <w:sz w:val="13"/>
                                <w:szCs w:val="13"/>
                              </w:rPr>
                            </w:pPr>
                            <w:r w:rsidRPr="00AA3BD1">
                              <w:rPr>
                                <w:rFonts w:ascii="Arial" w:hAnsi="Arial" w:cs="Arial"/>
                                <w:sz w:val="13"/>
                                <w:szCs w:val="13"/>
                              </w:rPr>
                              <w:t>70%</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433" w:type="dxa"/>
                            <w:vAlign w:val="center"/>
                          </w:tcPr>
                          <w:p w:rsidR="000E7090" w:rsidRPr="00AA3BD1" w:rsidRDefault="000E7090" w:rsidP="00AA3BD1">
                            <w:pPr>
                              <w:tabs>
                                <w:tab w:val="left" w:pos="284"/>
                              </w:tabs>
                              <w:jc w:val="center"/>
                              <w:rPr>
                                <w:rFonts w:ascii="Arial" w:hAnsi="Arial" w:cs="Arial"/>
                                <w:sz w:val="13"/>
                                <w:szCs w:val="13"/>
                              </w:rPr>
                            </w:pPr>
                          </w:p>
                        </w:tc>
                        <w:tc>
                          <w:tcPr>
                            <w:tcW w:w="506" w:type="dxa"/>
                            <w:vAlign w:val="center"/>
                          </w:tcPr>
                          <w:p w:rsidR="000E7090" w:rsidRPr="00AA3BD1" w:rsidRDefault="000E7090" w:rsidP="00AA3BD1">
                            <w:pPr>
                              <w:tabs>
                                <w:tab w:val="left" w:pos="284"/>
                              </w:tabs>
                              <w:jc w:val="center"/>
                              <w:rPr>
                                <w:rFonts w:ascii="Arial" w:hAnsi="Arial" w:cs="Arial"/>
                                <w:sz w:val="13"/>
                                <w:szCs w:val="13"/>
                              </w:rPr>
                            </w:pPr>
                          </w:p>
                        </w:tc>
                        <w:tc>
                          <w:tcPr>
                            <w:tcW w:w="872" w:type="dxa"/>
                            <w:vAlign w:val="center"/>
                          </w:tcPr>
                          <w:p w:rsidR="000E7090" w:rsidRPr="00AA3BD1" w:rsidRDefault="000E7090" w:rsidP="00AA3BD1">
                            <w:pPr>
                              <w:tabs>
                                <w:tab w:val="left" w:pos="284"/>
                              </w:tabs>
                              <w:jc w:val="center"/>
                              <w:rPr>
                                <w:rFonts w:ascii="Arial" w:hAnsi="Arial" w:cs="Arial"/>
                                <w:sz w:val="13"/>
                                <w:szCs w:val="13"/>
                              </w:rPr>
                            </w:pPr>
                          </w:p>
                        </w:tc>
                      </w:tr>
                      <w:tr w:rsidR="000E7090" w:rsidRPr="00526F94" w:rsidTr="00E22BD1">
                        <w:trPr>
                          <w:trHeight w:val="227"/>
                        </w:trPr>
                        <w:tc>
                          <w:tcPr>
                            <w:tcW w:w="1425" w:type="dxa"/>
                            <w:vAlign w:val="center"/>
                          </w:tcPr>
                          <w:p w:rsidR="000E7090" w:rsidRPr="00AA3BD1" w:rsidRDefault="000E7090" w:rsidP="00AA3BD1">
                            <w:pPr>
                              <w:tabs>
                                <w:tab w:val="left" w:pos="284"/>
                              </w:tabs>
                              <w:rPr>
                                <w:rFonts w:ascii="Arial" w:hAnsi="Arial" w:cs="Arial"/>
                                <w:sz w:val="14"/>
                                <w:szCs w:val="14"/>
                                <w:lang w:val="en-US"/>
                              </w:rPr>
                            </w:pPr>
                            <w:r w:rsidRPr="00AA3BD1">
                              <w:rPr>
                                <w:rFonts w:ascii="Arial" w:hAnsi="Arial" w:cs="Arial"/>
                                <w:sz w:val="14"/>
                                <w:szCs w:val="14"/>
                              </w:rPr>
                              <w:t>Μονάδες</w:t>
                            </w:r>
                          </w:p>
                          <w:p w:rsidR="000E7090" w:rsidRPr="00AA3BD1" w:rsidRDefault="000E7090" w:rsidP="00AA3BD1">
                            <w:pPr>
                              <w:tabs>
                                <w:tab w:val="left" w:pos="284"/>
                              </w:tabs>
                              <w:rPr>
                                <w:rFonts w:ascii="Arial" w:hAnsi="Arial" w:cs="Arial"/>
                                <w:sz w:val="14"/>
                                <w:szCs w:val="14"/>
                                <w:lang w:val="en-US"/>
                              </w:rPr>
                            </w:pPr>
                          </w:p>
                        </w:tc>
                        <w:tc>
                          <w:tcPr>
                            <w:tcW w:w="555"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100</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120</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134</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540" w:type="dxa"/>
                            <w:vAlign w:val="center"/>
                          </w:tcPr>
                          <w:p w:rsidR="000E7090" w:rsidRPr="00AA3BD1" w:rsidRDefault="000E7090" w:rsidP="00AA3BD1">
                            <w:pPr>
                              <w:tabs>
                                <w:tab w:val="left" w:pos="284"/>
                              </w:tabs>
                              <w:jc w:val="center"/>
                              <w:rPr>
                                <w:rFonts w:ascii="Arial" w:hAnsi="Arial" w:cs="Arial"/>
                                <w:sz w:val="13"/>
                                <w:szCs w:val="13"/>
                              </w:rPr>
                            </w:pPr>
                            <w:r w:rsidRPr="00AA3BD1">
                              <w:rPr>
                                <w:rFonts w:ascii="Arial" w:hAnsi="Arial" w:cs="Arial"/>
                                <w:sz w:val="13"/>
                                <w:szCs w:val="13"/>
                              </w:rPr>
                              <w:t>140</w:t>
                            </w:r>
                          </w:p>
                        </w:tc>
                        <w:tc>
                          <w:tcPr>
                            <w:tcW w:w="540" w:type="dxa"/>
                            <w:vAlign w:val="center"/>
                          </w:tcPr>
                          <w:p w:rsidR="000E7090" w:rsidRPr="00526F94" w:rsidRDefault="000E7090" w:rsidP="00AA3BD1">
                            <w:pPr>
                              <w:tabs>
                                <w:tab w:val="left" w:pos="284"/>
                              </w:tabs>
                              <w:jc w:val="center"/>
                              <w:rPr>
                                <w:rFonts w:ascii="Arial" w:hAnsi="Arial" w:cs="Arial"/>
                                <w:sz w:val="13"/>
                                <w:szCs w:val="13"/>
                              </w:rPr>
                            </w:pPr>
                            <w:r w:rsidRPr="00AA3BD1">
                              <w:rPr>
                                <w:rFonts w:ascii="Arial" w:hAnsi="Arial" w:cs="Arial"/>
                                <w:sz w:val="13"/>
                                <w:szCs w:val="13"/>
                              </w:rPr>
                              <w:t>…</w:t>
                            </w:r>
                          </w:p>
                        </w:tc>
                        <w:tc>
                          <w:tcPr>
                            <w:tcW w:w="433" w:type="dxa"/>
                            <w:vAlign w:val="center"/>
                          </w:tcPr>
                          <w:p w:rsidR="000E7090" w:rsidRPr="00526F94" w:rsidRDefault="000E7090" w:rsidP="00AA3BD1">
                            <w:pPr>
                              <w:tabs>
                                <w:tab w:val="left" w:pos="284"/>
                              </w:tabs>
                              <w:jc w:val="center"/>
                              <w:rPr>
                                <w:rFonts w:ascii="Arial" w:hAnsi="Arial" w:cs="Arial"/>
                                <w:sz w:val="13"/>
                                <w:szCs w:val="13"/>
                              </w:rPr>
                            </w:pPr>
                          </w:p>
                        </w:tc>
                        <w:tc>
                          <w:tcPr>
                            <w:tcW w:w="433" w:type="dxa"/>
                            <w:vAlign w:val="center"/>
                          </w:tcPr>
                          <w:p w:rsidR="000E7090" w:rsidRPr="00526F94" w:rsidRDefault="000E7090" w:rsidP="00AA3BD1">
                            <w:pPr>
                              <w:tabs>
                                <w:tab w:val="left" w:pos="284"/>
                              </w:tabs>
                              <w:jc w:val="center"/>
                              <w:rPr>
                                <w:rFonts w:ascii="Arial" w:hAnsi="Arial" w:cs="Arial"/>
                                <w:sz w:val="13"/>
                                <w:szCs w:val="13"/>
                              </w:rPr>
                            </w:pPr>
                          </w:p>
                        </w:tc>
                        <w:tc>
                          <w:tcPr>
                            <w:tcW w:w="433" w:type="dxa"/>
                            <w:vAlign w:val="center"/>
                          </w:tcPr>
                          <w:p w:rsidR="000E7090" w:rsidRPr="00526F94" w:rsidRDefault="000E7090" w:rsidP="00AA3BD1">
                            <w:pPr>
                              <w:tabs>
                                <w:tab w:val="left" w:pos="284"/>
                              </w:tabs>
                              <w:jc w:val="center"/>
                              <w:rPr>
                                <w:rFonts w:ascii="Arial" w:hAnsi="Arial" w:cs="Arial"/>
                                <w:sz w:val="13"/>
                                <w:szCs w:val="13"/>
                              </w:rPr>
                            </w:pPr>
                          </w:p>
                        </w:tc>
                        <w:tc>
                          <w:tcPr>
                            <w:tcW w:w="433" w:type="dxa"/>
                            <w:vAlign w:val="center"/>
                          </w:tcPr>
                          <w:p w:rsidR="000E7090" w:rsidRPr="00526F94" w:rsidRDefault="000E7090" w:rsidP="00AA3BD1">
                            <w:pPr>
                              <w:tabs>
                                <w:tab w:val="left" w:pos="284"/>
                              </w:tabs>
                              <w:jc w:val="center"/>
                              <w:rPr>
                                <w:rFonts w:ascii="Arial" w:hAnsi="Arial" w:cs="Arial"/>
                                <w:sz w:val="13"/>
                                <w:szCs w:val="13"/>
                              </w:rPr>
                            </w:pPr>
                          </w:p>
                        </w:tc>
                        <w:tc>
                          <w:tcPr>
                            <w:tcW w:w="433" w:type="dxa"/>
                            <w:vAlign w:val="center"/>
                          </w:tcPr>
                          <w:p w:rsidR="000E7090" w:rsidRPr="00526F94" w:rsidRDefault="000E7090" w:rsidP="00AA3BD1">
                            <w:pPr>
                              <w:tabs>
                                <w:tab w:val="left" w:pos="284"/>
                              </w:tabs>
                              <w:jc w:val="center"/>
                              <w:rPr>
                                <w:rFonts w:ascii="Arial" w:hAnsi="Arial" w:cs="Arial"/>
                                <w:sz w:val="13"/>
                                <w:szCs w:val="13"/>
                              </w:rPr>
                            </w:pPr>
                          </w:p>
                        </w:tc>
                        <w:tc>
                          <w:tcPr>
                            <w:tcW w:w="433" w:type="dxa"/>
                            <w:vAlign w:val="center"/>
                          </w:tcPr>
                          <w:p w:rsidR="000E7090" w:rsidRPr="00526F94" w:rsidRDefault="000E7090" w:rsidP="00AA3BD1">
                            <w:pPr>
                              <w:tabs>
                                <w:tab w:val="left" w:pos="284"/>
                              </w:tabs>
                              <w:jc w:val="center"/>
                              <w:rPr>
                                <w:rFonts w:ascii="Arial" w:hAnsi="Arial" w:cs="Arial"/>
                                <w:sz w:val="13"/>
                                <w:szCs w:val="13"/>
                              </w:rPr>
                            </w:pPr>
                          </w:p>
                        </w:tc>
                        <w:tc>
                          <w:tcPr>
                            <w:tcW w:w="433" w:type="dxa"/>
                            <w:vAlign w:val="center"/>
                          </w:tcPr>
                          <w:p w:rsidR="000E7090" w:rsidRPr="00526F94" w:rsidRDefault="000E7090" w:rsidP="00AA3BD1">
                            <w:pPr>
                              <w:tabs>
                                <w:tab w:val="left" w:pos="284"/>
                              </w:tabs>
                              <w:jc w:val="center"/>
                              <w:rPr>
                                <w:rFonts w:ascii="Arial" w:hAnsi="Arial" w:cs="Arial"/>
                                <w:sz w:val="13"/>
                                <w:szCs w:val="13"/>
                              </w:rPr>
                            </w:pPr>
                          </w:p>
                        </w:tc>
                        <w:tc>
                          <w:tcPr>
                            <w:tcW w:w="506" w:type="dxa"/>
                            <w:vAlign w:val="center"/>
                          </w:tcPr>
                          <w:p w:rsidR="000E7090" w:rsidRPr="00526F94" w:rsidRDefault="000E7090" w:rsidP="00AA3BD1">
                            <w:pPr>
                              <w:tabs>
                                <w:tab w:val="left" w:pos="284"/>
                              </w:tabs>
                              <w:jc w:val="center"/>
                              <w:rPr>
                                <w:rFonts w:ascii="Arial" w:hAnsi="Arial" w:cs="Arial"/>
                                <w:sz w:val="13"/>
                                <w:szCs w:val="13"/>
                              </w:rPr>
                            </w:pPr>
                          </w:p>
                        </w:tc>
                        <w:tc>
                          <w:tcPr>
                            <w:tcW w:w="872" w:type="dxa"/>
                            <w:vAlign w:val="center"/>
                          </w:tcPr>
                          <w:p w:rsidR="000E7090" w:rsidRPr="00526F94" w:rsidRDefault="000E7090" w:rsidP="00AA3BD1">
                            <w:pPr>
                              <w:tabs>
                                <w:tab w:val="left" w:pos="284"/>
                              </w:tabs>
                              <w:jc w:val="center"/>
                              <w:rPr>
                                <w:rFonts w:ascii="Arial" w:hAnsi="Arial" w:cs="Arial"/>
                                <w:sz w:val="13"/>
                                <w:szCs w:val="13"/>
                              </w:rPr>
                            </w:pPr>
                          </w:p>
                        </w:tc>
                      </w:tr>
                    </w:tbl>
                    <w:p w:rsidR="000E7090" w:rsidRPr="008B67DD" w:rsidRDefault="000E7090" w:rsidP="00AA3BD1"/>
                  </w:txbxContent>
                </v:textbox>
                <w10:wrap type="square"/>
              </v:shape>
            </w:pict>
          </mc:Fallback>
        </mc:AlternateContent>
      </w:r>
    </w:p>
    <w:p w:rsidR="00165D7C" w:rsidRDefault="00165D7C" w:rsidP="00F4303A">
      <w:pPr>
        <w:tabs>
          <w:tab w:val="left" w:pos="0"/>
          <w:tab w:val="left" w:pos="567"/>
        </w:tabs>
        <w:spacing w:before="480" w:line="360" w:lineRule="auto"/>
        <w:jc w:val="both"/>
        <w:rPr>
          <w:b/>
          <w:szCs w:val="24"/>
          <w:u w:val="single"/>
        </w:rPr>
      </w:pPr>
    </w:p>
    <w:p w:rsidR="00ED739A" w:rsidRPr="00F4303A" w:rsidRDefault="00ED739A" w:rsidP="00F4303A">
      <w:pPr>
        <w:tabs>
          <w:tab w:val="left" w:pos="0"/>
          <w:tab w:val="left" w:pos="567"/>
        </w:tabs>
        <w:spacing w:before="480" w:line="360" w:lineRule="auto"/>
        <w:jc w:val="both"/>
        <w:rPr>
          <w:b/>
          <w:szCs w:val="24"/>
          <w:u w:val="single"/>
        </w:rPr>
      </w:pPr>
      <w:r w:rsidRPr="00F4303A">
        <w:rPr>
          <w:b/>
          <w:szCs w:val="24"/>
          <w:u w:val="single"/>
        </w:rPr>
        <w:t>ΕΝΤΟΠΙΟΤΗΤΑ</w:t>
      </w:r>
    </w:p>
    <w:p w:rsidR="00ED739A" w:rsidRPr="00F4303A" w:rsidRDefault="00ED739A" w:rsidP="00F4303A">
      <w:pPr>
        <w:tabs>
          <w:tab w:val="left" w:pos="0"/>
          <w:tab w:val="left" w:pos="567"/>
        </w:tabs>
        <w:spacing w:before="120" w:line="360" w:lineRule="auto"/>
        <w:jc w:val="both"/>
        <w:rPr>
          <w:b/>
          <w:bCs/>
          <w:szCs w:val="24"/>
        </w:rPr>
      </w:pPr>
      <w:bookmarkStart w:id="1" w:name="_Hlk43420594"/>
      <w:r w:rsidRPr="00F4303A">
        <w:rPr>
          <w:szCs w:val="24"/>
        </w:rPr>
        <w:t>Για τ</w:t>
      </w:r>
      <w:r w:rsidR="00CB6602" w:rsidRPr="00F4303A">
        <w:rPr>
          <w:szCs w:val="24"/>
        </w:rPr>
        <w:t>ις</w:t>
      </w:r>
      <w:r w:rsidRPr="00F4303A">
        <w:rPr>
          <w:szCs w:val="24"/>
        </w:rPr>
        <w:t xml:space="preserve"> θέσ</w:t>
      </w:r>
      <w:r w:rsidR="00CB6602" w:rsidRPr="00F4303A">
        <w:rPr>
          <w:szCs w:val="24"/>
        </w:rPr>
        <w:t>εις</w:t>
      </w:r>
      <w:r w:rsidRPr="00F4303A">
        <w:rPr>
          <w:szCs w:val="24"/>
        </w:rPr>
        <w:t xml:space="preserve"> με κωδικό</w:t>
      </w:r>
      <w:r w:rsidR="00CB6602" w:rsidRPr="00F4303A">
        <w:rPr>
          <w:szCs w:val="24"/>
        </w:rPr>
        <w:t xml:space="preserve"> 101,102,103,104 και 105</w:t>
      </w:r>
      <w:r w:rsidRPr="00F4303A">
        <w:rPr>
          <w:bCs/>
          <w:szCs w:val="24"/>
        </w:rPr>
        <w:t>,</w:t>
      </w:r>
      <w:r w:rsidRPr="00F4303A">
        <w:rPr>
          <w:szCs w:val="24"/>
        </w:rPr>
        <w:t xml:space="preserve"> </w:t>
      </w:r>
      <w:r w:rsidRPr="00F4303A">
        <w:rPr>
          <w:b/>
          <w:szCs w:val="24"/>
        </w:rPr>
        <w:t>προτάσσονται</w:t>
      </w:r>
      <w:r w:rsidRPr="00F4303A">
        <w:rPr>
          <w:szCs w:val="24"/>
        </w:rPr>
        <w:t xml:space="preserve"> των λοιπών υποψηφίων</w:t>
      </w:r>
      <w:r w:rsidR="00DB690F">
        <w:rPr>
          <w:szCs w:val="24"/>
        </w:rPr>
        <w:t>,</w:t>
      </w:r>
      <w:r w:rsidR="005F7729" w:rsidRPr="00F4303A">
        <w:rPr>
          <w:szCs w:val="24"/>
        </w:rPr>
        <w:t xml:space="preserve"> που </w:t>
      </w:r>
      <w:r w:rsidR="00DB690F">
        <w:rPr>
          <w:szCs w:val="24"/>
        </w:rPr>
        <w:t>κατατάσσονται με τα ίδια προσόντα πρόσληψης</w:t>
      </w:r>
      <w:r w:rsidR="005F7729" w:rsidRPr="00F4303A">
        <w:rPr>
          <w:szCs w:val="24"/>
        </w:rPr>
        <w:t xml:space="preserve">, </w:t>
      </w:r>
      <w:r w:rsidRPr="00F4303A">
        <w:rPr>
          <w:szCs w:val="24"/>
        </w:rPr>
        <w:t xml:space="preserve">ανεξάρτητα από το σύνολο των μονάδων που συγκεντρώνουν, </w:t>
      </w:r>
      <w:r w:rsidRPr="00F4303A">
        <w:rPr>
          <w:b/>
          <w:bCs/>
          <w:szCs w:val="24"/>
        </w:rPr>
        <w:t xml:space="preserve">οι μόνιμοι κάτοικοι </w:t>
      </w:r>
      <w:r w:rsidR="00AA3BD1" w:rsidRPr="00F4303A">
        <w:rPr>
          <w:b/>
          <w:bCs/>
          <w:szCs w:val="24"/>
        </w:rPr>
        <w:t>όλων των Δήμων του Νομού Ξάνθης.</w:t>
      </w:r>
    </w:p>
    <w:p w:rsidR="00CB6602" w:rsidRPr="00F4303A" w:rsidRDefault="00CB6602" w:rsidP="00F4303A">
      <w:pPr>
        <w:tabs>
          <w:tab w:val="left" w:pos="0"/>
          <w:tab w:val="left" w:pos="567"/>
        </w:tabs>
        <w:spacing w:before="120" w:line="360" w:lineRule="auto"/>
        <w:jc w:val="both"/>
        <w:rPr>
          <w:szCs w:val="24"/>
        </w:rPr>
      </w:pPr>
      <w:r w:rsidRPr="00F4303A">
        <w:rPr>
          <w:szCs w:val="24"/>
        </w:rPr>
        <w:t>Για τη θέση με κωδικό</w:t>
      </w:r>
      <w:r w:rsidR="00BC7E6A">
        <w:rPr>
          <w:szCs w:val="24"/>
        </w:rPr>
        <w:t xml:space="preserve"> </w:t>
      </w:r>
      <w:r w:rsidRPr="00F4303A">
        <w:rPr>
          <w:szCs w:val="24"/>
        </w:rPr>
        <w:t xml:space="preserve">106, προτάσσονται των λοιπών υποψηφίων, ανεξάρτητα από το σύνολο των μονάδων που συγκεντρώνουν, </w:t>
      </w:r>
      <w:r w:rsidRPr="00F4303A">
        <w:rPr>
          <w:b/>
          <w:bCs/>
          <w:szCs w:val="24"/>
        </w:rPr>
        <w:t xml:space="preserve">οι μόνιμοι κάτοικοι όλων των </w:t>
      </w:r>
      <w:r w:rsidR="00DB690F">
        <w:rPr>
          <w:b/>
          <w:bCs/>
          <w:szCs w:val="24"/>
        </w:rPr>
        <w:t>Δ</w:t>
      </w:r>
      <w:r w:rsidRPr="00F4303A">
        <w:rPr>
          <w:b/>
          <w:bCs/>
          <w:szCs w:val="24"/>
        </w:rPr>
        <w:t>ήμων του Νομού Ξάνθης</w:t>
      </w:r>
      <w:r w:rsidRPr="00F4303A">
        <w:rPr>
          <w:szCs w:val="24"/>
        </w:rPr>
        <w:t>.</w:t>
      </w:r>
    </w:p>
    <w:bookmarkEnd w:id="1"/>
    <w:p w:rsidR="00165D7C" w:rsidRDefault="00165D7C" w:rsidP="00F4303A">
      <w:pPr>
        <w:spacing w:before="240" w:line="360" w:lineRule="auto"/>
        <w:rPr>
          <w:b/>
          <w:szCs w:val="24"/>
          <w:u w:val="single"/>
        </w:rPr>
      </w:pPr>
    </w:p>
    <w:p w:rsidR="00165D7C" w:rsidRDefault="00165D7C" w:rsidP="00F4303A">
      <w:pPr>
        <w:spacing w:before="240" w:line="360" w:lineRule="auto"/>
        <w:rPr>
          <w:b/>
          <w:szCs w:val="24"/>
          <w:u w:val="single"/>
        </w:rPr>
      </w:pPr>
    </w:p>
    <w:p w:rsidR="00165D7C" w:rsidRDefault="00165D7C" w:rsidP="00F4303A">
      <w:pPr>
        <w:spacing w:before="240" w:line="360" w:lineRule="auto"/>
        <w:rPr>
          <w:b/>
          <w:szCs w:val="24"/>
          <w:u w:val="single"/>
        </w:rPr>
      </w:pPr>
    </w:p>
    <w:p w:rsidR="00334F26" w:rsidRPr="00F4303A" w:rsidRDefault="00556FEA" w:rsidP="00F4303A">
      <w:pPr>
        <w:spacing w:before="240" w:line="360" w:lineRule="auto"/>
        <w:rPr>
          <w:szCs w:val="24"/>
        </w:rPr>
      </w:pPr>
      <w:r w:rsidRPr="00F4303A">
        <w:rPr>
          <w:b/>
          <w:szCs w:val="24"/>
          <w:u w:val="single"/>
        </w:rPr>
        <w:lastRenderedPageBreak/>
        <w:t>ΕΜΠΕΙΡΙΑ</w:t>
      </w:r>
    </w:p>
    <w:p w:rsidR="005C4145" w:rsidRDefault="00F96C82" w:rsidP="00F4303A">
      <w:pPr>
        <w:tabs>
          <w:tab w:val="left" w:pos="426"/>
          <w:tab w:val="left" w:pos="567"/>
        </w:tabs>
        <w:spacing w:before="240" w:line="360" w:lineRule="auto"/>
        <w:ind w:right="-425"/>
        <w:jc w:val="both"/>
        <w:rPr>
          <w:b/>
          <w:szCs w:val="24"/>
          <w:u w:val="single"/>
        </w:rPr>
      </w:pPr>
      <w:r w:rsidRPr="00F4303A">
        <w:rPr>
          <w:b/>
          <w:szCs w:val="24"/>
          <w:u w:val="single"/>
        </w:rPr>
        <w:t>ΒΑΘΜΟΛΟΓΟΥΜΕΝΗ ΕΜΠΕΙΡΙΑ ΥΠΟΨΗΦΙΩΝ ΚΑΤΗΓΟΡΙ</w:t>
      </w:r>
      <w:r w:rsidR="00CB6602" w:rsidRPr="00F4303A">
        <w:rPr>
          <w:b/>
          <w:szCs w:val="24"/>
          <w:u w:val="single"/>
        </w:rPr>
        <w:t>ΑΣ ΔΕΥΤΕΡΟΒΑΘΜΙΑΣ ΕΚΠΑΙΔΕΥΣΗΣ</w:t>
      </w:r>
      <w:r w:rsidRPr="00F4303A">
        <w:rPr>
          <w:b/>
          <w:szCs w:val="24"/>
          <w:u w:val="single"/>
        </w:rPr>
        <w:t xml:space="preserve"> </w:t>
      </w:r>
      <w:r w:rsidR="00CB6602" w:rsidRPr="00F4303A">
        <w:rPr>
          <w:b/>
          <w:szCs w:val="24"/>
          <w:u w:val="single"/>
        </w:rPr>
        <w:t>(</w:t>
      </w:r>
      <w:r w:rsidR="005C4145" w:rsidRPr="00F4303A">
        <w:rPr>
          <w:b/>
          <w:szCs w:val="24"/>
          <w:u w:val="single"/>
        </w:rPr>
        <w:t>ΔΕ</w:t>
      </w:r>
      <w:r w:rsidR="00CB6602" w:rsidRPr="00F4303A">
        <w:rPr>
          <w:b/>
          <w:szCs w:val="24"/>
          <w:u w:val="single"/>
        </w:rPr>
        <w:t>)</w:t>
      </w:r>
    </w:p>
    <w:p w:rsidR="0092139F" w:rsidRPr="00F4303A" w:rsidRDefault="0092139F" w:rsidP="00F4303A">
      <w:pPr>
        <w:tabs>
          <w:tab w:val="left" w:pos="426"/>
          <w:tab w:val="left" w:pos="567"/>
        </w:tabs>
        <w:spacing w:before="240" w:line="360" w:lineRule="auto"/>
        <w:ind w:right="-425"/>
        <w:jc w:val="both"/>
        <w:rPr>
          <w:b/>
          <w:szCs w:val="24"/>
          <w:u w:val="single"/>
        </w:rPr>
      </w:pPr>
    </w:p>
    <w:tbl>
      <w:tblPr>
        <w:tblW w:w="532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7653"/>
      </w:tblGrid>
      <w:tr w:rsidR="00F76852" w:rsidRPr="00F4303A" w:rsidTr="00E22BD1">
        <w:trPr>
          <w:trHeight w:val="924"/>
        </w:trPr>
        <w:tc>
          <w:tcPr>
            <w:tcW w:w="5000" w:type="pct"/>
            <w:gridSpan w:val="2"/>
            <w:tcBorders>
              <w:bottom w:val="single" w:sz="4" w:space="0" w:color="auto"/>
            </w:tcBorders>
            <w:shd w:val="clear" w:color="auto" w:fill="auto"/>
          </w:tcPr>
          <w:p w:rsidR="00F76852" w:rsidRPr="00F4303A" w:rsidRDefault="00F76852" w:rsidP="00F4303A">
            <w:pPr>
              <w:tabs>
                <w:tab w:val="left" w:pos="567"/>
              </w:tabs>
              <w:spacing w:before="60" w:line="360" w:lineRule="auto"/>
              <w:jc w:val="both"/>
              <w:rPr>
                <w:szCs w:val="24"/>
              </w:rPr>
            </w:pPr>
            <w:r w:rsidRPr="00F4303A">
              <w:rPr>
                <w:szCs w:val="24"/>
              </w:rPr>
              <w:t xml:space="preserve">Ως βαθμολογούμενη εμπειρία για τους παρακάτω κωδικούς θέσεων νοείται η απασχόληση με σχέση εργασίας ή σύμβαση έργου στο δημόσιο ή ιδιωτικό τομέα ή άσκηση επαγγέλματος σε καθήκοντα ή έργα </w:t>
            </w:r>
            <w:r w:rsidR="00F4303A">
              <w:rPr>
                <w:b/>
                <w:szCs w:val="24"/>
              </w:rPr>
              <w:t>συναφή με το αντικείμενο των</w:t>
            </w:r>
            <w:r w:rsidRPr="00F4303A">
              <w:rPr>
                <w:b/>
                <w:szCs w:val="24"/>
              </w:rPr>
              <w:t xml:space="preserve"> προς πλήρωση θέσ</w:t>
            </w:r>
            <w:r w:rsidR="00F4303A">
              <w:rPr>
                <w:b/>
                <w:szCs w:val="24"/>
              </w:rPr>
              <w:t>εων</w:t>
            </w:r>
            <w:r w:rsidR="0038379D" w:rsidRPr="00F4303A">
              <w:rPr>
                <w:szCs w:val="24"/>
              </w:rPr>
              <w:t>.</w:t>
            </w:r>
          </w:p>
        </w:tc>
      </w:tr>
      <w:tr w:rsidR="00F76852" w:rsidRPr="00F4303A" w:rsidTr="00E22BD1">
        <w:trPr>
          <w:trHeight w:val="413"/>
        </w:trPr>
        <w:tc>
          <w:tcPr>
            <w:tcW w:w="1352" w:type="pct"/>
            <w:shd w:val="clear" w:color="auto" w:fill="E5FFFF"/>
            <w:vAlign w:val="center"/>
          </w:tcPr>
          <w:p w:rsidR="00F76852" w:rsidRPr="00F4303A" w:rsidRDefault="00F76852" w:rsidP="00F4303A">
            <w:pPr>
              <w:tabs>
                <w:tab w:val="left" w:pos="567"/>
              </w:tabs>
              <w:spacing w:line="360" w:lineRule="auto"/>
              <w:jc w:val="center"/>
              <w:rPr>
                <w:b/>
                <w:szCs w:val="24"/>
              </w:rPr>
            </w:pPr>
            <w:r w:rsidRPr="00F4303A">
              <w:rPr>
                <w:b/>
                <w:szCs w:val="24"/>
              </w:rPr>
              <w:t>ΚΩΔΙΚΟΣ ΘΕΣΕΩΝ</w:t>
            </w:r>
          </w:p>
        </w:tc>
        <w:tc>
          <w:tcPr>
            <w:tcW w:w="3648" w:type="pct"/>
            <w:shd w:val="clear" w:color="auto" w:fill="E5FFFF"/>
            <w:vAlign w:val="center"/>
          </w:tcPr>
          <w:p w:rsidR="00F76852" w:rsidRPr="00F4303A" w:rsidRDefault="00F76852" w:rsidP="00F4303A">
            <w:pPr>
              <w:tabs>
                <w:tab w:val="left" w:pos="567"/>
              </w:tabs>
              <w:spacing w:line="360" w:lineRule="auto"/>
              <w:jc w:val="center"/>
              <w:rPr>
                <w:b/>
                <w:szCs w:val="24"/>
              </w:rPr>
            </w:pPr>
            <w:r w:rsidRPr="00F4303A">
              <w:rPr>
                <w:b/>
                <w:szCs w:val="24"/>
              </w:rPr>
              <w:t>ΕΜΠΕΙΡΙΑ</w:t>
            </w:r>
            <w:r w:rsidR="003204D3" w:rsidRPr="00F4303A">
              <w:rPr>
                <w:b/>
                <w:szCs w:val="24"/>
              </w:rPr>
              <w:t xml:space="preserve"> ΚΑΙ ΤΡΟΠΟΣ ΑΠΟΔΕΙΞΗΣ</w:t>
            </w:r>
          </w:p>
        </w:tc>
      </w:tr>
      <w:tr w:rsidR="00453A85" w:rsidRPr="00F4303A" w:rsidTr="00E22BD1">
        <w:trPr>
          <w:trHeight w:val="1981"/>
        </w:trPr>
        <w:tc>
          <w:tcPr>
            <w:tcW w:w="1352" w:type="pct"/>
            <w:shd w:val="clear" w:color="auto" w:fill="auto"/>
          </w:tcPr>
          <w:p w:rsidR="00B465C5" w:rsidRPr="00F4303A" w:rsidRDefault="00B465C5" w:rsidP="00F4303A">
            <w:pPr>
              <w:tabs>
                <w:tab w:val="left" w:pos="1080"/>
              </w:tabs>
              <w:spacing w:before="240" w:line="360" w:lineRule="auto"/>
              <w:jc w:val="center"/>
              <w:rPr>
                <w:b/>
                <w:szCs w:val="24"/>
                <w:highlight w:val="yellow"/>
              </w:rPr>
            </w:pPr>
          </w:p>
          <w:p w:rsidR="00164FF8" w:rsidRPr="00F4303A" w:rsidRDefault="00CB6602" w:rsidP="00F4303A">
            <w:pPr>
              <w:tabs>
                <w:tab w:val="left" w:pos="1080"/>
              </w:tabs>
              <w:spacing w:before="240" w:line="360" w:lineRule="auto"/>
              <w:jc w:val="center"/>
              <w:rPr>
                <w:b/>
                <w:szCs w:val="24"/>
              </w:rPr>
            </w:pPr>
            <w:r w:rsidRPr="00F4303A">
              <w:rPr>
                <w:b/>
                <w:szCs w:val="24"/>
              </w:rPr>
              <w:t>101</w:t>
            </w:r>
          </w:p>
          <w:p w:rsidR="00453A85" w:rsidRPr="00F4303A" w:rsidRDefault="00453A85" w:rsidP="00F4303A">
            <w:pPr>
              <w:tabs>
                <w:tab w:val="left" w:pos="1080"/>
              </w:tabs>
              <w:spacing w:before="120" w:line="360" w:lineRule="auto"/>
              <w:jc w:val="center"/>
              <w:rPr>
                <w:i/>
                <w:szCs w:val="24"/>
              </w:rPr>
            </w:pPr>
          </w:p>
        </w:tc>
        <w:tc>
          <w:tcPr>
            <w:tcW w:w="3648" w:type="pct"/>
            <w:shd w:val="clear" w:color="auto" w:fill="auto"/>
          </w:tcPr>
          <w:p w:rsidR="00544846" w:rsidRPr="00F4303A" w:rsidRDefault="00453A85" w:rsidP="00F4303A">
            <w:pPr>
              <w:tabs>
                <w:tab w:val="left" w:pos="567"/>
              </w:tabs>
              <w:spacing w:before="60" w:line="360" w:lineRule="auto"/>
              <w:jc w:val="both"/>
              <w:rPr>
                <w:szCs w:val="24"/>
              </w:rPr>
            </w:pPr>
            <w:r w:rsidRPr="00F4303A">
              <w:rPr>
                <w:szCs w:val="24"/>
              </w:rPr>
              <w:t xml:space="preserve">Η εμπειρία λαμβάνεται υπόψη </w:t>
            </w:r>
            <w:r w:rsidRPr="00F4303A">
              <w:rPr>
                <w:b/>
                <w:szCs w:val="24"/>
              </w:rPr>
              <w:t>μετά την απόκτηση</w:t>
            </w:r>
            <w:r w:rsidRPr="00F4303A">
              <w:rPr>
                <w:szCs w:val="24"/>
              </w:rPr>
              <w:t xml:space="preserve"> </w:t>
            </w:r>
            <w:r w:rsidRPr="00F4303A">
              <w:rPr>
                <w:b/>
                <w:szCs w:val="24"/>
              </w:rPr>
              <w:t>της</w:t>
            </w:r>
            <w:r w:rsidRPr="00F4303A">
              <w:rPr>
                <w:szCs w:val="24"/>
              </w:rPr>
              <w:t xml:space="preserve"> ζητούμενης από την παρούσα ανακοίνωση </w:t>
            </w:r>
            <w:r w:rsidR="00B465C5" w:rsidRPr="00F4303A">
              <w:rPr>
                <w:b/>
                <w:szCs w:val="24"/>
              </w:rPr>
              <w:t>άδειας οδηγού γεωργικού μηχανήματος (διαξονικού ελκυστήρα τρακτέρ).</w:t>
            </w:r>
            <w:r w:rsidR="003E5BE7" w:rsidRPr="00F4303A">
              <w:rPr>
                <w:szCs w:val="24"/>
              </w:rPr>
              <w:t xml:space="preserve"> </w:t>
            </w:r>
          </w:p>
          <w:p w:rsidR="00453A85" w:rsidRPr="00F4303A" w:rsidRDefault="003E5BE7" w:rsidP="00F4303A">
            <w:pPr>
              <w:tabs>
                <w:tab w:val="left" w:pos="567"/>
              </w:tabs>
              <w:spacing w:before="60" w:line="360" w:lineRule="auto"/>
              <w:jc w:val="both"/>
              <w:rPr>
                <w:szCs w:val="24"/>
              </w:rPr>
            </w:pPr>
            <w:r w:rsidRPr="00F4303A">
              <w:rPr>
                <w:szCs w:val="24"/>
              </w:rPr>
              <w:t xml:space="preserve">Για την απόδειξη της εμπειρίας αυτής βλ. δικαιολογητικά </w:t>
            </w:r>
            <w:r w:rsidRPr="00F4303A">
              <w:rPr>
                <w:b/>
                <w:szCs w:val="24"/>
              </w:rPr>
              <w:t>περίπτωση Α(1)</w:t>
            </w:r>
            <w:r w:rsidRPr="00F4303A">
              <w:rPr>
                <w:szCs w:val="24"/>
              </w:rPr>
              <w:t xml:space="preserve"> </w:t>
            </w:r>
            <w:r w:rsidR="00654C4E" w:rsidRPr="00F4303A">
              <w:rPr>
                <w:b/>
                <w:szCs w:val="24"/>
              </w:rPr>
              <w:t>ή Ειδικές π</w:t>
            </w:r>
            <w:r w:rsidRPr="00F4303A">
              <w:rPr>
                <w:b/>
                <w:szCs w:val="24"/>
              </w:rPr>
              <w:t>εριπτώσεις απόδειξης εμπειρίας</w:t>
            </w:r>
            <w:r w:rsidRPr="00F4303A">
              <w:rPr>
                <w:szCs w:val="24"/>
              </w:rPr>
              <w:t xml:space="preserve"> του Παραρτήματος </w:t>
            </w:r>
            <w:r w:rsidR="000C38B6" w:rsidRPr="00F4303A">
              <w:rPr>
                <w:szCs w:val="24"/>
              </w:rPr>
              <w:t xml:space="preserve">ανακοινώσεων Συμβάσεων εργασίας Ορισμένου Χρόνου (ΣΟΧ) </w:t>
            </w:r>
            <w:r w:rsidR="00036FA5" w:rsidRPr="00F4303A">
              <w:rPr>
                <w:szCs w:val="24"/>
              </w:rPr>
              <w:t xml:space="preserve">- ΚΕΦΑΛΑΙΟ </w:t>
            </w:r>
            <w:r w:rsidR="00036FA5" w:rsidRPr="00F4303A">
              <w:rPr>
                <w:bCs/>
                <w:szCs w:val="24"/>
                <w:lang w:val="en-US"/>
              </w:rPr>
              <w:t>I</w:t>
            </w:r>
            <w:r w:rsidR="00036FA5" w:rsidRPr="00F4303A">
              <w:rPr>
                <w:bCs/>
                <w:szCs w:val="24"/>
              </w:rPr>
              <w:t>Ι.</w:t>
            </w:r>
            <w:r w:rsidR="00036FA5" w:rsidRPr="00F4303A">
              <w:rPr>
                <w:szCs w:val="24"/>
              </w:rPr>
              <w:t xml:space="preserve">, στοιχείο </w:t>
            </w:r>
            <w:r w:rsidR="000778FF" w:rsidRPr="00F4303A">
              <w:rPr>
                <w:szCs w:val="24"/>
              </w:rPr>
              <w:t>1</w:t>
            </w:r>
            <w:r w:rsidR="005F7729" w:rsidRPr="00F4303A">
              <w:rPr>
                <w:szCs w:val="24"/>
              </w:rPr>
              <w:t>6</w:t>
            </w:r>
            <w:r w:rsidR="000778FF" w:rsidRPr="00F4303A">
              <w:rPr>
                <w:szCs w:val="24"/>
              </w:rPr>
              <w:t>.</w:t>
            </w:r>
            <w:r w:rsidR="00036FA5" w:rsidRPr="00F4303A">
              <w:rPr>
                <w:szCs w:val="24"/>
              </w:rPr>
              <w:t> Πιστοποιητικά απόδειξης εμπειρίας.</w:t>
            </w:r>
          </w:p>
        </w:tc>
      </w:tr>
      <w:tr w:rsidR="00B465C5" w:rsidRPr="00F4303A" w:rsidTr="00E22BD1">
        <w:trPr>
          <w:trHeight w:val="1981"/>
        </w:trPr>
        <w:tc>
          <w:tcPr>
            <w:tcW w:w="1352" w:type="pct"/>
            <w:shd w:val="clear" w:color="auto" w:fill="auto"/>
          </w:tcPr>
          <w:p w:rsidR="00B465C5" w:rsidRPr="00F4303A" w:rsidRDefault="00B465C5" w:rsidP="00F4303A">
            <w:pPr>
              <w:tabs>
                <w:tab w:val="left" w:pos="1080"/>
              </w:tabs>
              <w:spacing w:before="240" w:line="360" w:lineRule="auto"/>
              <w:jc w:val="center"/>
              <w:rPr>
                <w:b/>
                <w:szCs w:val="24"/>
                <w:highlight w:val="yellow"/>
              </w:rPr>
            </w:pPr>
          </w:p>
          <w:p w:rsidR="00332066" w:rsidRPr="00BC7E6A" w:rsidRDefault="00332066" w:rsidP="00F4303A">
            <w:pPr>
              <w:tabs>
                <w:tab w:val="left" w:pos="1080"/>
              </w:tabs>
              <w:spacing w:before="240" w:line="360" w:lineRule="auto"/>
              <w:jc w:val="center"/>
              <w:rPr>
                <w:b/>
                <w:szCs w:val="24"/>
                <w:highlight w:val="yellow"/>
              </w:rPr>
            </w:pPr>
            <w:r w:rsidRPr="00F4303A">
              <w:rPr>
                <w:b/>
                <w:szCs w:val="24"/>
              </w:rPr>
              <w:t>102</w:t>
            </w:r>
            <w:r w:rsidR="006164C7" w:rsidRPr="00F4303A">
              <w:rPr>
                <w:b/>
                <w:szCs w:val="24"/>
                <w:lang w:val="en-US"/>
              </w:rPr>
              <w:t xml:space="preserve"> </w:t>
            </w:r>
            <w:r w:rsidR="00BC7E6A">
              <w:rPr>
                <w:b/>
                <w:szCs w:val="24"/>
                <w:lang w:val="en-US"/>
              </w:rPr>
              <w:t>–</w:t>
            </w:r>
            <w:r w:rsidR="006164C7" w:rsidRPr="00F4303A">
              <w:rPr>
                <w:b/>
                <w:szCs w:val="24"/>
                <w:lang w:val="en-US"/>
              </w:rPr>
              <w:t xml:space="preserve"> 10</w:t>
            </w:r>
            <w:r w:rsidR="00BC7E6A">
              <w:rPr>
                <w:b/>
                <w:szCs w:val="24"/>
              </w:rPr>
              <w:t>3</w:t>
            </w:r>
            <w:r w:rsidR="00DB690F">
              <w:rPr>
                <w:b/>
                <w:szCs w:val="24"/>
              </w:rPr>
              <w:t>—104-</w:t>
            </w:r>
            <w:r w:rsidR="00BC7E6A">
              <w:rPr>
                <w:b/>
                <w:szCs w:val="24"/>
              </w:rPr>
              <w:t>105</w:t>
            </w:r>
          </w:p>
        </w:tc>
        <w:tc>
          <w:tcPr>
            <w:tcW w:w="3648" w:type="pct"/>
            <w:shd w:val="clear" w:color="auto" w:fill="auto"/>
          </w:tcPr>
          <w:p w:rsidR="00B01ED6" w:rsidRPr="00A73EC1" w:rsidRDefault="00B01ED6" w:rsidP="00B01ED6">
            <w:pPr>
              <w:tabs>
                <w:tab w:val="left" w:pos="567"/>
              </w:tabs>
              <w:spacing w:before="60" w:line="360" w:lineRule="auto"/>
              <w:jc w:val="both"/>
              <w:rPr>
                <w:szCs w:val="24"/>
              </w:rPr>
            </w:pPr>
            <w:r w:rsidRPr="00A73EC1">
              <w:rPr>
                <w:szCs w:val="24"/>
                <w:lang w:eastAsia="zh-CN"/>
              </w:rPr>
              <w:t xml:space="preserve">Η εμπειρία λαμβάνεται υπόψη </w:t>
            </w:r>
            <w:r w:rsidRPr="00A73EC1">
              <w:rPr>
                <w:b/>
                <w:szCs w:val="24"/>
                <w:lang w:eastAsia="zh-CN"/>
              </w:rPr>
              <w:t>μετά την απόκτηση</w:t>
            </w:r>
            <w:r w:rsidRPr="00A73EC1">
              <w:rPr>
                <w:szCs w:val="24"/>
                <w:lang w:eastAsia="zh-CN"/>
              </w:rPr>
              <w:t xml:space="preserve"> </w:t>
            </w:r>
            <w:r w:rsidRPr="00A73EC1">
              <w:rPr>
                <w:b/>
                <w:szCs w:val="24"/>
                <w:lang w:eastAsia="zh-CN"/>
              </w:rPr>
              <w:t>της</w:t>
            </w:r>
            <w:r w:rsidR="00DB690F">
              <w:rPr>
                <w:szCs w:val="24"/>
                <w:lang w:eastAsia="zh-CN"/>
              </w:rPr>
              <w:t xml:space="preserve"> ζητούμενης, κατά περίπτωση </w:t>
            </w:r>
            <w:r w:rsidRPr="00A73EC1">
              <w:rPr>
                <w:szCs w:val="24"/>
                <w:lang w:eastAsia="zh-CN"/>
              </w:rPr>
              <w:t xml:space="preserve">από την παρούσα </w:t>
            </w:r>
            <w:r>
              <w:rPr>
                <w:szCs w:val="24"/>
                <w:lang w:eastAsia="zh-CN"/>
              </w:rPr>
              <w:t>Α</w:t>
            </w:r>
            <w:r w:rsidRPr="00A73EC1">
              <w:rPr>
                <w:szCs w:val="24"/>
                <w:lang w:eastAsia="zh-CN"/>
              </w:rPr>
              <w:t xml:space="preserve">νακοίνωση </w:t>
            </w:r>
            <w:r w:rsidRPr="00A73EC1">
              <w:rPr>
                <w:b/>
                <w:szCs w:val="24"/>
                <w:lang w:eastAsia="zh-CN"/>
              </w:rPr>
              <w:t xml:space="preserve">άδειας μηχανοδηγού – χειριστή μηχανήματος έργου  </w:t>
            </w:r>
            <w:r w:rsidRPr="00A73EC1">
              <w:rPr>
                <w:szCs w:val="24"/>
              </w:rPr>
              <w:t>(Για τις άδειες που εκδόθηκαν βάσει του Π.Δ. 113/2012 και των υπ΄ αριθ. οικ. 1032/166/Φ.Γ.9.6.4.(Η)/5.3.2013</w:t>
            </w:r>
            <w:r>
              <w:rPr>
                <w:szCs w:val="24"/>
              </w:rPr>
              <w:t xml:space="preserve">, </w:t>
            </w:r>
            <w:r w:rsidRPr="00A73EC1">
              <w:rPr>
                <w:szCs w:val="24"/>
              </w:rPr>
              <w:t>οικ. 71993/301/Φ113/3-7-2015</w:t>
            </w:r>
            <w:r>
              <w:rPr>
                <w:szCs w:val="24"/>
              </w:rPr>
              <w:t xml:space="preserve">, </w:t>
            </w:r>
            <w:r w:rsidRPr="00A73EC1">
              <w:rPr>
                <w:rFonts w:eastAsia="Arial Unicode MS"/>
                <w:kern w:val="2"/>
                <w:szCs w:val="24"/>
                <w:lang w:eastAsia="zh-CN" w:bidi="hi-IN"/>
              </w:rPr>
              <w:t>οικ.84123/305/Φ113/8-8-2016</w:t>
            </w:r>
            <w:r w:rsidRPr="00A73EC1">
              <w:rPr>
                <w:kern w:val="2"/>
                <w:szCs w:val="24"/>
                <w:lang w:eastAsia="hi-IN" w:bidi="hi-IN"/>
              </w:rPr>
              <w:t xml:space="preserve"> και οικ. 74285/176/Φ113/9-7-2018 </w:t>
            </w:r>
            <w:r w:rsidRPr="00A73EC1">
              <w:rPr>
                <w:rFonts w:eastAsia="Arial Unicode MS"/>
                <w:kern w:val="2"/>
                <w:szCs w:val="24"/>
                <w:lang w:eastAsia="zh-CN" w:bidi="hi-IN"/>
              </w:rPr>
              <w:t xml:space="preserve"> αποφάσεων </w:t>
            </w:r>
            <w:r w:rsidRPr="00A73EC1">
              <w:rPr>
                <w:szCs w:val="24"/>
              </w:rPr>
              <w:t xml:space="preserve">βλ. σχετική επισήμανση στα προσόντα). </w:t>
            </w:r>
          </w:p>
          <w:p w:rsidR="00B465C5" w:rsidRPr="00F4303A" w:rsidRDefault="00B01ED6" w:rsidP="00B01ED6">
            <w:pPr>
              <w:tabs>
                <w:tab w:val="left" w:pos="567"/>
              </w:tabs>
              <w:spacing w:before="60" w:line="360" w:lineRule="auto"/>
              <w:jc w:val="both"/>
              <w:rPr>
                <w:szCs w:val="24"/>
              </w:rPr>
            </w:pPr>
            <w:r w:rsidRPr="00A73EC1">
              <w:rPr>
                <w:szCs w:val="24"/>
                <w:lang w:eastAsia="zh-CN"/>
              </w:rPr>
              <w:t xml:space="preserve">Για την απόδειξη της εμπειρίας αυτής βλ. δικαιολογητικά </w:t>
            </w:r>
            <w:r w:rsidRPr="00A73EC1">
              <w:rPr>
                <w:b/>
                <w:szCs w:val="24"/>
                <w:lang w:eastAsia="zh-CN"/>
              </w:rPr>
              <w:t>περίπτωση Α(1)</w:t>
            </w:r>
            <w:r w:rsidRPr="00A73EC1">
              <w:rPr>
                <w:szCs w:val="24"/>
                <w:lang w:eastAsia="zh-CN"/>
              </w:rPr>
              <w:t xml:space="preserve"> </w:t>
            </w:r>
            <w:r w:rsidRPr="00A73EC1">
              <w:rPr>
                <w:b/>
                <w:szCs w:val="24"/>
                <w:lang w:eastAsia="zh-CN"/>
              </w:rPr>
              <w:t>ή Ειδικές περιπτώσεις απόδειξης εμπειρίας</w:t>
            </w:r>
            <w:r w:rsidRPr="00A73EC1">
              <w:rPr>
                <w:szCs w:val="24"/>
                <w:lang w:eastAsia="zh-CN"/>
              </w:rPr>
              <w:t xml:space="preserve"> του Παραρτήματος ανακοινώσεων Συμβάσεων εργασίας Ορισμένου Χρόνου (ΣΟΧ) - ΚΕΦΑΛΑΙΟ </w:t>
            </w:r>
            <w:r w:rsidRPr="00A73EC1">
              <w:rPr>
                <w:bCs/>
                <w:szCs w:val="24"/>
                <w:lang w:val="en-US" w:eastAsia="zh-CN"/>
              </w:rPr>
              <w:t>I</w:t>
            </w:r>
            <w:r w:rsidRPr="00A73EC1">
              <w:rPr>
                <w:bCs/>
                <w:szCs w:val="24"/>
                <w:lang w:eastAsia="zh-CN"/>
              </w:rPr>
              <w:t>Ι.</w:t>
            </w:r>
            <w:r w:rsidRPr="00A73EC1">
              <w:rPr>
                <w:szCs w:val="24"/>
                <w:lang w:eastAsia="zh-CN"/>
              </w:rPr>
              <w:t>, στοιχείο 16. Πιστοποιητικά απόδειξης εμπειρίας.</w:t>
            </w:r>
          </w:p>
        </w:tc>
      </w:tr>
    </w:tbl>
    <w:p w:rsidR="00165D7C" w:rsidRDefault="00165D7C" w:rsidP="00F4303A">
      <w:pPr>
        <w:tabs>
          <w:tab w:val="left" w:pos="426"/>
          <w:tab w:val="left" w:pos="567"/>
        </w:tabs>
        <w:spacing w:before="480" w:line="360" w:lineRule="auto"/>
        <w:jc w:val="both"/>
        <w:rPr>
          <w:b/>
          <w:szCs w:val="24"/>
          <w:u w:val="single"/>
        </w:rPr>
      </w:pPr>
    </w:p>
    <w:p w:rsidR="00165D7C" w:rsidRDefault="00165D7C" w:rsidP="00F4303A">
      <w:pPr>
        <w:tabs>
          <w:tab w:val="left" w:pos="426"/>
          <w:tab w:val="left" w:pos="567"/>
        </w:tabs>
        <w:spacing w:before="480" w:line="360" w:lineRule="auto"/>
        <w:jc w:val="both"/>
        <w:rPr>
          <w:b/>
          <w:szCs w:val="24"/>
          <w:u w:val="single"/>
        </w:rPr>
      </w:pPr>
    </w:p>
    <w:p w:rsidR="00165D7C" w:rsidRDefault="00165D7C" w:rsidP="00F4303A">
      <w:pPr>
        <w:tabs>
          <w:tab w:val="left" w:pos="426"/>
          <w:tab w:val="left" w:pos="567"/>
        </w:tabs>
        <w:spacing w:before="480" w:line="360" w:lineRule="auto"/>
        <w:jc w:val="both"/>
        <w:rPr>
          <w:b/>
          <w:szCs w:val="24"/>
          <w:u w:val="single"/>
        </w:rPr>
      </w:pPr>
    </w:p>
    <w:p w:rsidR="00D53E97" w:rsidRPr="00F4303A" w:rsidRDefault="005C4145" w:rsidP="00F4303A">
      <w:pPr>
        <w:tabs>
          <w:tab w:val="left" w:pos="426"/>
          <w:tab w:val="left" w:pos="567"/>
        </w:tabs>
        <w:spacing w:before="480" w:line="360" w:lineRule="auto"/>
        <w:jc w:val="both"/>
        <w:rPr>
          <w:b/>
          <w:szCs w:val="24"/>
          <w:u w:val="single"/>
        </w:rPr>
      </w:pPr>
      <w:r w:rsidRPr="00F4303A">
        <w:rPr>
          <w:b/>
          <w:szCs w:val="24"/>
          <w:u w:val="single"/>
        </w:rPr>
        <w:lastRenderedPageBreak/>
        <w:t xml:space="preserve">ΒΑΘΜΟΛΟΓΟΥΜΕΝΗ ΕΜΠΕΙΡΙΑ </w:t>
      </w:r>
      <w:r w:rsidR="00D53E97" w:rsidRPr="00F4303A">
        <w:rPr>
          <w:b/>
          <w:szCs w:val="24"/>
          <w:u w:val="single"/>
        </w:rPr>
        <w:t>ΥΠΟΨΗΦΙΩΝ ΚΑΤΗΓΟΡΙΑΣ</w:t>
      </w:r>
      <w:r w:rsidRPr="00F4303A">
        <w:rPr>
          <w:b/>
          <w:szCs w:val="24"/>
          <w:u w:val="single"/>
        </w:rPr>
        <w:t xml:space="preserve"> </w:t>
      </w:r>
      <w:r w:rsidR="00332066" w:rsidRPr="00F4303A">
        <w:rPr>
          <w:b/>
          <w:szCs w:val="24"/>
          <w:u w:val="single"/>
        </w:rPr>
        <w:t>ΥΠΟΧΡΕΩΤΙΚΗΣ ΕΚΠΑΙΔΕΥΣΗΣ (</w:t>
      </w:r>
      <w:r w:rsidRPr="00F4303A">
        <w:rPr>
          <w:b/>
          <w:szCs w:val="24"/>
          <w:u w:val="single"/>
        </w:rPr>
        <w:t>ΥΕ</w:t>
      </w:r>
      <w:r w:rsidR="00332066" w:rsidRPr="00F4303A">
        <w:rPr>
          <w:b/>
          <w:szCs w:val="24"/>
          <w:u w:val="single"/>
        </w:rPr>
        <w:t>)</w:t>
      </w:r>
      <w:r w:rsidRPr="00F4303A">
        <w:rPr>
          <w:b/>
          <w:szCs w:val="24"/>
          <w:u w:val="single"/>
        </w:rPr>
        <w:t xml:space="preserve"> </w:t>
      </w:r>
    </w:p>
    <w:p w:rsidR="005C4145" w:rsidRPr="00F4303A" w:rsidRDefault="005C4145" w:rsidP="00F4303A">
      <w:pPr>
        <w:tabs>
          <w:tab w:val="left" w:pos="1080"/>
        </w:tabs>
        <w:spacing w:before="180" w:line="360" w:lineRule="auto"/>
        <w:ind w:left="357"/>
        <w:jc w:val="both"/>
        <w:rPr>
          <w:szCs w:val="24"/>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7654"/>
      </w:tblGrid>
      <w:tr w:rsidR="004D715B" w:rsidRPr="00F4303A" w:rsidTr="00E22BD1">
        <w:trPr>
          <w:trHeight w:val="641"/>
        </w:trPr>
        <w:tc>
          <w:tcPr>
            <w:tcW w:w="10490" w:type="dxa"/>
            <w:gridSpan w:val="2"/>
            <w:tcBorders>
              <w:bottom w:val="single" w:sz="4" w:space="0" w:color="auto"/>
            </w:tcBorders>
            <w:shd w:val="clear" w:color="auto" w:fill="auto"/>
          </w:tcPr>
          <w:p w:rsidR="004D715B" w:rsidRPr="00F4303A" w:rsidRDefault="004D715B" w:rsidP="00DB690F">
            <w:pPr>
              <w:spacing w:before="60" w:line="360" w:lineRule="auto"/>
              <w:jc w:val="both"/>
              <w:rPr>
                <w:szCs w:val="24"/>
              </w:rPr>
            </w:pPr>
            <w:r w:rsidRPr="00F4303A">
              <w:rPr>
                <w:szCs w:val="24"/>
              </w:rPr>
              <w:t xml:space="preserve">Ως βαθμολογούμενη εμπειρία για </w:t>
            </w:r>
            <w:r w:rsidR="007849A9" w:rsidRPr="00F4303A">
              <w:rPr>
                <w:szCs w:val="24"/>
              </w:rPr>
              <w:t>το</w:t>
            </w:r>
            <w:r w:rsidR="00DB690F">
              <w:rPr>
                <w:szCs w:val="24"/>
              </w:rPr>
              <w:t>ν</w:t>
            </w:r>
            <w:r w:rsidR="007849A9" w:rsidRPr="00F4303A">
              <w:rPr>
                <w:szCs w:val="24"/>
              </w:rPr>
              <w:t xml:space="preserve"> παρακάτω κωδικ</w:t>
            </w:r>
            <w:r w:rsidR="00F4303A">
              <w:rPr>
                <w:szCs w:val="24"/>
              </w:rPr>
              <w:t>ό θέσης</w:t>
            </w:r>
            <w:r w:rsidRPr="00F4303A">
              <w:rPr>
                <w:szCs w:val="24"/>
              </w:rPr>
              <w:t xml:space="preserve"> της </w:t>
            </w:r>
            <w:r w:rsidRPr="00F4303A">
              <w:rPr>
                <w:b/>
                <w:szCs w:val="24"/>
              </w:rPr>
              <w:t xml:space="preserve">κατηγορίας υποχρεωτικής εκπαίδευσης (ΥΕ) </w:t>
            </w:r>
            <w:r w:rsidRPr="00F4303A">
              <w:rPr>
                <w:szCs w:val="24"/>
              </w:rPr>
              <w:t xml:space="preserve">λαμβάνεται υπόψη η απασχόληση σε </w:t>
            </w:r>
            <w:r w:rsidRPr="00F4303A">
              <w:rPr>
                <w:b/>
                <w:szCs w:val="24"/>
              </w:rPr>
              <w:t>οποιαδήποτε καθήκοντα</w:t>
            </w:r>
            <w:r w:rsidRPr="00F4303A">
              <w:rPr>
                <w:szCs w:val="24"/>
              </w:rPr>
              <w:t xml:space="preserve">. </w:t>
            </w:r>
          </w:p>
        </w:tc>
      </w:tr>
      <w:tr w:rsidR="004D715B" w:rsidRPr="00F4303A" w:rsidTr="00E22BD1">
        <w:trPr>
          <w:trHeight w:val="355"/>
        </w:trPr>
        <w:tc>
          <w:tcPr>
            <w:tcW w:w="2836" w:type="dxa"/>
            <w:shd w:val="clear" w:color="auto" w:fill="E5FFFF"/>
            <w:vAlign w:val="center"/>
          </w:tcPr>
          <w:p w:rsidR="004D715B" w:rsidRPr="00F4303A" w:rsidRDefault="004D715B" w:rsidP="00F4303A">
            <w:pPr>
              <w:tabs>
                <w:tab w:val="left" w:pos="567"/>
              </w:tabs>
              <w:spacing w:line="360" w:lineRule="auto"/>
              <w:jc w:val="center"/>
              <w:rPr>
                <w:b/>
                <w:szCs w:val="24"/>
              </w:rPr>
            </w:pPr>
            <w:r w:rsidRPr="00F4303A">
              <w:rPr>
                <w:b/>
                <w:szCs w:val="24"/>
              </w:rPr>
              <w:t>ΚΩΔΙΚΟΣ ΘΕΣΕΩΝ</w:t>
            </w:r>
          </w:p>
        </w:tc>
        <w:tc>
          <w:tcPr>
            <w:tcW w:w="7654" w:type="dxa"/>
            <w:shd w:val="clear" w:color="auto" w:fill="E5FFFF"/>
            <w:vAlign w:val="center"/>
          </w:tcPr>
          <w:p w:rsidR="004D715B" w:rsidRPr="00F4303A" w:rsidRDefault="00B92AA4" w:rsidP="00F4303A">
            <w:pPr>
              <w:tabs>
                <w:tab w:val="left" w:pos="567"/>
              </w:tabs>
              <w:spacing w:line="360" w:lineRule="auto"/>
              <w:jc w:val="center"/>
              <w:rPr>
                <w:b/>
                <w:szCs w:val="24"/>
              </w:rPr>
            </w:pPr>
            <w:r w:rsidRPr="00F4303A">
              <w:rPr>
                <w:b/>
                <w:szCs w:val="24"/>
              </w:rPr>
              <w:t xml:space="preserve"> ΕΜΠΕΙΡΙΑ ΚΑΙ ΤΡΟΠΟΣ ΑΠΟΔΕΙΞΗΣ</w:t>
            </w:r>
          </w:p>
        </w:tc>
      </w:tr>
      <w:tr w:rsidR="00926F09" w:rsidRPr="00F4303A" w:rsidTr="00E22BD1">
        <w:trPr>
          <w:trHeight w:val="1199"/>
        </w:trPr>
        <w:tc>
          <w:tcPr>
            <w:tcW w:w="2836" w:type="dxa"/>
            <w:shd w:val="clear" w:color="auto" w:fill="auto"/>
          </w:tcPr>
          <w:p w:rsidR="00332066" w:rsidRPr="00F4303A" w:rsidRDefault="00332066" w:rsidP="00F4303A">
            <w:pPr>
              <w:tabs>
                <w:tab w:val="left" w:pos="1080"/>
              </w:tabs>
              <w:spacing w:before="120" w:line="360" w:lineRule="auto"/>
              <w:jc w:val="center"/>
              <w:rPr>
                <w:b/>
                <w:szCs w:val="24"/>
              </w:rPr>
            </w:pPr>
          </w:p>
          <w:p w:rsidR="00926F09" w:rsidRPr="00F4303A" w:rsidRDefault="00332066" w:rsidP="00F4303A">
            <w:pPr>
              <w:tabs>
                <w:tab w:val="left" w:pos="1080"/>
              </w:tabs>
              <w:spacing w:before="120" w:line="360" w:lineRule="auto"/>
              <w:jc w:val="center"/>
              <w:rPr>
                <w:i/>
                <w:spacing w:val="-2"/>
                <w:szCs w:val="24"/>
              </w:rPr>
            </w:pPr>
            <w:r w:rsidRPr="00F4303A">
              <w:rPr>
                <w:b/>
                <w:szCs w:val="24"/>
              </w:rPr>
              <w:t>106</w:t>
            </w:r>
          </w:p>
        </w:tc>
        <w:tc>
          <w:tcPr>
            <w:tcW w:w="7654" w:type="dxa"/>
            <w:shd w:val="clear" w:color="auto" w:fill="auto"/>
          </w:tcPr>
          <w:p w:rsidR="00926F09" w:rsidRPr="00F4303A" w:rsidRDefault="00926F09" w:rsidP="00F4303A">
            <w:pPr>
              <w:tabs>
                <w:tab w:val="left" w:pos="567"/>
              </w:tabs>
              <w:spacing w:before="60" w:line="360" w:lineRule="auto"/>
              <w:jc w:val="both"/>
              <w:rPr>
                <w:szCs w:val="24"/>
              </w:rPr>
            </w:pPr>
            <w:r w:rsidRPr="00F4303A">
              <w:rPr>
                <w:szCs w:val="24"/>
              </w:rPr>
              <w:t xml:space="preserve">Για την απόδειξη της εμπειρίας αυτής βλ. δικαιολογητικά </w:t>
            </w:r>
            <w:r w:rsidRPr="00F4303A">
              <w:rPr>
                <w:b/>
                <w:szCs w:val="24"/>
              </w:rPr>
              <w:t>περίπτωση Γ</w:t>
            </w:r>
            <w:r w:rsidRPr="00F4303A">
              <w:rPr>
                <w:szCs w:val="24"/>
              </w:rPr>
              <w:t xml:space="preserve"> </w:t>
            </w:r>
            <w:r w:rsidR="00804725" w:rsidRPr="00F4303A">
              <w:rPr>
                <w:b/>
                <w:szCs w:val="24"/>
              </w:rPr>
              <w:t>ή Ειδικές π</w:t>
            </w:r>
            <w:r w:rsidRPr="00F4303A">
              <w:rPr>
                <w:b/>
                <w:szCs w:val="24"/>
              </w:rPr>
              <w:t>εριπτώσεις απόδειξης εμπειρίας</w:t>
            </w:r>
            <w:r w:rsidRPr="00F4303A">
              <w:rPr>
                <w:szCs w:val="24"/>
              </w:rPr>
              <w:t xml:space="preserve"> του Παραρτήματος</w:t>
            </w:r>
            <w:r w:rsidR="00804725" w:rsidRPr="00F4303A">
              <w:rPr>
                <w:szCs w:val="24"/>
              </w:rPr>
              <w:t xml:space="preserve"> ανακοινώσεων Συμβάσεων εργασίας Ορισμένου Χρόνου (ΣΟΧ) </w:t>
            </w:r>
            <w:r w:rsidR="00036FA5" w:rsidRPr="00F4303A">
              <w:rPr>
                <w:szCs w:val="24"/>
              </w:rPr>
              <w:t xml:space="preserve">- ΚΕΦΑΛΑΙΟ </w:t>
            </w:r>
            <w:r w:rsidR="00036FA5" w:rsidRPr="00F4303A">
              <w:rPr>
                <w:bCs/>
                <w:szCs w:val="24"/>
                <w:lang w:val="en-US"/>
              </w:rPr>
              <w:t>I</w:t>
            </w:r>
            <w:r w:rsidR="00036FA5" w:rsidRPr="00F4303A">
              <w:rPr>
                <w:bCs/>
                <w:szCs w:val="24"/>
              </w:rPr>
              <w:t>Ι.</w:t>
            </w:r>
            <w:r w:rsidR="00036FA5" w:rsidRPr="00F4303A">
              <w:rPr>
                <w:szCs w:val="24"/>
              </w:rPr>
              <w:t xml:space="preserve">, στοιχείο </w:t>
            </w:r>
            <w:r w:rsidR="000778FF" w:rsidRPr="00F4303A">
              <w:rPr>
                <w:szCs w:val="24"/>
              </w:rPr>
              <w:t>1</w:t>
            </w:r>
            <w:r w:rsidR="005F7729" w:rsidRPr="00F4303A">
              <w:rPr>
                <w:szCs w:val="24"/>
              </w:rPr>
              <w:t>6</w:t>
            </w:r>
            <w:r w:rsidR="000778FF" w:rsidRPr="00F4303A">
              <w:rPr>
                <w:szCs w:val="24"/>
              </w:rPr>
              <w:t>.</w:t>
            </w:r>
            <w:r w:rsidR="00036FA5" w:rsidRPr="00F4303A">
              <w:rPr>
                <w:szCs w:val="24"/>
              </w:rPr>
              <w:t> Πιστοποιητικά απόδειξης εμπειρίας.</w:t>
            </w:r>
          </w:p>
        </w:tc>
      </w:tr>
    </w:tbl>
    <w:p w:rsidR="00830DC4" w:rsidRPr="00F4303A" w:rsidRDefault="00830DC4" w:rsidP="00F4303A">
      <w:pPr>
        <w:tabs>
          <w:tab w:val="left" w:pos="1080"/>
        </w:tabs>
        <w:spacing w:before="240" w:line="360" w:lineRule="auto"/>
        <w:jc w:val="both"/>
        <w:rPr>
          <w:b/>
          <w:szCs w:val="24"/>
        </w:rPr>
      </w:pPr>
      <w:r w:rsidRPr="00F4303A">
        <w:rPr>
          <w:b/>
          <w:szCs w:val="24"/>
        </w:rPr>
        <w:t>Ο</w:t>
      </w:r>
      <w:r w:rsidR="00CE31DC" w:rsidRPr="00F4303A">
        <w:rPr>
          <w:b/>
          <w:szCs w:val="24"/>
        </w:rPr>
        <w:t>ι</w:t>
      </w:r>
      <w:r w:rsidRPr="00F4303A">
        <w:rPr>
          <w:b/>
          <w:szCs w:val="24"/>
        </w:rPr>
        <w:t xml:space="preserve"> </w:t>
      </w:r>
      <w:r w:rsidR="00CE31DC" w:rsidRPr="00F4303A">
        <w:rPr>
          <w:b/>
          <w:szCs w:val="24"/>
        </w:rPr>
        <w:t>τρόποι</w:t>
      </w:r>
      <w:r w:rsidRPr="00F4303A">
        <w:rPr>
          <w:b/>
          <w:szCs w:val="24"/>
        </w:rPr>
        <w:t xml:space="preserve"> υπολογισμού της εμπειρίας </w:t>
      </w:r>
      <w:r w:rsidR="00D43FDA" w:rsidRPr="00F4303A">
        <w:rPr>
          <w:b/>
          <w:szCs w:val="24"/>
        </w:rPr>
        <w:t>για όλ</w:t>
      </w:r>
      <w:r w:rsidR="00CC406A" w:rsidRPr="00F4303A">
        <w:rPr>
          <w:b/>
          <w:szCs w:val="24"/>
        </w:rPr>
        <w:t>ε</w:t>
      </w:r>
      <w:r w:rsidR="00D43FDA" w:rsidRPr="00F4303A">
        <w:rPr>
          <w:b/>
          <w:szCs w:val="24"/>
        </w:rPr>
        <w:t>ς τ</w:t>
      </w:r>
      <w:r w:rsidR="00CC406A" w:rsidRPr="00F4303A">
        <w:rPr>
          <w:b/>
          <w:szCs w:val="24"/>
        </w:rPr>
        <w:t>ι</w:t>
      </w:r>
      <w:r w:rsidR="00D43FDA" w:rsidRPr="00F4303A">
        <w:rPr>
          <w:b/>
          <w:szCs w:val="24"/>
        </w:rPr>
        <w:t>ς ειδικότητες</w:t>
      </w:r>
      <w:r w:rsidR="009D560D" w:rsidRPr="00F4303A">
        <w:rPr>
          <w:b/>
          <w:szCs w:val="24"/>
        </w:rPr>
        <w:t xml:space="preserve"> </w:t>
      </w:r>
      <w:r w:rsidRPr="00F4303A">
        <w:rPr>
          <w:b/>
          <w:szCs w:val="24"/>
        </w:rPr>
        <w:t>περιγράφ</w:t>
      </w:r>
      <w:r w:rsidR="00CE31DC" w:rsidRPr="00F4303A">
        <w:rPr>
          <w:b/>
          <w:szCs w:val="24"/>
        </w:rPr>
        <w:t>ον</w:t>
      </w:r>
      <w:r w:rsidRPr="00F4303A">
        <w:rPr>
          <w:b/>
          <w:szCs w:val="24"/>
        </w:rPr>
        <w:t>ται αναλυτικά στο «Παράρτημα ανακοινώσεων Συμβάσεων εργασίας Ορισμένου Χρόνου (ΣΟΧ)</w:t>
      </w:r>
      <w:r w:rsidR="00F4303A">
        <w:rPr>
          <w:b/>
          <w:szCs w:val="24"/>
        </w:rPr>
        <w:t xml:space="preserve"> με σήμανση έκδοσης «02-12-2019</w:t>
      </w:r>
      <w:r w:rsidRPr="00F4303A">
        <w:rPr>
          <w:b/>
          <w:szCs w:val="24"/>
        </w:rPr>
        <w:t xml:space="preserve">» (βλ. ΚΕΦΑΛΑΙΟ </w:t>
      </w:r>
      <w:r w:rsidRPr="00F4303A">
        <w:rPr>
          <w:b/>
          <w:bCs/>
          <w:szCs w:val="24"/>
          <w:lang w:val="en-US"/>
        </w:rPr>
        <w:t>I</w:t>
      </w:r>
      <w:r w:rsidRPr="00F4303A">
        <w:rPr>
          <w:b/>
          <w:bCs/>
          <w:szCs w:val="24"/>
        </w:rPr>
        <w:t>.</w:t>
      </w:r>
      <w:r w:rsidRPr="00F4303A">
        <w:rPr>
          <w:b/>
          <w:szCs w:val="24"/>
        </w:rPr>
        <w:t xml:space="preserve">, ενότητα Ε., υποενότητα «ΤΡΟΠΟΙ ΥΠΟΛΟΓΙΣΜΟΥ ΕΜΠΕΙΡΙΑΣ»).  </w:t>
      </w:r>
    </w:p>
    <w:p w:rsidR="003A30AA" w:rsidRPr="00783A5A" w:rsidRDefault="003A30AA" w:rsidP="00EC53C7">
      <w:pPr>
        <w:tabs>
          <w:tab w:val="left" w:pos="0"/>
          <w:tab w:val="left" w:pos="567"/>
        </w:tabs>
        <w:rPr>
          <w:rFonts w:ascii="Arial" w:hAnsi="Arial" w:cs="Arial"/>
          <w:b/>
          <w:sz w:val="4"/>
          <w:szCs w:val="4"/>
          <w:u w:val="single"/>
        </w:rPr>
      </w:pPr>
    </w:p>
    <w:p w:rsidR="005C4145" w:rsidRPr="00783A5A" w:rsidRDefault="005C4145" w:rsidP="00EC53C7">
      <w:pPr>
        <w:tabs>
          <w:tab w:val="left" w:pos="0"/>
          <w:tab w:val="left" w:pos="567"/>
        </w:tabs>
        <w:rPr>
          <w:rFonts w:ascii="Arial" w:hAnsi="Arial" w:cs="Arial"/>
          <w:b/>
          <w:u w:val="single"/>
        </w:rPr>
      </w:pPr>
    </w:p>
    <w:p w:rsidR="00F4303A" w:rsidRPr="00F4303A" w:rsidRDefault="00F4303A" w:rsidP="00F4303A">
      <w:pPr>
        <w:tabs>
          <w:tab w:val="left" w:pos="0"/>
          <w:tab w:val="left" w:pos="567"/>
        </w:tabs>
        <w:rPr>
          <w:b/>
          <w:szCs w:val="24"/>
          <w:u w:val="single"/>
        </w:rPr>
      </w:pPr>
      <w:r w:rsidRPr="00F4303A">
        <w:rPr>
          <w:b/>
          <w:szCs w:val="24"/>
          <w:u w:val="single"/>
        </w:rPr>
        <w:t>ΑΠΑΡΑΙΤΗΤΑ ΔΙΚΑΙΟΛΟΓΗΤΙΚΑ</w:t>
      </w:r>
    </w:p>
    <w:p w:rsidR="00F4303A" w:rsidRPr="00F4303A" w:rsidRDefault="00F4303A" w:rsidP="00F4303A">
      <w:pPr>
        <w:tabs>
          <w:tab w:val="left" w:pos="0"/>
          <w:tab w:val="left" w:pos="567"/>
        </w:tabs>
        <w:rPr>
          <w:b/>
          <w:szCs w:val="24"/>
          <w:u w:val="single"/>
        </w:rPr>
      </w:pPr>
    </w:p>
    <w:p w:rsidR="00F4303A" w:rsidRPr="00F4303A" w:rsidRDefault="00F4303A" w:rsidP="00F4303A">
      <w:pPr>
        <w:tabs>
          <w:tab w:val="left" w:pos="0"/>
        </w:tabs>
        <w:spacing w:line="360" w:lineRule="auto"/>
        <w:jc w:val="both"/>
        <w:rPr>
          <w:szCs w:val="24"/>
        </w:rPr>
      </w:pPr>
      <w:r w:rsidRPr="00F4303A">
        <w:rPr>
          <w:szCs w:val="24"/>
        </w:rPr>
        <w:t xml:space="preserve">Οι υποψήφιοι για την απόδειξη των ΑΠΑΙΤΟΥΜΕΝΩΝ ΠΡΟΣΟΝΤΩΝ (βλ. ΠΙΝΑΚΑ Β), των λοιπών ιδιοτήτων τους και της εμπειρίας τους οφείλουν να υποβάλουν ηλεκτρονικά στη διεύθυνση ηλεκτρονικού ταχυδρομείου </w:t>
      </w:r>
      <w:r w:rsidR="00887DFB" w:rsidRPr="00887DFB">
        <w:rPr>
          <w:szCs w:val="24"/>
          <w:lang w:val="en-US"/>
        </w:rPr>
        <w:t>sox</w:t>
      </w:r>
      <w:r w:rsidR="00887DFB" w:rsidRPr="00887DFB">
        <w:rPr>
          <w:szCs w:val="24"/>
        </w:rPr>
        <w:t>1_2020@</w:t>
      </w:r>
      <w:r w:rsidR="00887DFB" w:rsidRPr="00887DFB">
        <w:rPr>
          <w:szCs w:val="24"/>
          <w:lang w:val="en-US"/>
        </w:rPr>
        <w:t>cityofxanthi</w:t>
      </w:r>
      <w:r w:rsidR="00887DFB" w:rsidRPr="00887DFB">
        <w:rPr>
          <w:szCs w:val="24"/>
        </w:rPr>
        <w:t>.</w:t>
      </w:r>
      <w:r w:rsidR="00887DFB" w:rsidRPr="00887DFB">
        <w:rPr>
          <w:szCs w:val="24"/>
          <w:lang w:val="en-US"/>
        </w:rPr>
        <w:t>gr</w:t>
      </w:r>
      <w:r w:rsidR="00DB690F" w:rsidRPr="00DB690F">
        <w:rPr>
          <w:szCs w:val="24"/>
        </w:rPr>
        <w:t xml:space="preserve"> </w:t>
      </w:r>
      <w:r w:rsidRPr="00F4303A">
        <w:rPr>
          <w:szCs w:val="24"/>
        </w:rPr>
        <w:t xml:space="preserve">ή   και ταχυδρομικά με συστημένη επιστολή  όλα τα  απαιτούμενα από την παρούσα Ανακοίνωση και το </w:t>
      </w:r>
      <w:r w:rsidRPr="00F4303A">
        <w:rPr>
          <w:b/>
          <w:szCs w:val="24"/>
        </w:rPr>
        <w:t>«Παράρτημα ανακοινώσεων Συμβάσεων εργασίας Ορισμένου Χρόνου (ΣΟΧ)»</w:t>
      </w:r>
      <w:r w:rsidRPr="00F4303A">
        <w:rPr>
          <w:szCs w:val="24"/>
        </w:rPr>
        <w:t xml:space="preserve"> με σήμανση έκδοσης </w:t>
      </w:r>
      <w:r w:rsidRPr="00F4303A">
        <w:rPr>
          <w:b/>
          <w:szCs w:val="24"/>
        </w:rPr>
        <w:t>«</w:t>
      </w:r>
      <w:r w:rsidRPr="009230EA">
        <w:rPr>
          <w:b/>
          <w:szCs w:val="24"/>
          <w:u w:val="single"/>
        </w:rPr>
        <w:t>02-12-2019</w:t>
      </w:r>
      <w:r w:rsidRPr="00F4303A">
        <w:rPr>
          <w:b/>
          <w:szCs w:val="24"/>
        </w:rPr>
        <w:t>»</w:t>
      </w:r>
      <w:r w:rsidRPr="00F4303A">
        <w:rPr>
          <w:szCs w:val="24"/>
        </w:rPr>
        <w:t xml:space="preserve"> δικαιολογητικά, σύμφωνα με τα οριζόμενα στην ενότητα «ΠΡΟΣΚΟΜΙΣΗ ΤΙΤΛΩΝ, ΠΙΣΤΟΠΟΙΗΤΙΚΩΝ ΚΑΙ ΒΕΒΑΙΩΣΕΩΝ» του Κεφαλαίου ΙΙ του ανωτέρω Παραρτήματος.</w:t>
      </w:r>
    </w:p>
    <w:p w:rsidR="00F4303A" w:rsidRPr="00F4303A" w:rsidRDefault="00F4303A" w:rsidP="00F4303A">
      <w:pPr>
        <w:tabs>
          <w:tab w:val="left" w:pos="0"/>
        </w:tabs>
        <w:spacing w:line="360" w:lineRule="auto"/>
        <w:jc w:val="both"/>
        <w:rPr>
          <w:szCs w:val="24"/>
        </w:rPr>
      </w:pPr>
      <w:r w:rsidRPr="00F4303A">
        <w:rPr>
          <w:szCs w:val="24"/>
        </w:rPr>
        <w:t>ΠΡΟΣΟΧΗ:</w:t>
      </w:r>
    </w:p>
    <w:p w:rsidR="00F4303A" w:rsidRDefault="00F4303A" w:rsidP="00F4303A">
      <w:pPr>
        <w:spacing w:line="360" w:lineRule="auto"/>
        <w:jc w:val="both"/>
        <w:rPr>
          <w:b/>
          <w:szCs w:val="24"/>
        </w:rPr>
      </w:pPr>
      <w:r w:rsidRPr="00F4303A">
        <w:rPr>
          <w:b/>
          <w:szCs w:val="24"/>
        </w:rPr>
        <w:t>Η αίτηση συμμετοχής που θα υποβλη</w:t>
      </w:r>
      <w:r w:rsidR="00DB690F">
        <w:rPr>
          <w:b/>
          <w:szCs w:val="24"/>
        </w:rPr>
        <w:t xml:space="preserve">θεί με ηλεκτρονικό ταχυδρομείο </w:t>
      </w:r>
      <w:r w:rsidRPr="00F4303A">
        <w:rPr>
          <w:b/>
          <w:szCs w:val="24"/>
        </w:rPr>
        <w:t xml:space="preserve"> πρέπει απαραιτήτως να εμφανίζεται υπογεγραμμένη, με φυσική υπογραφή. Ανυπόγραφες αιτήσεις δεν γίνονται δεκτές.</w:t>
      </w:r>
    </w:p>
    <w:p w:rsidR="00165D7C" w:rsidRDefault="00165D7C" w:rsidP="00F4303A">
      <w:pPr>
        <w:spacing w:line="360" w:lineRule="auto"/>
        <w:jc w:val="both"/>
        <w:rPr>
          <w:b/>
          <w:szCs w:val="24"/>
        </w:rPr>
      </w:pPr>
    </w:p>
    <w:p w:rsidR="00165D7C" w:rsidRDefault="00165D7C" w:rsidP="00F4303A">
      <w:pPr>
        <w:spacing w:line="360" w:lineRule="auto"/>
        <w:jc w:val="both"/>
        <w:rPr>
          <w:b/>
          <w:szCs w:val="24"/>
        </w:rPr>
      </w:pPr>
    </w:p>
    <w:p w:rsidR="00165D7C" w:rsidRDefault="00165D7C" w:rsidP="00F4303A">
      <w:pPr>
        <w:spacing w:line="360" w:lineRule="auto"/>
        <w:jc w:val="both"/>
        <w:rPr>
          <w:b/>
          <w:szCs w:val="24"/>
        </w:rPr>
      </w:pPr>
    </w:p>
    <w:p w:rsidR="00165D7C" w:rsidRDefault="00165D7C" w:rsidP="00F4303A">
      <w:pPr>
        <w:spacing w:line="360" w:lineRule="auto"/>
        <w:jc w:val="both"/>
        <w:rPr>
          <w:b/>
          <w:szCs w:val="24"/>
        </w:rPr>
      </w:pPr>
    </w:p>
    <w:p w:rsidR="00165D7C" w:rsidRDefault="00165D7C" w:rsidP="00F4303A">
      <w:pPr>
        <w:spacing w:line="360" w:lineRule="auto"/>
        <w:jc w:val="both"/>
        <w:rPr>
          <w:b/>
          <w:szCs w:val="24"/>
        </w:rPr>
      </w:pPr>
    </w:p>
    <w:p w:rsidR="00165D7C" w:rsidRDefault="00165D7C" w:rsidP="00F4303A">
      <w:pPr>
        <w:spacing w:line="360" w:lineRule="auto"/>
        <w:jc w:val="both"/>
        <w:rPr>
          <w:b/>
          <w:szCs w:val="24"/>
        </w:rPr>
      </w:pPr>
    </w:p>
    <w:p w:rsidR="00165D7C" w:rsidRPr="00F4303A" w:rsidRDefault="00165D7C" w:rsidP="00F4303A">
      <w:pPr>
        <w:spacing w:line="360" w:lineRule="auto"/>
        <w:jc w:val="both"/>
        <w:rPr>
          <w:b/>
          <w:szCs w:val="24"/>
        </w:rPr>
      </w:pPr>
    </w:p>
    <w:p w:rsidR="00F4303A" w:rsidRPr="00F4303A" w:rsidRDefault="00F4303A" w:rsidP="00F4303A">
      <w:pPr>
        <w:pBdr>
          <w:top w:val="single" w:sz="4" w:space="0" w:color="auto"/>
          <w:left w:val="single" w:sz="4" w:space="4" w:color="auto"/>
          <w:bottom w:val="single" w:sz="4" w:space="1" w:color="auto"/>
          <w:right w:val="single" w:sz="4" w:space="4" w:color="auto"/>
        </w:pBdr>
        <w:spacing w:line="360" w:lineRule="auto"/>
        <w:jc w:val="both"/>
        <w:rPr>
          <w:rFonts w:eastAsia="Calibri"/>
          <w:b/>
          <w:szCs w:val="24"/>
          <w:u w:val="single"/>
        </w:rPr>
      </w:pPr>
      <w:r w:rsidRPr="00F4303A">
        <w:rPr>
          <w:rFonts w:eastAsia="Calibri"/>
          <w:b/>
          <w:szCs w:val="24"/>
          <w:u w:val="single"/>
        </w:rPr>
        <w:lastRenderedPageBreak/>
        <w:t>ΕΠΙΣΗΜΑΝΣΕΙΣ:</w:t>
      </w:r>
    </w:p>
    <w:p w:rsidR="00F4303A" w:rsidRPr="00F4303A" w:rsidRDefault="00F4303A" w:rsidP="00F4303A">
      <w:pPr>
        <w:pBdr>
          <w:top w:val="single" w:sz="4" w:space="0" w:color="auto"/>
          <w:left w:val="single" w:sz="4" w:space="4" w:color="auto"/>
          <w:bottom w:val="single" w:sz="4" w:space="1" w:color="auto"/>
          <w:right w:val="single" w:sz="4" w:space="4" w:color="auto"/>
        </w:pBdr>
        <w:tabs>
          <w:tab w:val="left" w:pos="360"/>
        </w:tabs>
        <w:spacing w:line="360" w:lineRule="auto"/>
        <w:jc w:val="both"/>
        <w:rPr>
          <w:rFonts w:eastAsia="Calibri"/>
          <w:szCs w:val="24"/>
        </w:rPr>
      </w:pPr>
      <w:r w:rsidRPr="00F4303A">
        <w:rPr>
          <w:rFonts w:eastAsia="Calibri"/>
          <w:szCs w:val="24"/>
        </w:rPr>
        <w:t>1.</w:t>
      </w:r>
      <w:r w:rsidRPr="00F4303A">
        <w:rPr>
          <w:rFonts w:eastAsia="Calibri"/>
          <w:szCs w:val="24"/>
        </w:rPr>
        <w:tab/>
        <w:t xml:space="preserve">«Τίτλοι, πιστοποιητικά και βεβαιώσεις της αλλοδαπής», που απαιτούνται από την Ανακοίνωση, πρέπει απαραιτήτως </w:t>
      </w:r>
      <w:r w:rsidRPr="00F4303A">
        <w:rPr>
          <w:rFonts w:eastAsia="Calibri"/>
          <w:b/>
          <w:szCs w:val="24"/>
        </w:rPr>
        <w:t>να συνοδεύονται</w:t>
      </w:r>
      <w:r w:rsidRPr="00F4303A">
        <w:rPr>
          <w:rFonts w:eastAsia="Calibri"/>
          <w:szCs w:val="24"/>
        </w:rPr>
        <w:t xml:space="preserve"> από </w:t>
      </w:r>
      <w:r w:rsidRPr="00F4303A">
        <w:rPr>
          <w:rFonts w:eastAsia="Calibri"/>
          <w:b/>
          <w:szCs w:val="24"/>
        </w:rPr>
        <w:t>επίσημη μετάφρασή τους</w:t>
      </w:r>
      <w:r w:rsidRPr="00F4303A">
        <w:rPr>
          <w:rFonts w:eastAsia="Calibri"/>
          <w:szCs w:val="24"/>
        </w:rPr>
        <w:t xml:space="preserve"> στην ελληνική γλώσσα και να έχουν επικυρωθεί, </w:t>
      </w:r>
      <w:r w:rsidRPr="00F4303A">
        <w:rPr>
          <w:rFonts w:eastAsia="Calibri"/>
          <w:b/>
          <w:szCs w:val="24"/>
          <w:u w:val="single"/>
        </w:rPr>
        <w:t>σύμφωνα με τα οριζόμενα στο «Παράρτημα Ανακοινώσεων Συμβάσεων Εργασίας Ορισμένου Χρόνου (ΣΟΧ)</w:t>
      </w:r>
      <w:r w:rsidRPr="00F4303A">
        <w:rPr>
          <w:rFonts w:eastAsia="Calibri"/>
          <w:b/>
          <w:szCs w:val="24"/>
        </w:rPr>
        <w:t xml:space="preserve">» </w:t>
      </w:r>
      <w:r w:rsidRPr="00F4303A">
        <w:rPr>
          <w:rFonts w:eastAsia="Calibri"/>
          <w:szCs w:val="24"/>
        </w:rPr>
        <w:t>με σήμανση έκδοσης «</w:t>
      </w:r>
      <w:r w:rsidRPr="00F4303A">
        <w:rPr>
          <w:rFonts w:eastAsia="Calibri"/>
          <w:b/>
          <w:szCs w:val="24"/>
        </w:rPr>
        <w:t>02.12.2019</w:t>
      </w:r>
      <w:r w:rsidRPr="00F4303A">
        <w:rPr>
          <w:rFonts w:eastAsia="Calibri"/>
          <w:szCs w:val="24"/>
        </w:rPr>
        <w:t>» και ειδικότερα στην τελευταία ενότητα του Κεφαλαίου ΙΙ με τίτλο «</w:t>
      </w:r>
      <w:r w:rsidRPr="00F4303A">
        <w:rPr>
          <w:rFonts w:eastAsia="Calibri"/>
          <w:b/>
          <w:szCs w:val="24"/>
        </w:rPr>
        <w:t>ΠΡΟΣΚΟΜΙΣΗ ΤΙΤΛΩΝ, ΠΙΣΤΟΠΟΙΗΤΙΚΩΝ ΚΑΙ ΒΕΒΑΙΩΣΕΩΝ</w:t>
      </w:r>
      <w:r w:rsidRPr="00F4303A">
        <w:rPr>
          <w:rFonts w:eastAsia="Calibri"/>
          <w:szCs w:val="24"/>
        </w:rPr>
        <w:t>».</w:t>
      </w:r>
    </w:p>
    <w:p w:rsidR="00F4303A" w:rsidRPr="00F4303A" w:rsidRDefault="00F4303A" w:rsidP="00F4303A">
      <w:pPr>
        <w:pBdr>
          <w:top w:val="single" w:sz="4" w:space="0" w:color="auto"/>
          <w:left w:val="single" w:sz="4" w:space="4" w:color="auto"/>
          <w:bottom w:val="single" w:sz="4" w:space="1" w:color="auto"/>
          <w:right w:val="single" w:sz="4" w:space="4" w:color="auto"/>
        </w:pBdr>
        <w:tabs>
          <w:tab w:val="left" w:pos="360"/>
        </w:tabs>
        <w:spacing w:line="360" w:lineRule="auto"/>
        <w:jc w:val="both"/>
        <w:rPr>
          <w:rFonts w:eastAsia="Calibri"/>
          <w:szCs w:val="24"/>
        </w:rPr>
      </w:pPr>
      <w:r w:rsidRPr="00F4303A">
        <w:rPr>
          <w:rFonts w:eastAsia="Calibri"/>
          <w:szCs w:val="24"/>
        </w:rPr>
        <w:t>2.</w:t>
      </w:r>
      <w:r w:rsidRPr="00F4303A">
        <w:rPr>
          <w:rFonts w:eastAsia="Calibri"/>
          <w:szCs w:val="24"/>
        </w:rPr>
        <w:tab/>
        <w:t xml:space="preserve">Τα πιστοποιητικά της Ανώτατης Συνομοσπονδίας Πολυτέκνων Ελλάδας (Α.Σ.Π.Ε.), για </w:t>
      </w:r>
      <w:r w:rsidRPr="00F4303A">
        <w:rPr>
          <w:rFonts w:eastAsia="Calibri"/>
          <w:szCs w:val="24"/>
          <w:u w:val="single"/>
        </w:rPr>
        <w:t>όσους υποψηφίους επικαλούνται Πολυτεκνική ιδιότητα</w:t>
      </w:r>
      <w:r w:rsidRPr="00F4303A">
        <w:rPr>
          <w:rFonts w:eastAsia="Calibri"/>
          <w:szCs w:val="24"/>
        </w:rPr>
        <w:t xml:space="preserve"> </w:t>
      </w:r>
      <w:r w:rsidRPr="00F4303A">
        <w:rPr>
          <w:rFonts w:eastAsia="Calibri"/>
          <w:b/>
          <w:szCs w:val="24"/>
        </w:rPr>
        <w:t>υποβάλλονται υποχρεωτικά είτε</w:t>
      </w:r>
      <w:r w:rsidRPr="00F4303A">
        <w:rPr>
          <w:rFonts w:eastAsia="Calibri"/>
          <w:szCs w:val="24"/>
        </w:rPr>
        <w:t xml:space="preserve"> σε ευκρινή φωτοαντίγραφα από αντίγραφα, τα οποία </w:t>
      </w:r>
      <w:r w:rsidRPr="00F4303A">
        <w:rPr>
          <w:rFonts w:eastAsia="Calibri"/>
          <w:b/>
          <w:szCs w:val="24"/>
        </w:rPr>
        <w:t>έχουν επικυρωθεί από δικηγόρο</w:t>
      </w:r>
      <w:r w:rsidRPr="00F4303A">
        <w:rPr>
          <w:rFonts w:eastAsia="Calibri"/>
          <w:szCs w:val="24"/>
        </w:rPr>
        <w:t xml:space="preserve">, </w:t>
      </w:r>
      <w:r w:rsidRPr="00F4303A">
        <w:rPr>
          <w:rFonts w:eastAsia="Calibri"/>
          <w:b/>
          <w:szCs w:val="24"/>
        </w:rPr>
        <w:t xml:space="preserve">είτε </w:t>
      </w:r>
      <w:r w:rsidRPr="00F4303A">
        <w:rPr>
          <w:rFonts w:eastAsia="Calibri"/>
          <w:szCs w:val="24"/>
        </w:rPr>
        <w:t>σε πρωτότυπα.</w:t>
      </w:r>
    </w:p>
    <w:p w:rsidR="00F4303A" w:rsidRPr="00F4303A" w:rsidRDefault="00F4303A" w:rsidP="00F4303A">
      <w:pPr>
        <w:pBdr>
          <w:top w:val="single" w:sz="4" w:space="0" w:color="auto"/>
          <w:left w:val="single" w:sz="4" w:space="4" w:color="auto"/>
          <w:bottom w:val="single" w:sz="4" w:space="1" w:color="auto"/>
          <w:right w:val="single" w:sz="4" w:space="4" w:color="auto"/>
        </w:pBdr>
        <w:tabs>
          <w:tab w:val="left" w:pos="360"/>
        </w:tabs>
        <w:spacing w:line="360" w:lineRule="auto"/>
        <w:jc w:val="both"/>
        <w:rPr>
          <w:rFonts w:eastAsia="Calibri"/>
          <w:szCs w:val="24"/>
        </w:rPr>
      </w:pPr>
      <w:r w:rsidRPr="00F4303A">
        <w:rPr>
          <w:rFonts w:eastAsia="Calibri"/>
          <w:szCs w:val="24"/>
        </w:rPr>
        <w:t>3.</w:t>
      </w:r>
      <w:r w:rsidRPr="00F4303A">
        <w:rPr>
          <w:rFonts w:eastAsia="Calibri"/>
          <w:szCs w:val="24"/>
        </w:rPr>
        <w:tab/>
        <w:t xml:space="preserve">Ο υποψήφιος προς απόδειξη των ιδιοτήτων της πολυτεκνικής, της τριτεκνικής και μονογονεϊκής οικογένειας συμπληρώνει με την ένδειξη </w:t>
      </w:r>
      <w:r w:rsidRPr="00F4303A">
        <w:rPr>
          <w:rFonts w:eastAsia="Calibri"/>
          <w:b/>
          <w:szCs w:val="24"/>
        </w:rPr>
        <w:sym w:font="Wingdings" w:char="F078"/>
      </w:r>
      <w:r w:rsidRPr="00F4303A">
        <w:rPr>
          <w:rFonts w:eastAsia="Calibri"/>
          <w:b/>
          <w:szCs w:val="24"/>
        </w:rPr>
        <w:t xml:space="preserve"> </w:t>
      </w:r>
      <w:r w:rsidRPr="00F4303A">
        <w:rPr>
          <w:rFonts w:eastAsia="Calibri"/>
          <w:szCs w:val="24"/>
        </w:rPr>
        <w:t xml:space="preserve">το σχετικό τετραγωνίδιο στην αίτηση </w:t>
      </w:r>
      <w:r w:rsidRPr="00F4303A">
        <w:rPr>
          <w:rFonts w:eastAsia="Calibri"/>
          <w:b/>
          <w:szCs w:val="24"/>
        </w:rPr>
        <w:t>ΕΝΤΥΠΟ ΑΣΕΠ ΣΟΧ.6</w:t>
      </w:r>
      <w:r w:rsidRPr="00F4303A">
        <w:rPr>
          <w:rFonts w:eastAsia="Calibri"/>
          <w:szCs w:val="24"/>
        </w:rPr>
        <w:t xml:space="preserve"> ή υποβάλλει υπεύθυνη δήλωση κατά το άρθρο 8 του ν. 1599/1986, προκειμένου να δηλώσει ότι κατά το τρέχον ημερολογιακό έτος </w:t>
      </w:r>
      <w:r w:rsidRPr="00F4303A">
        <w:rPr>
          <w:rFonts w:eastAsia="Calibri"/>
          <w:b/>
          <w:szCs w:val="24"/>
        </w:rPr>
        <w:t>δεν έχει προσληφθεί</w:t>
      </w:r>
      <w:r w:rsidRPr="00F4303A">
        <w:rPr>
          <w:rFonts w:eastAsia="Calibri"/>
          <w:szCs w:val="24"/>
        </w:rPr>
        <w:t xml:space="preserve"> στον ίδιο φορέα άλλο μέλος της ίδιας οικογένειας κάνοντας χρήση των ως άνω ιδιοτήτων.</w:t>
      </w:r>
    </w:p>
    <w:p w:rsidR="00F4303A" w:rsidRPr="00F4303A" w:rsidRDefault="00F4303A" w:rsidP="00F4303A">
      <w:pPr>
        <w:pBdr>
          <w:top w:val="single" w:sz="4" w:space="0" w:color="auto"/>
          <w:left w:val="single" w:sz="4" w:space="4" w:color="auto"/>
          <w:bottom w:val="single" w:sz="4" w:space="1" w:color="auto"/>
          <w:right w:val="single" w:sz="4" w:space="4" w:color="auto"/>
        </w:pBdr>
        <w:tabs>
          <w:tab w:val="left" w:pos="360"/>
        </w:tabs>
        <w:spacing w:line="360" w:lineRule="auto"/>
        <w:jc w:val="both"/>
        <w:rPr>
          <w:rFonts w:eastAsia="Calibri"/>
          <w:szCs w:val="24"/>
        </w:rPr>
      </w:pPr>
      <w:r w:rsidRPr="00F4303A">
        <w:rPr>
          <w:rFonts w:eastAsia="Calibri"/>
          <w:szCs w:val="24"/>
        </w:rPr>
        <w:t>4.</w:t>
      </w:r>
      <w:r w:rsidRPr="00F4303A">
        <w:rPr>
          <w:rFonts w:eastAsia="Calibri"/>
          <w:szCs w:val="24"/>
        </w:rPr>
        <w:tab/>
      </w:r>
      <w:r w:rsidRPr="00F4303A">
        <w:rPr>
          <w:rFonts w:eastAsia="Calibri"/>
          <w:b/>
          <w:szCs w:val="24"/>
          <w:u w:val="single"/>
        </w:rPr>
        <w:t>Για την απόδειξη της αναπηρίας</w:t>
      </w:r>
      <w:r w:rsidRPr="00F4303A">
        <w:rPr>
          <w:rFonts w:eastAsia="Calibri"/>
          <w:szCs w:val="24"/>
        </w:rPr>
        <w:t xml:space="preserve"> του ιδίου ή συγγενικού προσώπου θα πρέπει να προσκομίζονται τα δικαιολογητικά που προβλέπονται στα σημεία </w:t>
      </w:r>
      <w:r w:rsidRPr="00F4303A">
        <w:rPr>
          <w:rFonts w:eastAsia="Calibri"/>
          <w:b/>
          <w:szCs w:val="24"/>
        </w:rPr>
        <w:t>17 και 18 του Κεφαλαίου ΙΙ</w:t>
      </w:r>
      <w:r w:rsidRPr="00F4303A">
        <w:rPr>
          <w:rFonts w:eastAsia="Calibri"/>
          <w:szCs w:val="24"/>
        </w:rPr>
        <w:t xml:space="preserve"> του ανωτέρου Παραρτήματος.</w:t>
      </w:r>
    </w:p>
    <w:p w:rsidR="00F4303A" w:rsidRDefault="00F4303A" w:rsidP="00F4303A">
      <w:pPr>
        <w:pBdr>
          <w:top w:val="single" w:sz="4" w:space="0" w:color="auto"/>
          <w:left w:val="single" w:sz="4" w:space="4" w:color="auto"/>
          <w:bottom w:val="single" w:sz="4" w:space="1" w:color="auto"/>
          <w:right w:val="single" w:sz="4" w:space="4" w:color="auto"/>
        </w:pBdr>
        <w:tabs>
          <w:tab w:val="left" w:pos="360"/>
        </w:tabs>
        <w:spacing w:line="360" w:lineRule="auto"/>
        <w:jc w:val="both"/>
        <w:rPr>
          <w:rFonts w:eastAsia="Calibri"/>
          <w:szCs w:val="24"/>
          <w:lang w:val="en-US"/>
        </w:rPr>
      </w:pPr>
      <w:r w:rsidRPr="00F4303A">
        <w:rPr>
          <w:rFonts w:eastAsia="Calibri"/>
          <w:b/>
          <w:szCs w:val="24"/>
          <w:u w:val="single"/>
        </w:rPr>
        <w:t>ΠΡΟΣΟΧΗ:</w:t>
      </w:r>
      <w:r w:rsidRPr="00F4303A">
        <w:rPr>
          <w:rFonts w:eastAsia="Calibri"/>
          <w:szCs w:val="24"/>
        </w:rPr>
        <w:t xml:space="preserve"> Όταν το άτομο με αναπηρία από το οποίο ο υποψήφιος αντλεί προστασία είναι </w:t>
      </w:r>
      <w:r w:rsidRPr="00F4303A">
        <w:rPr>
          <w:rFonts w:eastAsia="Calibri"/>
          <w:b/>
          <w:szCs w:val="24"/>
        </w:rPr>
        <w:t>έγγαμο</w:t>
      </w:r>
      <w:r w:rsidRPr="00F4303A">
        <w:rPr>
          <w:rFonts w:eastAsia="Calibri"/>
          <w:szCs w:val="24"/>
        </w:rPr>
        <w:t xml:space="preserve"> προσκομίζεται πιστοποιητικό οικογενειακής κατάστασης </w:t>
      </w:r>
      <w:r w:rsidRPr="00F4303A">
        <w:rPr>
          <w:rFonts w:eastAsia="Calibri"/>
          <w:b/>
          <w:szCs w:val="24"/>
        </w:rPr>
        <w:t>της δικής του οικογένειας</w:t>
      </w:r>
      <w:r w:rsidRPr="00F4303A">
        <w:rPr>
          <w:rFonts w:eastAsia="Calibri"/>
          <w:szCs w:val="24"/>
        </w:rPr>
        <w:t xml:space="preserve"> και πιστοποιητικό οικογενειακής κατάστασης </w:t>
      </w:r>
      <w:r w:rsidRPr="00F4303A">
        <w:rPr>
          <w:rFonts w:eastAsia="Calibri"/>
          <w:b/>
          <w:szCs w:val="24"/>
        </w:rPr>
        <w:t>της πατρικής του οικογένειας,</w:t>
      </w:r>
      <w:r w:rsidRPr="00F4303A">
        <w:rPr>
          <w:rFonts w:eastAsia="Calibri"/>
          <w:szCs w:val="24"/>
        </w:rPr>
        <w:t xml:space="preserve"> από τα οποία θα προκύπτει ο αριθμός των μελών των εν λόγω οικογενειών.</w:t>
      </w:r>
    </w:p>
    <w:p w:rsidR="00DB690F" w:rsidRPr="00DB690F" w:rsidRDefault="00DB690F" w:rsidP="00F4303A">
      <w:pPr>
        <w:pBdr>
          <w:top w:val="single" w:sz="4" w:space="0" w:color="auto"/>
          <w:left w:val="single" w:sz="4" w:space="4" w:color="auto"/>
          <w:bottom w:val="single" w:sz="4" w:space="1" w:color="auto"/>
          <w:right w:val="single" w:sz="4" w:space="4" w:color="auto"/>
        </w:pBdr>
        <w:tabs>
          <w:tab w:val="left" w:pos="360"/>
        </w:tabs>
        <w:spacing w:line="360" w:lineRule="auto"/>
        <w:jc w:val="both"/>
        <w:rPr>
          <w:rFonts w:eastAsia="Calibri"/>
          <w:szCs w:val="24"/>
        </w:rPr>
      </w:pPr>
      <w:r w:rsidRPr="00DB690F">
        <w:rPr>
          <w:rFonts w:eastAsia="Calibri"/>
          <w:szCs w:val="24"/>
        </w:rPr>
        <w:t>5 Οι άδειες άσκησης επαγγέλματος ή άλλες επαγγελματικέ άδειες ή βεβαιώσεις ή πιστοποιητικά πρέπει να είναι σε ισχύ τόσο κατά το χρόνο υποβολής της αίτησης συμμετοχής και της λήξης της προθεσμίας υποβολής αυτής, όσο και κατά το χρόνο πρόσληψης.</w:t>
      </w:r>
    </w:p>
    <w:p w:rsidR="00F4303A" w:rsidRPr="00F4303A" w:rsidRDefault="00F4303A" w:rsidP="00F4303A">
      <w:pPr>
        <w:tabs>
          <w:tab w:val="left" w:pos="0"/>
        </w:tabs>
        <w:spacing w:line="360" w:lineRule="auto"/>
        <w:jc w:val="both"/>
        <w:rPr>
          <w:szCs w:val="24"/>
        </w:rPr>
      </w:pPr>
    </w:p>
    <w:p w:rsidR="00F4303A" w:rsidRPr="00F4303A" w:rsidRDefault="00F4303A" w:rsidP="00F4303A">
      <w:pPr>
        <w:pBdr>
          <w:top w:val="single" w:sz="4" w:space="1" w:color="auto"/>
          <w:left w:val="single" w:sz="4" w:space="4" w:color="auto"/>
          <w:bottom w:val="single" w:sz="4" w:space="1" w:color="auto"/>
          <w:right w:val="single" w:sz="4" w:space="4" w:color="auto"/>
        </w:pBdr>
        <w:spacing w:before="120" w:line="360" w:lineRule="auto"/>
        <w:jc w:val="both"/>
        <w:rPr>
          <w:b/>
          <w:szCs w:val="24"/>
        </w:rPr>
      </w:pPr>
      <w:r w:rsidRPr="00F4303A">
        <w:rPr>
          <w:b/>
          <w:szCs w:val="24"/>
        </w:rPr>
        <w:t>Κατά τα λοιπά ισχύουν τα οριζόμενα στο «Παράρτημα ανακοινώσεων Συμβάσεων εργασίας Ορισμένου Χρόνου (ΣΟΧ)» με σήμανση έκδοσης «02-12-2019».</w:t>
      </w:r>
    </w:p>
    <w:p w:rsidR="00F4303A" w:rsidRPr="00F4303A" w:rsidRDefault="00F4303A" w:rsidP="00F4303A">
      <w:pPr>
        <w:tabs>
          <w:tab w:val="left" w:pos="0"/>
        </w:tabs>
        <w:spacing w:line="360" w:lineRule="auto"/>
        <w:jc w:val="both"/>
        <w:rPr>
          <w:color w:val="FF0000"/>
          <w:szCs w:val="24"/>
        </w:rPr>
      </w:pPr>
    </w:p>
    <w:p w:rsidR="00F4303A" w:rsidRPr="00F4303A" w:rsidRDefault="00F4303A" w:rsidP="00F4303A">
      <w:pPr>
        <w:keepNext/>
        <w:tabs>
          <w:tab w:val="left" w:pos="567"/>
        </w:tabs>
        <w:spacing w:line="360" w:lineRule="auto"/>
        <w:rPr>
          <w:b/>
          <w:szCs w:val="24"/>
          <w:u w:val="single"/>
        </w:rPr>
      </w:pPr>
    </w:p>
    <w:p w:rsidR="00F4303A" w:rsidRPr="00F4303A" w:rsidRDefault="00F4303A" w:rsidP="00F4303A">
      <w:pPr>
        <w:keepNext/>
        <w:tabs>
          <w:tab w:val="left" w:pos="567"/>
        </w:tabs>
        <w:spacing w:line="360" w:lineRule="auto"/>
        <w:rPr>
          <w:b/>
          <w:szCs w:val="24"/>
          <w:u w:val="single"/>
        </w:rPr>
      </w:pPr>
      <w:r w:rsidRPr="00F4303A">
        <w:rPr>
          <w:b/>
          <w:szCs w:val="24"/>
          <w:u w:val="single"/>
        </w:rPr>
        <w:t xml:space="preserve">ΚΕΦΑΛΑΙΟ ΠΡΩΤΟ: Δημοσίευση της Ανακοίνωσης </w:t>
      </w:r>
    </w:p>
    <w:p w:rsidR="00F4303A" w:rsidRPr="00F4303A" w:rsidRDefault="00F4303A" w:rsidP="00F4303A">
      <w:pPr>
        <w:tabs>
          <w:tab w:val="left" w:pos="567"/>
        </w:tabs>
        <w:spacing w:before="120" w:line="360" w:lineRule="auto"/>
        <w:jc w:val="both"/>
        <w:rPr>
          <w:szCs w:val="24"/>
        </w:rPr>
      </w:pPr>
      <w:r w:rsidRPr="00F4303A">
        <w:rPr>
          <w:b/>
          <w:szCs w:val="24"/>
        </w:rPr>
        <w:t>Περίληψη</w:t>
      </w:r>
      <w:r w:rsidRPr="00F4303A">
        <w:rPr>
          <w:szCs w:val="24"/>
        </w:rPr>
        <w:t xml:space="preserve"> της παρούσας Ανακοίνωσης, η οποία πρέπει να περιέχει υποχρεωτικά τα όρια ηλικίας και όλα τα στοιχεία της παρ. 8 του άρθρου 21 του Ν. 2190/1994 (όπως ισχύει), να δημοσιευθεί σε δύο (2) ημερήσιες ή εβδομαδιαίες τοπικές εφημερίδες του νομού </w:t>
      </w:r>
      <w:r w:rsidR="00052F76">
        <w:rPr>
          <w:szCs w:val="24"/>
        </w:rPr>
        <w:t>Ξάνθης</w:t>
      </w:r>
      <w:r w:rsidRPr="00F4303A">
        <w:rPr>
          <w:szCs w:val="24"/>
        </w:rPr>
        <w:t xml:space="preserve">, εφόσον εκδίδονται. Σε </w:t>
      </w:r>
      <w:r w:rsidRPr="00F4303A">
        <w:rPr>
          <w:szCs w:val="24"/>
        </w:rPr>
        <w:lastRenderedPageBreak/>
        <w:t>περίπτωση που εκδίδεται μία εφημερίδα (ημερήσια ή εβδομαδιαία) η δημοσίευση θα γίνει στην εφημερίδα αυτή δύο (2) φορές.</w:t>
      </w:r>
    </w:p>
    <w:p w:rsidR="00F4303A" w:rsidRPr="00F4303A" w:rsidRDefault="00F4303A" w:rsidP="00F4303A">
      <w:pPr>
        <w:spacing w:line="360" w:lineRule="auto"/>
        <w:jc w:val="both"/>
        <w:rPr>
          <w:szCs w:val="24"/>
        </w:rPr>
      </w:pPr>
      <w:r w:rsidRPr="00F4303A">
        <w:rPr>
          <w:b/>
          <w:bCs/>
          <w:szCs w:val="24"/>
        </w:rPr>
        <w:t xml:space="preserve">Ανάρτηση </w:t>
      </w:r>
      <w:r w:rsidRPr="00F4303A">
        <w:rPr>
          <w:szCs w:val="24"/>
        </w:rPr>
        <w:t>ολόκληρης της Ανακοίνωσης [</w:t>
      </w:r>
      <w:r w:rsidRPr="00F4303A">
        <w:rPr>
          <w:bCs/>
          <w:szCs w:val="24"/>
        </w:rPr>
        <w:t>μαζί</w:t>
      </w:r>
      <w:r w:rsidRPr="00F4303A">
        <w:rPr>
          <w:szCs w:val="24"/>
        </w:rPr>
        <w:t xml:space="preserve"> με το «Παράρτημα ανακοινώσεων Συμβάσεων εργασίας Ορισμένου Χρόνου (ΣΟΧ)» με σήμανση έκδοσης </w:t>
      </w:r>
      <w:r w:rsidRPr="00F4303A">
        <w:rPr>
          <w:szCs w:val="24"/>
          <w:u w:val="single"/>
        </w:rPr>
        <w:t>«</w:t>
      </w:r>
      <w:r w:rsidRPr="00F4303A">
        <w:rPr>
          <w:b/>
          <w:szCs w:val="24"/>
          <w:u w:val="single"/>
        </w:rPr>
        <w:t>02-12-2019</w:t>
      </w:r>
      <w:r w:rsidRPr="00F4303A">
        <w:rPr>
          <w:szCs w:val="24"/>
          <w:u w:val="single"/>
        </w:rPr>
        <w:t>»</w:t>
      </w:r>
      <w:r w:rsidRPr="00F4303A">
        <w:rPr>
          <w:b/>
          <w:szCs w:val="24"/>
          <w:u w:val="single"/>
          <w:shd w:val="clear" w:color="auto" w:fill="FFFFFF"/>
        </w:rPr>
        <w:t>]</w:t>
      </w:r>
      <w:r w:rsidRPr="00F4303A">
        <w:rPr>
          <w:szCs w:val="24"/>
          <w:u w:val="single"/>
          <w:shd w:val="clear" w:color="auto" w:fill="FFFFFF"/>
        </w:rPr>
        <w:t>,</w:t>
      </w:r>
      <w:r w:rsidRPr="00F4303A">
        <w:rPr>
          <w:szCs w:val="24"/>
        </w:rPr>
        <w:t xml:space="preserve"> να γίνει, στο χώρο των ανακοινώσεων</w:t>
      </w:r>
      <w:r w:rsidR="00DB690F" w:rsidRPr="00DB690F">
        <w:rPr>
          <w:szCs w:val="24"/>
        </w:rPr>
        <w:t xml:space="preserve"> </w:t>
      </w:r>
      <w:r w:rsidR="00DB690F">
        <w:rPr>
          <w:szCs w:val="24"/>
        </w:rPr>
        <w:t xml:space="preserve">του δημοτικού καταστήματος </w:t>
      </w:r>
      <w:r w:rsidRPr="00F4303A">
        <w:rPr>
          <w:szCs w:val="24"/>
        </w:rPr>
        <w:t xml:space="preserve"> </w:t>
      </w:r>
      <w:r w:rsidR="00052F76">
        <w:rPr>
          <w:szCs w:val="24"/>
        </w:rPr>
        <w:t>του Δήμου Ξάνθης</w:t>
      </w:r>
      <w:r w:rsidRPr="00F4303A">
        <w:rPr>
          <w:szCs w:val="24"/>
        </w:rPr>
        <w:t>, καθώς και στο δικ</w:t>
      </w:r>
      <w:r w:rsidR="00052F76">
        <w:rPr>
          <w:szCs w:val="24"/>
        </w:rPr>
        <w:t>τυακό τόπο της υπηρεσίας μας (</w:t>
      </w:r>
      <w:hyperlink r:id="rId9" w:history="1">
        <w:r w:rsidR="00052F76" w:rsidRPr="0010069C">
          <w:rPr>
            <w:rStyle w:val="-"/>
            <w:szCs w:val="24"/>
            <w:lang w:val="en-US"/>
          </w:rPr>
          <w:t>www</w:t>
        </w:r>
        <w:r w:rsidR="00052F76" w:rsidRPr="0010069C">
          <w:rPr>
            <w:rStyle w:val="-"/>
            <w:szCs w:val="24"/>
          </w:rPr>
          <w:t>.</w:t>
        </w:r>
        <w:r w:rsidR="00052F76" w:rsidRPr="0010069C">
          <w:rPr>
            <w:rStyle w:val="-"/>
            <w:szCs w:val="24"/>
            <w:lang w:val="en-US"/>
          </w:rPr>
          <w:t>cityofxanthi</w:t>
        </w:r>
        <w:r w:rsidR="00052F76" w:rsidRPr="0010069C">
          <w:rPr>
            <w:rStyle w:val="-"/>
            <w:szCs w:val="24"/>
          </w:rPr>
          <w:t>.</w:t>
        </w:r>
        <w:r w:rsidR="00052F76" w:rsidRPr="0010069C">
          <w:rPr>
            <w:rStyle w:val="-"/>
            <w:szCs w:val="24"/>
            <w:lang w:val="en-US"/>
          </w:rPr>
          <w:t>gr</w:t>
        </w:r>
      </w:hyperlink>
      <w:r w:rsidR="00052F76" w:rsidRPr="00052F76">
        <w:rPr>
          <w:szCs w:val="24"/>
        </w:rPr>
        <w:t xml:space="preserve">) </w:t>
      </w:r>
      <w:r w:rsidRPr="00F4303A">
        <w:rPr>
          <w:szCs w:val="24"/>
        </w:rPr>
        <w:t xml:space="preserve">. Θα συνταχθεί και </w:t>
      </w:r>
      <w:r w:rsidRPr="00F4303A">
        <w:rPr>
          <w:b/>
          <w:bCs/>
          <w:szCs w:val="24"/>
        </w:rPr>
        <w:t>σχετικό πρακτικό ανάρτησης στο φορέα</w:t>
      </w:r>
      <w:r w:rsidRPr="00F4303A">
        <w:rPr>
          <w:szCs w:val="24"/>
        </w:rPr>
        <w:t xml:space="preserve"> (σύμφωνα με την παρ. 9 του άρθρου 21 του Ν. 2190/1994 όπως ισχύει), το οποίο θα αποσταλεί </w:t>
      </w:r>
      <w:r w:rsidRPr="00F4303A">
        <w:rPr>
          <w:b/>
          <w:bCs/>
          <w:szCs w:val="24"/>
          <w:u w:val="single"/>
        </w:rPr>
        <w:t>αυθημερόν</w:t>
      </w:r>
      <w:r w:rsidRPr="00F4303A">
        <w:rPr>
          <w:szCs w:val="24"/>
        </w:rPr>
        <w:t xml:space="preserve"> στο ΑΣΕΠ είτε στο </w:t>
      </w:r>
      <w:r w:rsidRPr="00F4303A">
        <w:rPr>
          <w:szCs w:val="24"/>
          <w:lang w:val="en-US"/>
        </w:rPr>
        <w:t>e</w:t>
      </w:r>
      <w:r w:rsidRPr="00F4303A">
        <w:rPr>
          <w:szCs w:val="24"/>
        </w:rPr>
        <w:t xml:space="preserve">-mail: </w:t>
      </w:r>
      <w:r w:rsidRPr="00F4303A">
        <w:rPr>
          <w:b/>
          <w:bCs/>
          <w:szCs w:val="24"/>
        </w:rPr>
        <w:t>sox @asep.gr</w:t>
      </w:r>
      <w:r w:rsidRPr="00F4303A">
        <w:rPr>
          <w:szCs w:val="24"/>
        </w:rPr>
        <w:t xml:space="preserve"> είτε στο </w:t>
      </w:r>
      <w:r w:rsidRPr="00F4303A">
        <w:rPr>
          <w:szCs w:val="24"/>
          <w:lang w:val="en-US"/>
        </w:rPr>
        <w:t>fax</w:t>
      </w:r>
      <w:r w:rsidRPr="00F4303A">
        <w:rPr>
          <w:szCs w:val="24"/>
        </w:rPr>
        <w:t xml:space="preserve">: </w:t>
      </w:r>
      <w:r w:rsidRPr="00F4303A">
        <w:rPr>
          <w:b/>
          <w:bCs/>
          <w:szCs w:val="24"/>
        </w:rPr>
        <w:t xml:space="preserve">210 6467728 </w:t>
      </w:r>
      <w:r w:rsidRPr="00F4303A">
        <w:rPr>
          <w:szCs w:val="24"/>
        </w:rPr>
        <w:t xml:space="preserve">ή </w:t>
      </w:r>
      <w:r w:rsidRPr="00F4303A">
        <w:rPr>
          <w:b/>
          <w:bCs/>
          <w:szCs w:val="24"/>
        </w:rPr>
        <w:t>213 1319188</w:t>
      </w:r>
      <w:r w:rsidRPr="00F4303A">
        <w:rPr>
          <w:szCs w:val="24"/>
        </w:rPr>
        <w:t>.</w:t>
      </w:r>
    </w:p>
    <w:p w:rsidR="00F4303A" w:rsidRPr="00F4303A" w:rsidRDefault="00F4303A" w:rsidP="00F4303A">
      <w:pPr>
        <w:spacing w:line="360" w:lineRule="auto"/>
      </w:pPr>
    </w:p>
    <w:p w:rsidR="00F4303A" w:rsidRPr="00F4303A" w:rsidRDefault="00F4303A" w:rsidP="00F4303A">
      <w:pPr>
        <w:keepNext/>
        <w:tabs>
          <w:tab w:val="left" w:pos="567"/>
        </w:tabs>
        <w:spacing w:line="360" w:lineRule="auto"/>
        <w:outlineLvl w:val="0"/>
        <w:rPr>
          <w:b/>
          <w:szCs w:val="24"/>
          <w:u w:val="single"/>
        </w:rPr>
      </w:pPr>
      <w:r w:rsidRPr="00F4303A">
        <w:rPr>
          <w:b/>
          <w:szCs w:val="24"/>
          <w:u w:val="single"/>
        </w:rPr>
        <w:t>ΚΕΦΑΛΑΙΟ ΔΕΥΤΕΡΟ: Υποβολή αιτήσεων συμμετοχής</w:t>
      </w:r>
    </w:p>
    <w:p w:rsidR="00F4303A" w:rsidRPr="00F4303A" w:rsidRDefault="00F4303A" w:rsidP="00F4303A">
      <w:pPr>
        <w:keepNext/>
        <w:tabs>
          <w:tab w:val="left" w:pos="567"/>
        </w:tabs>
        <w:spacing w:line="360" w:lineRule="auto"/>
        <w:outlineLvl w:val="0"/>
        <w:rPr>
          <w:b/>
          <w:szCs w:val="24"/>
          <w:u w:val="single"/>
        </w:rPr>
      </w:pPr>
    </w:p>
    <w:p w:rsidR="00F4303A" w:rsidRPr="00F4303A" w:rsidRDefault="00F4303A" w:rsidP="00F4303A">
      <w:pPr>
        <w:spacing w:line="360" w:lineRule="auto"/>
        <w:jc w:val="both"/>
        <w:rPr>
          <w:szCs w:val="24"/>
        </w:rPr>
      </w:pPr>
      <w:r w:rsidRPr="00F4303A">
        <w:rPr>
          <w:szCs w:val="24"/>
        </w:rPr>
        <w:t xml:space="preserve">Οι ενδιαφερόμενοι καλούνται να συμπληρώσουν την αίτηση με κωδικό </w:t>
      </w:r>
      <w:r w:rsidRPr="00F4303A">
        <w:rPr>
          <w:b/>
          <w:bCs/>
          <w:smallCaps/>
          <w:szCs w:val="24"/>
        </w:rPr>
        <w:t>εντυπο ασεπ</w:t>
      </w:r>
      <w:r w:rsidRPr="00F4303A">
        <w:rPr>
          <w:b/>
          <w:bCs/>
          <w:szCs w:val="24"/>
        </w:rPr>
        <w:t xml:space="preserve"> ΣΟΧ.6</w:t>
      </w:r>
      <w:r w:rsidRPr="00F4303A">
        <w:rPr>
          <w:szCs w:val="24"/>
        </w:rPr>
        <w:t xml:space="preserve"> και να την υποβάλουν, μαζί με τα απαιτούμενα από την παρούσα Ανακοίνωση δικαιολογητικά, είτε ηλεκτρονικά, στη διεύθυνση ηλεκτρονικού ταχυδρομείου (</w:t>
      </w:r>
      <w:r w:rsidR="00052F76" w:rsidRPr="009230EA">
        <w:rPr>
          <w:szCs w:val="24"/>
          <w:lang w:val="en-US"/>
        </w:rPr>
        <w:t>sox</w:t>
      </w:r>
      <w:r w:rsidR="00052F76" w:rsidRPr="009230EA">
        <w:rPr>
          <w:szCs w:val="24"/>
        </w:rPr>
        <w:t>1_2020@</w:t>
      </w:r>
      <w:r w:rsidR="00052F76" w:rsidRPr="009230EA">
        <w:rPr>
          <w:szCs w:val="24"/>
          <w:lang w:val="en-US"/>
        </w:rPr>
        <w:t>cityofxanthi</w:t>
      </w:r>
      <w:r w:rsidR="00052F76" w:rsidRPr="009230EA">
        <w:rPr>
          <w:szCs w:val="24"/>
        </w:rPr>
        <w:t>.</w:t>
      </w:r>
      <w:r w:rsidR="00052F76" w:rsidRPr="009230EA">
        <w:rPr>
          <w:szCs w:val="24"/>
          <w:lang w:val="en-US"/>
        </w:rPr>
        <w:t>gr</w:t>
      </w:r>
      <w:r w:rsidRPr="00F4303A">
        <w:rPr>
          <w:szCs w:val="24"/>
        </w:rPr>
        <w:t xml:space="preserve">), είτε ταχυδρομικά </w:t>
      </w:r>
      <w:r w:rsidRPr="00F4303A">
        <w:rPr>
          <w:b/>
          <w:szCs w:val="24"/>
        </w:rPr>
        <w:t>με συστημένη επιστολή</w:t>
      </w:r>
      <w:r w:rsidRPr="00F4303A">
        <w:rPr>
          <w:szCs w:val="24"/>
        </w:rPr>
        <w:t xml:space="preserve">, στα γραφεία της υπηρεσίας μας στην ακόλουθη διεύθυνση: </w:t>
      </w:r>
      <w:r w:rsidRPr="00F4303A">
        <w:rPr>
          <w:b/>
          <w:szCs w:val="24"/>
        </w:rPr>
        <w:t>«</w:t>
      </w:r>
      <w:r w:rsidR="00DB690F">
        <w:rPr>
          <w:b/>
          <w:szCs w:val="24"/>
        </w:rPr>
        <w:t>Π</w:t>
      </w:r>
      <w:r w:rsidR="00052F76">
        <w:rPr>
          <w:b/>
          <w:szCs w:val="24"/>
        </w:rPr>
        <w:t>λ</w:t>
      </w:r>
      <w:r w:rsidR="00DB690F">
        <w:rPr>
          <w:b/>
          <w:szCs w:val="24"/>
        </w:rPr>
        <w:t>ατεία Δημοκρατίας, Τ.Κ 67 132, Τ</w:t>
      </w:r>
      <w:r w:rsidR="00052F76">
        <w:rPr>
          <w:b/>
          <w:szCs w:val="24"/>
        </w:rPr>
        <w:t>μήμα Διοικητικών Υπηρεσιών-Γραφείο Μητρώων &amp; Διαδικασιών Προσωπικού. Υπό</w:t>
      </w:r>
      <w:r w:rsidR="00DB690F">
        <w:rPr>
          <w:b/>
          <w:szCs w:val="24"/>
        </w:rPr>
        <w:t>ψη κ. Ζαρωτιάδη Παναγιώτη και κ</w:t>
      </w:r>
      <w:r w:rsidR="00052F76">
        <w:rPr>
          <w:b/>
          <w:szCs w:val="24"/>
        </w:rPr>
        <w:t>. Ταταρίδου Ελένη</w:t>
      </w:r>
      <w:r w:rsidR="00DB690F">
        <w:rPr>
          <w:b/>
          <w:szCs w:val="24"/>
        </w:rPr>
        <w:t>ς</w:t>
      </w:r>
      <w:r w:rsidR="00052F76">
        <w:rPr>
          <w:b/>
          <w:szCs w:val="24"/>
        </w:rPr>
        <w:t xml:space="preserve"> (τηλ. Επικοινωνίας : 2541028398).</w:t>
      </w:r>
      <w:r w:rsidRPr="00F4303A">
        <w:rPr>
          <w:szCs w:val="24"/>
        </w:rPr>
        <w:t xml:space="preserve"> </w:t>
      </w:r>
    </w:p>
    <w:p w:rsidR="00DB690F" w:rsidRDefault="00F4303A" w:rsidP="00DB690F">
      <w:pPr>
        <w:spacing w:line="360" w:lineRule="auto"/>
        <w:jc w:val="both"/>
        <w:rPr>
          <w:b/>
          <w:szCs w:val="24"/>
        </w:rPr>
      </w:pPr>
      <w:r w:rsidRPr="00F4303A">
        <w:rPr>
          <w:szCs w:val="24"/>
        </w:rPr>
        <w:t>Το εμπρόθεσμο των αιτήσεων κρίνεται με βάση την ημερομηνία που φέρει το ηλεκτρονικό ταχυδρομείο και στην περίπτωση αποστολής των αιτήσεων ταχυδρομικώς το εμπρόθεσμο των αιτήσεων κρίνεται με βάση την ημερομηνία που φέρει ο φάκελος αποστολής, ο οποίος μετά την αποσφράγισή του επισυνάπτεται στην αίτηση των υποψηφίων.</w:t>
      </w:r>
      <w:r w:rsidR="00DB690F" w:rsidRPr="00DB690F">
        <w:rPr>
          <w:b/>
          <w:szCs w:val="24"/>
        </w:rPr>
        <w:t xml:space="preserve"> </w:t>
      </w:r>
    </w:p>
    <w:p w:rsidR="00DB690F" w:rsidRPr="00F4303A" w:rsidRDefault="00DB690F" w:rsidP="00DB690F">
      <w:pPr>
        <w:spacing w:line="360" w:lineRule="auto"/>
        <w:jc w:val="both"/>
        <w:rPr>
          <w:b/>
          <w:szCs w:val="24"/>
        </w:rPr>
      </w:pPr>
      <w:r w:rsidRPr="00F4303A">
        <w:rPr>
          <w:b/>
          <w:szCs w:val="24"/>
        </w:rPr>
        <w:t>Η αίτηση συμμετοχής που θα υποβληθεί με ηλεκτρονικό ταχυδρομείο θα πρέπει απαραιτήτως να εμφανίζεται υπογεγραμμένη, με φυσική υπογραφή. Ανυπόγραφες αιτήσεις δεν γίνονται δεκτές.</w:t>
      </w:r>
    </w:p>
    <w:p w:rsidR="00E735C3" w:rsidRPr="004B3A6E" w:rsidRDefault="00052F76" w:rsidP="00E735C3">
      <w:pPr>
        <w:spacing w:line="360" w:lineRule="auto"/>
        <w:jc w:val="both"/>
        <w:rPr>
          <w:szCs w:val="24"/>
        </w:rPr>
      </w:pPr>
      <w:r w:rsidRPr="00052F76">
        <w:rPr>
          <w:rFonts w:eastAsia="Calibri"/>
          <w:szCs w:val="24"/>
          <w:lang w:val="x-none"/>
        </w:rPr>
        <w:t xml:space="preserve">Κάθε υποψήφιος δικαιούται να υποβάλει </w:t>
      </w:r>
      <w:r w:rsidRPr="00052F76">
        <w:rPr>
          <w:rFonts w:eastAsia="Calibri"/>
          <w:b/>
          <w:szCs w:val="24"/>
          <w:lang w:val="x-none"/>
        </w:rPr>
        <w:t>μία μόνο αίτηση</w:t>
      </w:r>
      <w:r w:rsidRPr="00052F76">
        <w:rPr>
          <w:rFonts w:eastAsia="Calibri"/>
          <w:szCs w:val="24"/>
          <w:lang w:val="x-none"/>
        </w:rPr>
        <w:t xml:space="preserve"> και για θέσεις </w:t>
      </w:r>
      <w:r w:rsidRPr="00052F76">
        <w:rPr>
          <w:rFonts w:eastAsia="Calibri"/>
          <w:b/>
          <w:szCs w:val="24"/>
          <w:lang w:val="x-none"/>
        </w:rPr>
        <w:t>μίας μόνο κατηγορίας</w:t>
      </w:r>
      <w:r w:rsidRPr="00052F76">
        <w:rPr>
          <w:rFonts w:eastAsia="Calibri"/>
          <w:szCs w:val="24"/>
          <w:lang w:val="x-none"/>
        </w:rPr>
        <w:t xml:space="preserve"> προσωπικού </w:t>
      </w:r>
      <w:r w:rsidRPr="00052F76">
        <w:rPr>
          <w:rFonts w:eastAsia="Calibri"/>
          <w:b/>
          <w:szCs w:val="24"/>
          <w:lang w:val="x-none"/>
        </w:rPr>
        <w:t>(ΔΕ ή ΥΕ)</w:t>
      </w:r>
      <w:r w:rsidRPr="00052F76">
        <w:rPr>
          <w:rFonts w:eastAsia="Calibri"/>
          <w:szCs w:val="24"/>
          <w:lang w:val="x-none"/>
        </w:rPr>
        <w:t xml:space="preserve">. Η σώρευση θέσεων διαφορετικών κατηγοριών προσωπικού σε μία ή περισσότερες αιτήσεις συνεπάγεται αυτοδικαίως σε κάθε περίπτωση </w:t>
      </w:r>
      <w:r w:rsidRPr="00052F76">
        <w:rPr>
          <w:rFonts w:eastAsia="Calibri"/>
          <w:b/>
          <w:szCs w:val="24"/>
          <w:lang w:val="x-none"/>
        </w:rPr>
        <w:t>ακύρωση</w:t>
      </w:r>
      <w:r w:rsidRPr="00052F76">
        <w:rPr>
          <w:rFonts w:eastAsia="Calibri"/>
          <w:szCs w:val="24"/>
          <w:lang w:val="x-none"/>
        </w:rPr>
        <w:t xml:space="preserve"> όλων των αιτήσεων και </w:t>
      </w:r>
      <w:r w:rsidRPr="00052F76">
        <w:rPr>
          <w:rFonts w:eastAsia="Calibri"/>
          <w:b/>
          <w:szCs w:val="24"/>
          <w:lang w:val="x-none"/>
        </w:rPr>
        <w:t>αποκλεισμό</w:t>
      </w:r>
      <w:r w:rsidRPr="00052F76">
        <w:rPr>
          <w:rFonts w:eastAsia="Calibri"/>
          <w:szCs w:val="24"/>
          <w:lang w:val="x-none"/>
        </w:rPr>
        <w:t xml:space="preserve"> του υποψηφίου από την περαιτέρω διαδικασία.</w:t>
      </w:r>
      <w:r w:rsidRPr="00052F76">
        <w:rPr>
          <w:rFonts w:eastAsia="Calibri"/>
          <w:b/>
          <w:szCs w:val="24"/>
          <w:lang w:val="x-none"/>
        </w:rPr>
        <w:t xml:space="preserve"> </w:t>
      </w:r>
      <w:r w:rsidR="00E735C3" w:rsidRPr="004B3A6E">
        <w:rPr>
          <w:b/>
          <w:szCs w:val="24"/>
        </w:rPr>
        <w:t>Κατ’ εξαίρεση, σώρευση θέσεων δύο κατηγοριών</w:t>
      </w:r>
      <w:r w:rsidR="00E735C3" w:rsidRPr="004B3A6E">
        <w:rPr>
          <w:szCs w:val="24"/>
        </w:rPr>
        <w:t xml:space="preserve"> και συγκεκριμένα κατηγοριών </w:t>
      </w:r>
      <w:r w:rsidR="00E735C3" w:rsidRPr="004B3A6E">
        <w:rPr>
          <w:b/>
          <w:szCs w:val="24"/>
        </w:rPr>
        <w:t>ΔΕ και ΥΕ</w:t>
      </w:r>
      <w:r w:rsidR="00E735C3" w:rsidRPr="004B3A6E">
        <w:rPr>
          <w:szCs w:val="24"/>
        </w:rPr>
        <w:t xml:space="preserve"> επιτρέπεται </w:t>
      </w:r>
      <w:r w:rsidR="00E735C3" w:rsidRPr="004B3A6E">
        <w:rPr>
          <w:b/>
          <w:szCs w:val="24"/>
        </w:rPr>
        <w:t>μόνο</w:t>
      </w:r>
      <w:r w:rsidR="00E735C3" w:rsidRPr="004B3A6E">
        <w:rPr>
          <w:szCs w:val="24"/>
        </w:rPr>
        <w:t xml:space="preserve"> όταν στην Ανακοίνωση προβλέπονται τόσο θέσεις κατηγορίας ΔΕ που μπορεί να καλυφθούν επικουρικώς με εμπειρία και τίτλο υποχρεωτικής εκπαίδευσης όσο και θέσεις κατηγορίας ΥΕ. Στην  περίπτωση αυτή ο υποψήφιος θα χρησιμοποιήσει </w:t>
      </w:r>
      <w:r w:rsidR="00E735C3" w:rsidRPr="004B3A6E">
        <w:rPr>
          <w:b/>
          <w:szCs w:val="24"/>
        </w:rPr>
        <w:t>μία μόνο αίτηση</w:t>
      </w:r>
      <w:r w:rsidR="00E735C3" w:rsidRPr="004B3A6E">
        <w:rPr>
          <w:szCs w:val="24"/>
        </w:rPr>
        <w:t xml:space="preserve"> στην οποία θα αναγράψει κατά σειρά προτίμησης το σύνολο των θέσεων (κατηγοριών ΔΕ και ΥΕ) που επιδιώκει.</w:t>
      </w:r>
    </w:p>
    <w:p w:rsidR="00F4303A" w:rsidRPr="00F4303A" w:rsidRDefault="00F4303A" w:rsidP="00F4303A">
      <w:pPr>
        <w:spacing w:line="360" w:lineRule="auto"/>
        <w:jc w:val="both"/>
        <w:rPr>
          <w:szCs w:val="24"/>
        </w:rPr>
      </w:pPr>
      <w:r w:rsidRPr="00F4303A">
        <w:rPr>
          <w:b/>
          <w:szCs w:val="24"/>
        </w:rPr>
        <w:lastRenderedPageBreak/>
        <w:t>Η προθεσμία υποβολής των αιτήσεων είναι</w:t>
      </w:r>
      <w:r w:rsidRPr="00F4303A">
        <w:rPr>
          <w:b/>
          <w:bCs/>
          <w:szCs w:val="24"/>
        </w:rPr>
        <w:t xml:space="preserve"> δέκα (10) ημέρες </w:t>
      </w:r>
      <w:r w:rsidRPr="00F4303A">
        <w:rPr>
          <w:bCs/>
          <w:szCs w:val="24"/>
        </w:rPr>
        <w:t>(υπολογιζόμενες ημερολογιακά)</w:t>
      </w:r>
      <w:r w:rsidRPr="00F4303A">
        <w:rPr>
          <w:b/>
          <w:bCs/>
          <w:szCs w:val="24"/>
        </w:rPr>
        <w:t xml:space="preserve"> </w:t>
      </w:r>
      <w:r w:rsidRPr="00F4303A">
        <w:rPr>
          <w:bCs/>
          <w:szCs w:val="24"/>
        </w:rPr>
        <w:t>και</w:t>
      </w:r>
      <w:r w:rsidRPr="00F4303A">
        <w:rPr>
          <w:szCs w:val="24"/>
        </w:rPr>
        <w:t xml:space="preserve"> αρχίζει από την επόμενη ημέρα της τελευταίας δημοσίευσης της παρούσας σε τοπικές εφημερίδες ή της ανάρτησής της, στο χώρο των ανακοινώσεων</w:t>
      </w:r>
      <w:r w:rsidR="00DB690F">
        <w:rPr>
          <w:szCs w:val="24"/>
        </w:rPr>
        <w:t xml:space="preserve"> του δημοτικού καταστήματος </w:t>
      </w:r>
      <w:r w:rsidRPr="00F4303A">
        <w:rPr>
          <w:szCs w:val="24"/>
        </w:rPr>
        <w:t xml:space="preserve"> του Δήμου </w:t>
      </w:r>
      <w:r w:rsidR="00052F76">
        <w:rPr>
          <w:szCs w:val="24"/>
        </w:rPr>
        <w:t>Ξάνθης</w:t>
      </w:r>
      <w:r w:rsidRPr="00F4303A">
        <w:rPr>
          <w:szCs w:val="24"/>
        </w:rPr>
        <w:t>, καθώς και στ</w:t>
      </w:r>
      <w:r w:rsidR="00DB690F">
        <w:rPr>
          <w:szCs w:val="24"/>
        </w:rPr>
        <w:t>ο</w:t>
      </w:r>
      <w:r w:rsidRPr="00F4303A">
        <w:rPr>
          <w:szCs w:val="24"/>
        </w:rPr>
        <w:t xml:space="preserve"> δ</w:t>
      </w:r>
      <w:r w:rsidR="00052F76">
        <w:rPr>
          <w:szCs w:val="24"/>
        </w:rPr>
        <w:t xml:space="preserve">ικτυακό τόπο της υπηρεσίας μας </w:t>
      </w:r>
      <w:r w:rsidRPr="00F4303A">
        <w:rPr>
          <w:szCs w:val="24"/>
        </w:rPr>
        <w:t xml:space="preserve">  </w:t>
      </w:r>
      <w:r w:rsidR="00052F76">
        <w:rPr>
          <w:szCs w:val="24"/>
        </w:rPr>
        <w:t>(</w:t>
      </w:r>
      <w:hyperlink r:id="rId10" w:history="1">
        <w:r w:rsidR="00052F76" w:rsidRPr="0010069C">
          <w:rPr>
            <w:rStyle w:val="-"/>
            <w:szCs w:val="24"/>
            <w:lang w:val="en-US"/>
          </w:rPr>
          <w:t>www</w:t>
        </w:r>
        <w:r w:rsidR="00052F76" w:rsidRPr="0010069C">
          <w:rPr>
            <w:rStyle w:val="-"/>
            <w:szCs w:val="24"/>
          </w:rPr>
          <w:t>.</w:t>
        </w:r>
        <w:r w:rsidR="00052F76" w:rsidRPr="0010069C">
          <w:rPr>
            <w:rStyle w:val="-"/>
            <w:szCs w:val="24"/>
            <w:lang w:val="en-US"/>
          </w:rPr>
          <w:t>cityofxanthi</w:t>
        </w:r>
        <w:r w:rsidR="00052F76" w:rsidRPr="0010069C">
          <w:rPr>
            <w:rStyle w:val="-"/>
            <w:szCs w:val="24"/>
          </w:rPr>
          <w:t>.</w:t>
        </w:r>
        <w:r w:rsidR="00052F76" w:rsidRPr="0010069C">
          <w:rPr>
            <w:rStyle w:val="-"/>
            <w:szCs w:val="24"/>
            <w:lang w:val="en-US"/>
          </w:rPr>
          <w:t>gr</w:t>
        </w:r>
      </w:hyperlink>
      <w:r w:rsidR="00052F76">
        <w:rPr>
          <w:szCs w:val="24"/>
        </w:rPr>
        <w:t>)</w:t>
      </w:r>
      <w:r w:rsidRPr="00F4303A">
        <w:rPr>
          <w:szCs w:val="24"/>
        </w:rPr>
        <w:t>, εφόσον η ανάρτηση είναι τυχόν μεταγενέστερη της δημοσίευσης στις εφημερίδες.</w:t>
      </w:r>
      <w:r w:rsidRPr="00F4303A">
        <w:t xml:space="preserve"> </w:t>
      </w:r>
      <w:r w:rsidRPr="00F4303A">
        <w:rPr>
          <w:szCs w:val="24"/>
        </w:rPr>
        <w:t>Η ανωτέρω προθεσμία λήγει με την παρέλευση ολόκληρης της τελευταίας ημέρας και εάν αυτή είναι, κατά νόμο, εξαιρετέα (δημόσια αργία ή μη εργάσιμη), τότε η λήξη της προθεσμίας μετατίθεται την επόμενη εργάσιμη ημέρα.</w:t>
      </w:r>
    </w:p>
    <w:p w:rsidR="00F4303A" w:rsidRDefault="00F4303A" w:rsidP="00F4303A">
      <w:pPr>
        <w:spacing w:before="120" w:line="360" w:lineRule="auto"/>
        <w:jc w:val="both"/>
        <w:rPr>
          <w:rFonts w:eastAsia="Calibri"/>
          <w:b/>
          <w:bCs/>
          <w:szCs w:val="24"/>
        </w:rPr>
      </w:pPr>
      <w:r w:rsidRPr="00F4303A">
        <w:rPr>
          <w:rFonts w:eastAsia="Calibri"/>
          <w:szCs w:val="24"/>
        </w:rPr>
        <w:t xml:space="preserve">Οι υποψήφιοι </w:t>
      </w:r>
      <w:r w:rsidRPr="00F4303A">
        <w:rPr>
          <w:rFonts w:eastAsia="Calibri"/>
          <w:b/>
          <w:bCs/>
          <w:szCs w:val="24"/>
        </w:rPr>
        <w:t>μπορούν να αναζητήσουν τα έντυπα</w:t>
      </w:r>
      <w:r w:rsidRPr="00F4303A">
        <w:rPr>
          <w:rFonts w:eastAsia="Calibri"/>
          <w:szCs w:val="24"/>
        </w:rPr>
        <w:t xml:space="preserve"> των αιτήσεων: </w:t>
      </w:r>
      <w:r w:rsidRPr="00F4303A">
        <w:rPr>
          <w:rFonts w:eastAsia="Calibri"/>
          <w:b/>
          <w:bCs/>
          <w:szCs w:val="24"/>
        </w:rPr>
        <w:t>α)</w:t>
      </w:r>
      <w:r w:rsidR="00DB690F">
        <w:rPr>
          <w:rFonts w:eastAsia="Calibri"/>
          <w:b/>
          <w:bCs/>
          <w:szCs w:val="24"/>
        </w:rPr>
        <w:t xml:space="preserve"> </w:t>
      </w:r>
      <w:r w:rsidR="00DB690F">
        <w:rPr>
          <w:rFonts w:eastAsia="Calibri"/>
          <w:bCs/>
          <w:szCs w:val="24"/>
        </w:rPr>
        <w:t>Στην υπηρεσία μας στην ανωτέρω διεύθυνση ή σ</w:t>
      </w:r>
      <w:r w:rsidRPr="00F4303A">
        <w:rPr>
          <w:rFonts w:eastAsia="Calibri"/>
          <w:szCs w:val="24"/>
        </w:rPr>
        <w:t xml:space="preserve">το δικτυακό τόπο της υπηρεσίας </w:t>
      </w:r>
      <w:r w:rsidR="00DB690F">
        <w:rPr>
          <w:rFonts w:eastAsia="Calibri"/>
          <w:szCs w:val="24"/>
        </w:rPr>
        <w:t>μας (</w:t>
      </w:r>
      <w:hyperlink r:id="rId11" w:history="1">
        <w:r w:rsidR="00DB690F" w:rsidRPr="00AF0DDC">
          <w:rPr>
            <w:rStyle w:val="-"/>
            <w:rFonts w:eastAsia="Calibri"/>
            <w:szCs w:val="24"/>
            <w:lang w:val="en-US"/>
          </w:rPr>
          <w:t>www</w:t>
        </w:r>
        <w:r w:rsidR="00DB690F" w:rsidRPr="00AF0DDC">
          <w:rPr>
            <w:rStyle w:val="-"/>
            <w:rFonts w:eastAsia="Calibri"/>
            <w:szCs w:val="24"/>
          </w:rPr>
          <w:t>.</w:t>
        </w:r>
        <w:r w:rsidR="00DB690F" w:rsidRPr="00AF0DDC">
          <w:rPr>
            <w:rStyle w:val="-"/>
            <w:rFonts w:eastAsia="Calibri"/>
            <w:szCs w:val="24"/>
            <w:lang w:val="en-US"/>
          </w:rPr>
          <w:t>cityofxanthi</w:t>
        </w:r>
        <w:r w:rsidR="00DB690F" w:rsidRPr="00AF0DDC">
          <w:rPr>
            <w:rStyle w:val="-"/>
            <w:rFonts w:eastAsia="Calibri"/>
            <w:szCs w:val="24"/>
          </w:rPr>
          <w:t>.</w:t>
        </w:r>
        <w:r w:rsidR="00DB690F" w:rsidRPr="00AF0DDC">
          <w:rPr>
            <w:rStyle w:val="-"/>
            <w:rFonts w:eastAsia="Calibri"/>
            <w:szCs w:val="24"/>
            <w:lang w:val="en-US"/>
          </w:rPr>
          <w:t>gr</w:t>
        </w:r>
      </w:hyperlink>
      <w:r w:rsidR="00DB690F" w:rsidRPr="00DB690F">
        <w:rPr>
          <w:rFonts w:eastAsia="Calibri"/>
          <w:szCs w:val="24"/>
        </w:rPr>
        <w:t>)</w:t>
      </w:r>
      <w:r w:rsidRPr="00F4303A">
        <w:rPr>
          <w:rFonts w:eastAsia="Calibri"/>
          <w:szCs w:val="24"/>
        </w:rPr>
        <w:t xml:space="preserve"> </w:t>
      </w:r>
      <w:r w:rsidRPr="00F4303A">
        <w:rPr>
          <w:rFonts w:eastAsia="Calibri"/>
          <w:b/>
          <w:bCs/>
          <w:szCs w:val="24"/>
        </w:rPr>
        <w:t>β)</w:t>
      </w:r>
      <w:r w:rsidRPr="00F4303A">
        <w:rPr>
          <w:rFonts w:eastAsia="Calibri"/>
          <w:szCs w:val="24"/>
        </w:rPr>
        <w:t xml:space="preserve"> στο δικτυακό τόπο του ΑΣΕΠ (</w:t>
      </w:r>
      <w:r w:rsidRPr="00F4303A">
        <w:rPr>
          <w:rFonts w:eastAsia="Calibri"/>
          <w:szCs w:val="24"/>
          <w:lang w:val="en-US"/>
        </w:rPr>
        <w:t>www</w:t>
      </w:r>
      <w:r w:rsidRPr="00F4303A">
        <w:rPr>
          <w:rFonts w:eastAsia="Calibri"/>
          <w:szCs w:val="24"/>
        </w:rPr>
        <w:t>.</w:t>
      </w:r>
      <w:r w:rsidRPr="00F4303A">
        <w:rPr>
          <w:rFonts w:eastAsia="Calibri"/>
          <w:szCs w:val="24"/>
          <w:lang w:val="en-US"/>
        </w:rPr>
        <w:t>asep</w:t>
      </w:r>
      <w:r w:rsidRPr="00F4303A">
        <w:rPr>
          <w:rFonts w:eastAsia="Calibri"/>
          <w:szCs w:val="24"/>
        </w:rPr>
        <w:t>.</w:t>
      </w:r>
      <w:r w:rsidRPr="00F4303A">
        <w:rPr>
          <w:rFonts w:eastAsia="Calibri"/>
          <w:szCs w:val="24"/>
          <w:lang w:val="en-US"/>
        </w:rPr>
        <w:t>gr</w:t>
      </w:r>
      <w:r w:rsidRPr="00F4303A">
        <w:rPr>
          <w:rFonts w:eastAsia="Calibri"/>
          <w:szCs w:val="24"/>
        </w:rPr>
        <w:t xml:space="preserve">) και συγκεκριμένα ακολουθώντας από την κεντρική σελίδα τη διαδρομή: </w:t>
      </w:r>
      <w:r w:rsidRPr="00F4303A">
        <w:rPr>
          <w:rFonts w:eastAsia="Calibri"/>
          <w:b/>
          <w:szCs w:val="24"/>
        </w:rPr>
        <w:t xml:space="preserve">Πολίτες </w:t>
      </w:r>
      <w:r w:rsidRPr="00F4303A">
        <w:rPr>
          <w:rFonts w:eastAsia="Calibri"/>
          <w:b/>
          <w:bCs/>
          <w:szCs w:val="24"/>
        </w:rPr>
        <w:sym w:font="Wingdings" w:char="F0E0"/>
      </w:r>
      <w:r w:rsidRPr="00F4303A">
        <w:rPr>
          <w:rFonts w:eastAsia="Calibri"/>
          <w:b/>
          <w:bCs/>
          <w:szCs w:val="24"/>
        </w:rPr>
        <w:t xml:space="preserve">Έντυπα - Διαδικασίες </w:t>
      </w:r>
      <w:r w:rsidRPr="00F4303A">
        <w:rPr>
          <w:rFonts w:eastAsia="Calibri"/>
          <w:b/>
          <w:bCs/>
          <w:szCs w:val="24"/>
        </w:rPr>
        <w:sym w:font="Wingdings" w:char="F0E0"/>
      </w:r>
      <w:r w:rsidRPr="00F4303A">
        <w:rPr>
          <w:rFonts w:eastAsia="Calibri"/>
          <w:b/>
          <w:bCs/>
          <w:szCs w:val="24"/>
        </w:rPr>
        <w:t xml:space="preserve"> Διαγωνισμών Φορέων </w:t>
      </w:r>
      <w:r w:rsidRPr="00F4303A">
        <w:rPr>
          <w:rFonts w:eastAsia="Calibri"/>
          <w:b/>
          <w:bCs/>
          <w:szCs w:val="24"/>
        </w:rPr>
        <w:sym w:font="Wingdings" w:char="F0E0"/>
      </w:r>
      <w:r w:rsidRPr="00F4303A">
        <w:rPr>
          <w:rFonts w:eastAsia="Calibri"/>
          <w:b/>
          <w:bCs/>
          <w:szCs w:val="24"/>
        </w:rPr>
        <w:t>Ορ. Χρόνου ΣΟΧ γ)</w:t>
      </w:r>
      <w:r w:rsidRPr="00F4303A">
        <w:rPr>
          <w:rFonts w:eastAsia="Calibri"/>
          <w:szCs w:val="24"/>
        </w:rPr>
        <w:t xml:space="preserve"> στα κατά τόπους Κέντρα Εξυπηρέτησης Πολιτών (ΚΕΠ) αλλά και στην ηλεκτρονική τους διεύθυνση (</w:t>
      </w:r>
      <w:r w:rsidRPr="00F4303A">
        <w:rPr>
          <w:rFonts w:eastAsia="Calibri"/>
          <w:szCs w:val="24"/>
          <w:lang w:val="en-US"/>
        </w:rPr>
        <w:t>www</w:t>
      </w:r>
      <w:r w:rsidRPr="00F4303A">
        <w:rPr>
          <w:rFonts w:eastAsia="Calibri"/>
          <w:szCs w:val="24"/>
        </w:rPr>
        <w:t>.</w:t>
      </w:r>
      <w:r w:rsidRPr="00F4303A">
        <w:rPr>
          <w:rFonts w:eastAsia="Calibri"/>
          <w:szCs w:val="24"/>
          <w:lang w:val="en-US"/>
        </w:rPr>
        <w:t>kep</w:t>
      </w:r>
      <w:r w:rsidRPr="00F4303A">
        <w:rPr>
          <w:rFonts w:eastAsia="Calibri"/>
          <w:szCs w:val="24"/>
        </w:rPr>
        <w:t>.</w:t>
      </w:r>
      <w:r w:rsidRPr="00F4303A">
        <w:rPr>
          <w:rFonts w:eastAsia="Calibri"/>
          <w:szCs w:val="24"/>
          <w:lang w:val="en-US"/>
        </w:rPr>
        <w:t>gov</w:t>
      </w:r>
      <w:r w:rsidRPr="00F4303A">
        <w:rPr>
          <w:rFonts w:eastAsia="Calibri"/>
          <w:szCs w:val="24"/>
        </w:rPr>
        <w:t>.</w:t>
      </w:r>
      <w:r w:rsidRPr="00F4303A">
        <w:rPr>
          <w:rFonts w:eastAsia="Calibri"/>
          <w:szCs w:val="24"/>
          <w:lang w:val="en-US"/>
        </w:rPr>
        <w:t>gr</w:t>
      </w:r>
      <w:r w:rsidRPr="00F4303A">
        <w:rPr>
          <w:rFonts w:eastAsia="Calibri"/>
          <w:szCs w:val="24"/>
        </w:rPr>
        <w:t xml:space="preserve">), απ' όπου μέσω της διαδρομής: </w:t>
      </w:r>
      <w:r w:rsidRPr="00F4303A">
        <w:rPr>
          <w:rFonts w:eastAsia="Calibri"/>
          <w:b/>
          <w:bCs/>
          <w:szCs w:val="24"/>
        </w:rPr>
        <w:t xml:space="preserve">Σύνδεσμοι </w:t>
      </w:r>
      <w:r w:rsidRPr="00F4303A">
        <w:rPr>
          <w:rFonts w:eastAsia="Calibri"/>
          <w:b/>
          <w:bCs/>
          <w:szCs w:val="24"/>
        </w:rPr>
        <w:sym w:font="Wingdings" w:char="F0E0"/>
      </w:r>
      <w:r w:rsidRPr="00F4303A">
        <w:rPr>
          <w:rFonts w:eastAsia="Calibri"/>
          <w:b/>
          <w:bCs/>
          <w:szCs w:val="24"/>
        </w:rPr>
        <w:t xml:space="preserve"> Ανεξάρτητες και άλλες αρχές </w:t>
      </w:r>
      <w:r w:rsidRPr="00F4303A">
        <w:rPr>
          <w:rFonts w:eastAsia="Calibri"/>
          <w:b/>
          <w:bCs/>
          <w:szCs w:val="24"/>
        </w:rPr>
        <w:sym w:font="Wingdings" w:char="F0E0"/>
      </w:r>
      <w:r w:rsidRPr="00F4303A">
        <w:rPr>
          <w:rFonts w:eastAsia="Calibri"/>
          <w:b/>
          <w:bCs/>
          <w:szCs w:val="24"/>
        </w:rPr>
        <w:t xml:space="preserve"> ΑΣΕΠ</w:t>
      </w:r>
      <w:r w:rsidRPr="00F4303A">
        <w:rPr>
          <w:rFonts w:eastAsia="Calibri"/>
          <w:szCs w:val="24"/>
        </w:rPr>
        <w:t xml:space="preserve"> θα οδηγηθούν στην κεντρική σελίδα του δικτυακού τόπου του ΑΣΕΠ και από εκεί θα έχουν πρόσβαση στα έντυπα μέσω της διαδρομής: </w:t>
      </w:r>
      <w:r w:rsidRPr="00F4303A">
        <w:rPr>
          <w:rFonts w:eastAsia="Calibri"/>
          <w:b/>
          <w:szCs w:val="24"/>
        </w:rPr>
        <w:t xml:space="preserve">Πολίτες </w:t>
      </w:r>
      <w:r w:rsidRPr="00F4303A">
        <w:rPr>
          <w:rFonts w:eastAsia="Calibri"/>
          <w:b/>
          <w:bCs/>
          <w:szCs w:val="24"/>
        </w:rPr>
        <w:sym w:font="Wingdings" w:char="F0E0"/>
      </w:r>
      <w:r w:rsidRPr="00F4303A">
        <w:rPr>
          <w:rFonts w:eastAsia="Calibri"/>
          <w:b/>
          <w:bCs/>
          <w:szCs w:val="24"/>
        </w:rPr>
        <w:t xml:space="preserve">Έντυπα –Διαδικασίες </w:t>
      </w:r>
      <w:r w:rsidRPr="00F4303A">
        <w:rPr>
          <w:rFonts w:eastAsia="Calibri"/>
          <w:b/>
          <w:bCs/>
          <w:szCs w:val="24"/>
        </w:rPr>
        <w:sym w:font="Wingdings" w:char="F0E0"/>
      </w:r>
      <w:r w:rsidRPr="00F4303A">
        <w:rPr>
          <w:rFonts w:eastAsia="Calibri"/>
          <w:b/>
          <w:bCs/>
          <w:szCs w:val="24"/>
        </w:rPr>
        <w:t xml:space="preserve"> Διαγωνισμών Φορέων </w:t>
      </w:r>
      <w:r w:rsidRPr="00F4303A">
        <w:rPr>
          <w:rFonts w:eastAsia="Calibri"/>
          <w:b/>
          <w:bCs/>
          <w:szCs w:val="24"/>
        </w:rPr>
        <w:sym w:font="Wingdings" w:char="F0E0"/>
      </w:r>
      <w:r w:rsidRPr="00F4303A">
        <w:rPr>
          <w:rFonts w:eastAsia="Calibri"/>
          <w:b/>
          <w:bCs/>
          <w:szCs w:val="24"/>
        </w:rPr>
        <w:t>Ορ. Χρόνου ΣΟΧ.</w:t>
      </w:r>
    </w:p>
    <w:p w:rsidR="00052F76" w:rsidRDefault="00052F76" w:rsidP="00F4303A">
      <w:pPr>
        <w:spacing w:before="120" w:line="360" w:lineRule="auto"/>
        <w:jc w:val="both"/>
        <w:rPr>
          <w:rFonts w:eastAsia="Calibri"/>
          <w:b/>
          <w:bCs/>
          <w:szCs w:val="24"/>
        </w:rPr>
      </w:pPr>
    </w:p>
    <w:p w:rsidR="00F4303A" w:rsidRPr="00F4303A" w:rsidRDefault="00F4303A" w:rsidP="00F4303A">
      <w:pPr>
        <w:spacing w:line="360" w:lineRule="auto"/>
        <w:jc w:val="both"/>
        <w:rPr>
          <w:b/>
          <w:szCs w:val="24"/>
          <w:u w:val="single"/>
        </w:rPr>
      </w:pPr>
      <w:r w:rsidRPr="00F4303A">
        <w:rPr>
          <w:b/>
          <w:szCs w:val="24"/>
          <w:u w:val="single"/>
        </w:rPr>
        <w:t>ΚΕΦΑΛΑΙΟ ΤΡΙΤΟ:  Κατάταξη υποψηφίων</w:t>
      </w:r>
    </w:p>
    <w:p w:rsidR="00F4303A" w:rsidRPr="00F4303A" w:rsidRDefault="00F4303A" w:rsidP="00F4303A">
      <w:pPr>
        <w:spacing w:line="360" w:lineRule="auto"/>
        <w:jc w:val="both"/>
        <w:rPr>
          <w:b/>
          <w:color w:val="FF0000"/>
          <w:szCs w:val="24"/>
          <w:u w:val="single"/>
        </w:rPr>
      </w:pPr>
    </w:p>
    <w:p w:rsidR="00F4303A" w:rsidRPr="00F4303A" w:rsidRDefault="00F4303A" w:rsidP="00F4303A">
      <w:pPr>
        <w:suppressAutoHyphens/>
        <w:spacing w:line="360" w:lineRule="auto"/>
        <w:jc w:val="both"/>
        <w:rPr>
          <w:szCs w:val="24"/>
          <w:lang w:eastAsia="zh-CN"/>
        </w:rPr>
      </w:pPr>
      <w:r w:rsidRPr="00F4303A">
        <w:rPr>
          <w:szCs w:val="24"/>
          <w:lang w:eastAsia="zh-CN"/>
        </w:rPr>
        <w:t xml:space="preserve">Αφού η υπηρεσία μας επεξεργαστεί τις αιτήσεις των υποψηφίων, τους κατατάσσει βάσει των κριτηρίων του νόμου (όπως αναλυτικά αναφέρονται στο Παράρτημα της Ανακοίνωσης). Η </w:t>
      </w:r>
      <w:r w:rsidRPr="00F4303A">
        <w:rPr>
          <w:b/>
          <w:szCs w:val="24"/>
          <w:lang w:eastAsia="zh-CN"/>
        </w:rPr>
        <w:t>κατάταξη</w:t>
      </w:r>
      <w:r w:rsidRPr="00F4303A">
        <w:rPr>
          <w:szCs w:val="24"/>
          <w:lang w:eastAsia="zh-CN"/>
        </w:rPr>
        <w:t xml:space="preserve"> των υποψηφίων, βάσει της οποίας θα γίνει η </w:t>
      </w:r>
      <w:r w:rsidRPr="00F4303A">
        <w:rPr>
          <w:b/>
          <w:szCs w:val="24"/>
          <w:lang w:eastAsia="zh-CN"/>
        </w:rPr>
        <w:t>τελική επιλογή</w:t>
      </w:r>
      <w:r w:rsidRPr="00F4303A">
        <w:rPr>
          <w:szCs w:val="24"/>
          <w:lang w:eastAsia="zh-CN"/>
        </w:rPr>
        <w:t xml:space="preserve"> για την πρόσληψη με σύμβαση εργασίας ορισμένου χρόνου, πραγματοποιείται ως εξής: </w:t>
      </w:r>
    </w:p>
    <w:p w:rsidR="00F4303A" w:rsidRPr="00F4303A" w:rsidRDefault="00F4303A" w:rsidP="00F4303A">
      <w:pPr>
        <w:suppressAutoHyphens/>
        <w:spacing w:line="360" w:lineRule="auto"/>
        <w:jc w:val="both"/>
        <w:rPr>
          <w:szCs w:val="24"/>
          <w:lang w:eastAsia="zh-CN"/>
        </w:rPr>
      </w:pPr>
      <w:r w:rsidRPr="00F4303A">
        <w:rPr>
          <w:b/>
          <w:szCs w:val="24"/>
          <w:lang w:eastAsia="zh-CN"/>
        </w:rPr>
        <w:t>1.</w:t>
      </w:r>
      <w:r w:rsidRPr="00F4303A">
        <w:rPr>
          <w:szCs w:val="24"/>
          <w:lang w:eastAsia="zh-CN"/>
        </w:rPr>
        <w:t xml:space="preserve"> </w:t>
      </w:r>
      <w:r w:rsidRPr="00F4303A">
        <w:rPr>
          <w:b/>
          <w:szCs w:val="24"/>
          <w:lang w:eastAsia="zh-CN"/>
        </w:rPr>
        <w:t>Προηγούνται</w:t>
      </w:r>
      <w:r w:rsidRPr="00F4303A">
        <w:rPr>
          <w:szCs w:val="24"/>
          <w:lang w:eastAsia="zh-CN"/>
        </w:rPr>
        <w:t xml:space="preserve"> στην κατάταξη οι υποψήφιοι, που διαθέτουν τα </w:t>
      </w:r>
      <w:r w:rsidRPr="00F4303A">
        <w:rPr>
          <w:b/>
          <w:szCs w:val="24"/>
          <w:lang w:eastAsia="zh-CN"/>
        </w:rPr>
        <w:t>κύρια προσόντα</w:t>
      </w:r>
      <w:r w:rsidRPr="00F4303A">
        <w:rPr>
          <w:szCs w:val="24"/>
          <w:lang w:eastAsia="zh-CN"/>
        </w:rPr>
        <w:t xml:space="preserve"> της ειδικότητας και ακολουθούν οι έχοντες τα επικουρικά </w:t>
      </w:r>
      <w:r w:rsidRPr="00F4303A">
        <w:rPr>
          <w:i/>
          <w:szCs w:val="24"/>
          <w:lang w:eastAsia="zh-CN"/>
        </w:rPr>
        <w:t>(Α΄</w:t>
      </w:r>
      <w:r w:rsidR="00052F76">
        <w:rPr>
          <w:i/>
          <w:szCs w:val="24"/>
          <w:lang w:eastAsia="zh-CN"/>
        </w:rPr>
        <w:t xml:space="preserve">, Β΄ </w:t>
      </w:r>
      <w:r w:rsidRPr="00F4303A">
        <w:rPr>
          <w:i/>
          <w:szCs w:val="24"/>
          <w:lang w:eastAsia="zh-CN"/>
        </w:rPr>
        <w:t xml:space="preserve"> επικουρίας</w:t>
      </w:r>
      <w:r w:rsidR="00DB690F" w:rsidRPr="00DB690F">
        <w:rPr>
          <w:i/>
          <w:szCs w:val="24"/>
          <w:lang w:eastAsia="zh-CN"/>
        </w:rPr>
        <w:t xml:space="preserve"> </w:t>
      </w:r>
      <w:r w:rsidR="00DB690F">
        <w:rPr>
          <w:i/>
          <w:szCs w:val="24"/>
          <w:lang w:eastAsia="zh-CN"/>
        </w:rPr>
        <w:t>κ.ο.κ</w:t>
      </w:r>
      <w:r w:rsidRPr="00F4303A">
        <w:rPr>
          <w:i/>
          <w:szCs w:val="24"/>
          <w:lang w:eastAsia="zh-CN"/>
        </w:rPr>
        <w:t>)</w:t>
      </w:r>
      <w:r w:rsidRPr="00F4303A">
        <w:rPr>
          <w:szCs w:val="24"/>
          <w:lang w:eastAsia="zh-CN"/>
        </w:rPr>
        <w:t xml:space="preserve">. </w:t>
      </w:r>
    </w:p>
    <w:p w:rsidR="00F4303A" w:rsidRPr="00F4303A" w:rsidRDefault="00F4303A" w:rsidP="00F4303A">
      <w:pPr>
        <w:suppressAutoHyphens/>
        <w:spacing w:line="360" w:lineRule="auto"/>
        <w:jc w:val="both"/>
        <w:rPr>
          <w:szCs w:val="24"/>
          <w:lang w:eastAsia="zh-CN"/>
        </w:rPr>
      </w:pPr>
      <w:r w:rsidRPr="00F4303A">
        <w:rPr>
          <w:b/>
          <w:szCs w:val="24"/>
          <w:lang w:eastAsia="zh-CN"/>
        </w:rPr>
        <w:t>2.</w:t>
      </w:r>
      <w:r w:rsidRPr="00F4303A">
        <w:rPr>
          <w:szCs w:val="24"/>
          <w:lang w:eastAsia="zh-CN"/>
        </w:rPr>
        <w:t xml:space="preserve"> Η κατάταξη μεταξύ των υποψηφίων που έχουν τα ίδια προσόντα </w:t>
      </w:r>
      <w:r w:rsidRPr="00F4303A">
        <w:rPr>
          <w:i/>
          <w:szCs w:val="24"/>
          <w:lang w:eastAsia="zh-CN"/>
        </w:rPr>
        <w:t>(κύρια ή επικουρικά)</w:t>
      </w:r>
      <w:r w:rsidRPr="00F4303A">
        <w:rPr>
          <w:szCs w:val="24"/>
          <w:lang w:eastAsia="zh-CN"/>
        </w:rPr>
        <w:t xml:space="preserve"> γίνεται κατά φθίνουσα σειρά με βάση τη </w:t>
      </w:r>
      <w:r w:rsidRPr="00F4303A">
        <w:rPr>
          <w:b/>
          <w:szCs w:val="24"/>
          <w:lang w:eastAsia="zh-CN"/>
        </w:rPr>
        <w:t>συνολική βαθμολογία</w:t>
      </w:r>
      <w:r w:rsidRPr="00F4303A">
        <w:rPr>
          <w:szCs w:val="24"/>
          <w:lang w:eastAsia="zh-CN"/>
        </w:rPr>
        <w:t xml:space="preserve"> που συγκεντρώνουν από τα βαθμολογούμενα κριτήρια κατάταξης </w:t>
      </w:r>
      <w:r w:rsidRPr="00F4303A">
        <w:rPr>
          <w:i/>
          <w:szCs w:val="24"/>
          <w:lang w:eastAsia="zh-CN"/>
        </w:rPr>
        <w:t>(χρόνος ανεργίας, πολυτεκνική ιδιότητα, τριτεκνική ιδιότητα, αριθμός ανήλικων τέκνων, μονογονεϊκή ιδιότητα, βαθμός τίτλου σπουδών, εμπειρία,</w:t>
      </w:r>
      <w:r w:rsidRPr="00F4303A">
        <w:rPr>
          <w:rFonts w:ascii="Calibri" w:hAnsi="Calibri" w:cs="Arial"/>
          <w:i/>
          <w:sz w:val="20"/>
          <w:lang w:eastAsia="zh-CN"/>
        </w:rPr>
        <w:t xml:space="preserve"> </w:t>
      </w:r>
      <w:r w:rsidRPr="00F4303A">
        <w:rPr>
          <w:i/>
          <w:szCs w:val="24"/>
          <w:lang w:eastAsia="zh-CN"/>
        </w:rPr>
        <w:t>αναπηρία υποψηφίου, αναπηρία συγγενικού ατόμου)</w:t>
      </w:r>
      <w:r w:rsidRPr="00F4303A">
        <w:rPr>
          <w:szCs w:val="24"/>
          <w:lang w:eastAsia="zh-CN"/>
        </w:rPr>
        <w:t>.</w:t>
      </w:r>
    </w:p>
    <w:p w:rsidR="00F4303A" w:rsidRPr="00F4303A" w:rsidRDefault="00F4303A" w:rsidP="00F4303A">
      <w:pPr>
        <w:suppressAutoHyphens/>
        <w:spacing w:line="360" w:lineRule="auto"/>
        <w:jc w:val="both"/>
        <w:rPr>
          <w:szCs w:val="24"/>
          <w:lang w:eastAsia="zh-CN"/>
        </w:rPr>
      </w:pPr>
      <w:r w:rsidRPr="00F4303A">
        <w:rPr>
          <w:b/>
          <w:szCs w:val="24"/>
          <w:lang w:eastAsia="zh-CN"/>
        </w:rPr>
        <w:t>3.</w:t>
      </w:r>
      <w:r w:rsidRPr="00F4303A">
        <w:rPr>
          <w:szCs w:val="24"/>
          <w:lang w:eastAsia="zh-CN"/>
        </w:rPr>
        <w:t xml:space="preserve"> Στην περίπτωση </w:t>
      </w:r>
      <w:r w:rsidRPr="00F4303A">
        <w:rPr>
          <w:b/>
          <w:szCs w:val="24"/>
          <w:lang w:eastAsia="zh-CN"/>
        </w:rPr>
        <w:t>ισοβαθμίας</w:t>
      </w:r>
      <w:r w:rsidRPr="00F4303A">
        <w:rPr>
          <w:szCs w:val="24"/>
          <w:lang w:eastAsia="zh-CN"/>
        </w:rPr>
        <w:t xml:space="preserve"> υποψηφίων στη συνολική βαθμολογία προηγείται αυτός, που έχει τις περισσότερες μονάδες στο πρώτο βαθμολογούμενο κριτήριο </w:t>
      </w:r>
      <w:r w:rsidRPr="00F4303A">
        <w:rPr>
          <w:i/>
          <w:szCs w:val="24"/>
          <w:lang w:eastAsia="zh-CN"/>
        </w:rPr>
        <w:t>(χρόνος ανεργίας),</w:t>
      </w:r>
      <w:r w:rsidRPr="00F4303A">
        <w:rPr>
          <w:szCs w:val="24"/>
          <w:lang w:eastAsia="zh-CN"/>
        </w:rPr>
        <w:t xml:space="preserve"> και, αν αυτές συμπίπτουν, αυτός που έχει τις περισσότερες μονάδες στο δεύτερο κριτήριο </w:t>
      </w:r>
      <w:r w:rsidRPr="00F4303A">
        <w:rPr>
          <w:i/>
          <w:szCs w:val="24"/>
          <w:lang w:eastAsia="zh-CN"/>
        </w:rPr>
        <w:t>(αριθμός τέκνων πολύτεκνης οικογένειας),</w:t>
      </w:r>
      <w:r w:rsidRPr="00F4303A">
        <w:rPr>
          <w:szCs w:val="24"/>
          <w:lang w:eastAsia="zh-CN"/>
        </w:rPr>
        <w:t xml:space="preserve"> και ούτω καθεξής. Αν και πάλι ισοβαθμούν, προηγείται ο μεγαλύτερος </w:t>
      </w:r>
      <w:r w:rsidRPr="00F4303A">
        <w:rPr>
          <w:szCs w:val="24"/>
          <w:lang w:eastAsia="zh-CN"/>
        </w:rPr>
        <w:lastRenderedPageBreak/>
        <w:t>στην ηλικία με βάση την ημερομηνία γέννησής του, ενώ αν εξαντληθούν όλα τα παραπάνω κριτήρια, η μεταξύ τους σειρά καθορίζεται με δημόσια κλήρωση.</w:t>
      </w:r>
    </w:p>
    <w:p w:rsidR="00BC7E6A" w:rsidRPr="00F4303A" w:rsidRDefault="00F4303A" w:rsidP="00BC7E6A">
      <w:pPr>
        <w:pBdr>
          <w:top w:val="single" w:sz="4" w:space="1" w:color="auto"/>
          <w:left w:val="single" w:sz="4" w:space="4" w:color="auto"/>
          <w:bottom w:val="single" w:sz="4" w:space="1" w:color="auto"/>
          <w:right w:val="single" w:sz="4" w:space="4" w:color="auto"/>
        </w:pBdr>
        <w:tabs>
          <w:tab w:val="left" w:pos="0"/>
          <w:tab w:val="left" w:pos="567"/>
        </w:tabs>
        <w:spacing w:before="120" w:line="360" w:lineRule="auto"/>
        <w:jc w:val="both"/>
        <w:rPr>
          <w:b/>
          <w:bCs/>
          <w:szCs w:val="24"/>
        </w:rPr>
      </w:pPr>
      <w:r w:rsidRPr="00F4303A">
        <w:rPr>
          <w:b/>
          <w:szCs w:val="24"/>
          <w:lang w:eastAsia="zh-CN"/>
        </w:rPr>
        <w:t>ΠΡΟΣΟΧΗ:</w:t>
      </w:r>
      <w:r w:rsidRPr="00F4303A">
        <w:rPr>
          <w:szCs w:val="24"/>
          <w:lang w:eastAsia="zh-CN"/>
        </w:rPr>
        <w:t xml:space="preserve"> </w:t>
      </w:r>
      <w:r w:rsidR="00BC7E6A" w:rsidRPr="00F4303A">
        <w:rPr>
          <w:szCs w:val="24"/>
        </w:rPr>
        <w:t>Για τις θέσεις με κωδικό 101,102,103,104 και 105</w:t>
      </w:r>
      <w:r w:rsidR="00BC7E6A" w:rsidRPr="00F4303A">
        <w:rPr>
          <w:bCs/>
          <w:szCs w:val="24"/>
        </w:rPr>
        <w:t>,</w:t>
      </w:r>
      <w:r w:rsidR="00BC7E6A" w:rsidRPr="00F4303A">
        <w:rPr>
          <w:szCs w:val="24"/>
        </w:rPr>
        <w:t xml:space="preserve"> </w:t>
      </w:r>
      <w:r w:rsidR="00BC7E6A" w:rsidRPr="00F4303A">
        <w:rPr>
          <w:b/>
          <w:szCs w:val="24"/>
        </w:rPr>
        <w:t>προτάσσονται</w:t>
      </w:r>
      <w:r w:rsidR="00BC7E6A" w:rsidRPr="00F4303A">
        <w:rPr>
          <w:szCs w:val="24"/>
        </w:rPr>
        <w:t xml:space="preserve"> των λοιπών υποψηφίων </w:t>
      </w:r>
      <w:r w:rsidR="00E735C3">
        <w:rPr>
          <w:szCs w:val="24"/>
        </w:rPr>
        <w:t>που κατατάσσονται με τα ίδια προσόντα πρόσληψης,</w:t>
      </w:r>
      <w:r w:rsidR="00BC7E6A" w:rsidRPr="00F4303A">
        <w:rPr>
          <w:szCs w:val="24"/>
        </w:rPr>
        <w:t xml:space="preserve"> ανεξάρτητα από το σύνολο των μονάδων που συγκεντρώνουν, </w:t>
      </w:r>
      <w:r w:rsidR="00BC7E6A" w:rsidRPr="00F4303A">
        <w:rPr>
          <w:b/>
          <w:bCs/>
          <w:szCs w:val="24"/>
        </w:rPr>
        <w:t>οι μόνιμοι κάτοικοι όλων των Δήμων του Νομού Ξάνθης.</w:t>
      </w:r>
    </w:p>
    <w:p w:rsidR="00BC7E6A" w:rsidRPr="00F4303A" w:rsidRDefault="00BC7E6A" w:rsidP="00BC7E6A">
      <w:pPr>
        <w:pBdr>
          <w:top w:val="single" w:sz="4" w:space="1" w:color="auto"/>
          <w:left w:val="single" w:sz="4" w:space="4" w:color="auto"/>
          <w:bottom w:val="single" w:sz="4" w:space="1" w:color="auto"/>
          <w:right w:val="single" w:sz="4" w:space="4" w:color="auto"/>
        </w:pBdr>
        <w:tabs>
          <w:tab w:val="left" w:pos="0"/>
          <w:tab w:val="left" w:pos="567"/>
        </w:tabs>
        <w:spacing w:before="120" w:line="360" w:lineRule="auto"/>
        <w:jc w:val="both"/>
        <w:rPr>
          <w:szCs w:val="24"/>
        </w:rPr>
      </w:pPr>
      <w:r w:rsidRPr="00F4303A">
        <w:rPr>
          <w:szCs w:val="24"/>
        </w:rPr>
        <w:t>Για τη θέση με κωδικό</w:t>
      </w:r>
      <w:r>
        <w:rPr>
          <w:szCs w:val="24"/>
        </w:rPr>
        <w:t xml:space="preserve"> </w:t>
      </w:r>
      <w:r w:rsidRPr="00F4303A">
        <w:rPr>
          <w:szCs w:val="24"/>
        </w:rPr>
        <w:t xml:space="preserve">106, προτάσσονται των λοιπών υποψηφίων, ανεξάρτητα από το σύνολο των μονάδων που συγκεντρώνουν, </w:t>
      </w:r>
      <w:r w:rsidR="00E735C3">
        <w:rPr>
          <w:b/>
          <w:bCs/>
          <w:szCs w:val="24"/>
        </w:rPr>
        <w:t>οι μόνιμοι κάτοικοι όλων των Δ</w:t>
      </w:r>
      <w:r w:rsidRPr="00F4303A">
        <w:rPr>
          <w:b/>
          <w:bCs/>
          <w:szCs w:val="24"/>
        </w:rPr>
        <w:t>ήμων του Νομού Ξάνθης</w:t>
      </w:r>
      <w:r w:rsidRPr="00F4303A">
        <w:rPr>
          <w:szCs w:val="24"/>
        </w:rPr>
        <w:t>.</w:t>
      </w:r>
    </w:p>
    <w:p w:rsidR="00F4303A" w:rsidRPr="00F4303A" w:rsidRDefault="00F4303A" w:rsidP="00F4303A">
      <w:pPr>
        <w:spacing w:line="360" w:lineRule="auto"/>
        <w:jc w:val="both"/>
        <w:rPr>
          <w:rFonts w:eastAsia="Calibri"/>
          <w:color w:val="FF0000"/>
          <w:szCs w:val="24"/>
        </w:rPr>
      </w:pPr>
    </w:p>
    <w:p w:rsidR="00F4303A" w:rsidRPr="00F4303A" w:rsidRDefault="00F4303A" w:rsidP="00F4303A">
      <w:pPr>
        <w:tabs>
          <w:tab w:val="left" w:pos="567"/>
        </w:tabs>
        <w:spacing w:line="360" w:lineRule="auto"/>
        <w:rPr>
          <w:b/>
          <w:szCs w:val="24"/>
          <w:u w:val="single"/>
        </w:rPr>
      </w:pPr>
      <w:r w:rsidRPr="00F4303A">
        <w:rPr>
          <w:b/>
          <w:szCs w:val="24"/>
          <w:u w:val="single"/>
        </w:rPr>
        <w:t>ΚΕΦΑΛΑΙΟ ΤΕΤΑΡΤΟ: Ανάρτηση πινάκων και υποβολή ενστάσεων</w:t>
      </w:r>
    </w:p>
    <w:p w:rsidR="00F4303A" w:rsidRPr="00F4303A" w:rsidRDefault="00F4303A" w:rsidP="00F4303A">
      <w:pPr>
        <w:tabs>
          <w:tab w:val="left" w:pos="567"/>
        </w:tabs>
        <w:spacing w:before="120" w:line="360" w:lineRule="auto"/>
        <w:jc w:val="both"/>
        <w:rPr>
          <w:bCs/>
          <w:szCs w:val="24"/>
        </w:rPr>
      </w:pPr>
      <w:r w:rsidRPr="00F4303A">
        <w:rPr>
          <w:szCs w:val="24"/>
        </w:rPr>
        <w:t xml:space="preserve">Μετά την κατάρτιση των πινάκων, η υπηρεσία μας </w:t>
      </w:r>
      <w:r w:rsidRPr="00F4303A">
        <w:rPr>
          <w:b/>
          <w:bCs/>
          <w:szCs w:val="24"/>
        </w:rPr>
        <w:t>θα αναρτήσει,</w:t>
      </w:r>
      <w:r w:rsidRPr="00F4303A">
        <w:rPr>
          <w:szCs w:val="24"/>
        </w:rPr>
        <w:t xml:space="preserve"> </w:t>
      </w:r>
      <w:r w:rsidRPr="00F4303A">
        <w:rPr>
          <w:b/>
          <w:bCs/>
          <w:szCs w:val="24"/>
        </w:rPr>
        <w:t>το αργότερο μέσα σε είκοσι (20) ημέρες από τη λήξη της προθεσμίας υποβολής των αιτήσεων συμμετοχής,</w:t>
      </w:r>
      <w:r w:rsidRPr="00F4303A">
        <w:rPr>
          <w:szCs w:val="24"/>
        </w:rPr>
        <w:t xml:space="preserve"> </w:t>
      </w:r>
      <w:r w:rsidRPr="00F4303A">
        <w:rPr>
          <w:b/>
          <w:bCs/>
          <w:szCs w:val="24"/>
        </w:rPr>
        <w:t>τους πίνακες κατάταξης</w:t>
      </w:r>
      <w:r w:rsidRPr="00F4303A">
        <w:rPr>
          <w:szCs w:val="24"/>
        </w:rPr>
        <w:t xml:space="preserve"> </w:t>
      </w:r>
      <w:r w:rsidRPr="00F4303A">
        <w:rPr>
          <w:b/>
          <w:szCs w:val="24"/>
        </w:rPr>
        <w:t>των υποψηφίων</w:t>
      </w:r>
      <w:r w:rsidRPr="00F4303A">
        <w:rPr>
          <w:szCs w:val="24"/>
        </w:rPr>
        <w:t xml:space="preserve"> στο κατάστημα των γραφείων μας, καθώς και στο δικ</w:t>
      </w:r>
      <w:r w:rsidR="00052F76">
        <w:rPr>
          <w:szCs w:val="24"/>
        </w:rPr>
        <w:t xml:space="preserve">τυακό τόπο της υπηρεσίας μας </w:t>
      </w:r>
      <w:r w:rsidRPr="00F4303A">
        <w:rPr>
          <w:szCs w:val="24"/>
        </w:rPr>
        <w:t xml:space="preserve"> </w:t>
      </w:r>
      <w:r w:rsidR="00052F76">
        <w:rPr>
          <w:szCs w:val="24"/>
        </w:rPr>
        <w:t>(</w:t>
      </w:r>
      <w:hyperlink r:id="rId12" w:history="1">
        <w:r w:rsidR="00052F76" w:rsidRPr="0010069C">
          <w:rPr>
            <w:rStyle w:val="-"/>
            <w:szCs w:val="24"/>
            <w:lang w:val="en-US"/>
          </w:rPr>
          <w:t>www</w:t>
        </w:r>
        <w:r w:rsidR="00052F76" w:rsidRPr="0010069C">
          <w:rPr>
            <w:rStyle w:val="-"/>
            <w:szCs w:val="24"/>
          </w:rPr>
          <w:t>.</w:t>
        </w:r>
        <w:r w:rsidR="00052F76" w:rsidRPr="0010069C">
          <w:rPr>
            <w:rStyle w:val="-"/>
            <w:szCs w:val="24"/>
            <w:lang w:val="en-US"/>
          </w:rPr>
          <w:t>cityofxanthi</w:t>
        </w:r>
        <w:r w:rsidR="00052F76" w:rsidRPr="0010069C">
          <w:rPr>
            <w:rStyle w:val="-"/>
            <w:szCs w:val="24"/>
          </w:rPr>
          <w:t>.</w:t>
        </w:r>
        <w:r w:rsidR="00052F76" w:rsidRPr="0010069C">
          <w:rPr>
            <w:rStyle w:val="-"/>
            <w:szCs w:val="24"/>
            <w:lang w:val="en-US"/>
          </w:rPr>
          <w:t>gr</w:t>
        </w:r>
      </w:hyperlink>
      <w:r w:rsidR="00052F76">
        <w:rPr>
          <w:szCs w:val="24"/>
        </w:rPr>
        <w:t>)</w:t>
      </w:r>
      <w:r w:rsidRPr="00F4303A">
        <w:rPr>
          <w:szCs w:val="24"/>
        </w:rPr>
        <w:t xml:space="preserve">, τους οποίους πρέπει να αποστείλει </w:t>
      </w:r>
      <w:r w:rsidRPr="00F4303A">
        <w:rPr>
          <w:b/>
          <w:szCs w:val="24"/>
          <w:u w:val="single"/>
        </w:rPr>
        <w:t>άμεσα</w:t>
      </w:r>
      <w:r w:rsidRPr="00F4303A">
        <w:rPr>
          <w:szCs w:val="24"/>
        </w:rPr>
        <w:t xml:space="preserve"> για έλεγχο στο ΑΣΕΠ, ενώ θα συνταχθεί </w:t>
      </w:r>
      <w:r w:rsidRPr="00F4303A">
        <w:rPr>
          <w:b/>
          <w:szCs w:val="24"/>
          <w:u w:val="single"/>
        </w:rPr>
        <w:t>και</w:t>
      </w:r>
      <w:r w:rsidRPr="00F4303A">
        <w:rPr>
          <w:szCs w:val="24"/>
        </w:rPr>
        <w:t xml:space="preserve"> </w:t>
      </w:r>
      <w:r w:rsidRPr="00F4303A">
        <w:rPr>
          <w:b/>
          <w:szCs w:val="24"/>
        </w:rPr>
        <w:t>σχετικό</w:t>
      </w:r>
      <w:r w:rsidRPr="00F4303A">
        <w:rPr>
          <w:szCs w:val="24"/>
        </w:rPr>
        <w:t xml:space="preserve"> </w:t>
      </w:r>
      <w:r w:rsidRPr="00F4303A">
        <w:rPr>
          <w:b/>
          <w:szCs w:val="24"/>
        </w:rPr>
        <w:t xml:space="preserve">πρακτικό ανάρτησης </w:t>
      </w:r>
      <w:r w:rsidRPr="00F4303A">
        <w:rPr>
          <w:szCs w:val="24"/>
        </w:rPr>
        <w:t xml:space="preserve">(σύμφωνα με την παρ.11 του άρθρου 21 του Ν. 2190/1994 όπως ισχύει) το οποίο θα υπογραφεί από δύο (2) υπαλλήλους της υπηρεσίας. Το πρακτικό αυτό θα αποσταλεί </w:t>
      </w:r>
      <w:r w:rsidRPr="00F4303A">
        <w:rPr>
          <w:b/>
          <w:szCs w:val="24"/>
          <w:u w:val="single"/>
        </w:rPr>
        <w:t>αυθημερόν</w:t>
      </w:r>
      <w:r w:rsidRPr="00F4303A">
        <w:rPr>
          <w:szCs w:val="24"/>
        </w:rPr>
        <w:t xml:space="preserve"> στο ΑΣΕΠ </w:t>
      </w:r>
      <w:r w:rsidRPr="00F4303A">
        <w:rPr>
          <w:bCs/>
          <w:szCs w:val="24"/>
        </w:rPr>
        <w:t xml:space="preserve">είτε στο e-mail: </w:t>
      </w:r>
      <w:r w:rsidRPr="00F4303A">
        <w:rPr>
          <w:b/>
          <w:bCs/>
          <w:szCs w:val="24"/>
        </w:rPr>
        <w:t>sox@asep.gr</w:t>
      </w:r>
      <w:r w:rsidRPr="00F4303A">
        <w:rPr>
          <w:bCs/>
          <w:szCs w:val="24"/>
        </w:rPr>
        <w:t xml:space="preserve"> είτε στο fax: </w:t>
      </w:r>
      <w:r w:rsidRPr="00F4303A">
        <w:rPr>
          <w:b/>
          <w:bCs/>
          <w:szCs w:val="24"/>
        </w:rPr>
        <w:t xml:space="preserve">210 6467728 </w:t>
      </w:r>
      <w:r w:rsidRPr="00F4303A">
        <w:rPr>
          <w:bCs/>
          <w:szCs w:val="24"/>
        </w:rPr>
        <w:t>ή</w:t>
      </w:r>
      <w:r w:rsidRPr="00F4303A">
        <w:rPr>
          <w:b/>
          <w:bCs/>
          <w:szCs w:val="24"/>
        </w:rPr>
        <w:t xml:space="preserve"> 213 1319188</w:t>
      </w:r>
      <w:r w:rsidRPr="00F4303A">
        <w:rPr>
          <w:bCs/>
          <w:szCs w:val="24"/>
        </w:rPr>
        <w:t>.</w:t>
      </w:r>
    </w:p>
    <w:p w:rsidR="00F4303A" w:rsidRPr="00F4303A" w:rsidRDefault="00F4303A" w:rsidP="00F4303A">
      <w:pPr>
        <w:tabs>
          <w:tab w:val="left" w:pos="567"/>
        </w:tabs>
        <w:spacing w:before="120" w:line="360" w:lineRule="auto"/>
        <w:jc w:val="both"/>
        <w:rPr>
          <w:bCs/>
          <w:szCs w:val="24"/>
        </w:rPr>
      </w:pPr>
      <w:r w:rsidRPr="00F4303A">
        <w:rPr>
          <w:szCs w:val="24"/>
        </w:rPr>
        <w:t xml:space="preserve">Κατά των πινάκων αυτών, επιτρέπεται στους ενδιαφερόμενους η άσκηση </w:t>
      </w:r>
      <w:r w:rsidRPr="00F4303A">
        <w:rPr>
          <w:b/>
          <w:szCs w:val="24"/>
        </w:rPr>
        <w:t>ένστασης</w:t>
      </w:r>
      <w:r w:rsidRPr="00F4303A">
        <w:rPr>
          <w:szCs w:val="24"/>
        </w:rPr>
        <w:t xml:space="preserve">, μέσα σε αποκλειστική </w:t>
      </w:r>
      <w:r w:rsidRPr="00F4303A">
        <w:rPr>
          <w:b/>
          <w:szCs w:val="24"/>
        </w:rPr>
        <w:t>προθεσμία δέκα (10) ημερών (υπολογιζόμενες ημερολογιακά)</w:t>
      </w:r>
      <w:r w:rsidRPr="00F4303A">
        <w:rPr>
          <w:szCs w:val="24"/>
        </w:rPr>
        <w:t xml:space="preserve">, η οποία αρχίζει από την επόμενη ημέρα της ανάρτησής τους. </w:t>
      </w:r>
      <w:r w:rsidRPr="00F4303A">
        <w:rPr>
          <w:b/>
          <w:szCs w:val="24"/>
        </w:rPr>
        <w:t xml:space="preserve">Η ένσταση υποβάλλεται αποκλειστικά με ηλεκτρονικό τρόπο </w:t>
      </w:r>
      <w:r w:rsidRPr="00F4303A">
        <w:rPr>
          <w:b/>
          <w:szCs w:val="24"/>
          <w:lang w:eastAsia="zh-CN"/>
        </w:rPr>
        <w:t>απευθείας</w:t>
      </w:r>
      <w:r w:rsidRPr="00F4303A">
        <w:rPr>
          <w:b/>
          <w:szCs w:val="24"/>
        </w:rPr>
        <w:t xml:space="preserve"> </w:t>
      </w:r>
      <w:r w:rsidRPr="00F4303A">
        <w:rPr>
          <w:b/>
          <w:szCs w:val="24"/>
          <w:lang w:eastAsia="zh-CN"/>
        </w:rPr>
        <w:t>στη Διοικητική Υπηρεσία του Αποκεντρωμένου Τμήματος ΑΣΕΠ ΘΕΣΣΑΛΟΝΙΚΗΣ στη διεύθυνση ηλεκτρονικού ταχυδρομείου (</w:t>
      </w:r>
      <w:r w:rsidRPr="00F4303A">
        <w:rPr>
          <w:b/>
          <w:szCs w:val="24"/>
          <w:lang w:val="en-US" w:eastAsia="zh-CN"/>
        </w:rPr>
        <w:t>thessaloniki</w:t>
      </w:r>
      <w:r w:rsidRPr="00F4303A">
        <w:rPr>
          <w:b/>
          <w:szCs w:val="24"/>
          <w:lang w:eastAsia="zh-CN"/>
        </w:rPr>
        <w:t>@</w:t>
      </w:r>
      <w:r w:rsidRPr="00F4303A">
        <w:rPr>
          <w:b/>
          <w:szCs w:val="24"/>
          <w:lang w:val="en-US" w:eastAsia="zh-CN"/>
        </w:rPr>
        <w:t>asep</w:t>
      </w:r>
      <w:r w:rsidRPr="00F4303A">
        <w:rPr>
          <w:b/>
          <w:szCs w:val="24"/>
          <w:lang w:eastAsia="zh-CN"/>
        </w:rPr>
        <w:t>.</w:t>
      </w:r>
      <w:r w:rsidRPr="00F4303A">
        <w:rPr>
          <w:b/>
          <w:szCs w:val="24"/>
          <w:lang w:val="en-US" w:eastAsia="zh-CN"/>
        </w:rPr>
        <w:t>gr</w:t>
      </w:r>
      <w:r w:rsidRPr="00F4303A">
        <w:rPr>
          <w:b/>
          <w:szCs w:val="24"/>
          <w:lang w:eastAsia="zh-CN"/>
        </w:rPr>
        <w:t>)</w:t>
      </w:r>
      <w:r w:rsidRPr="00F4303A">
        <w:rPr>
          <w:szCs w:val="24"/>
          <w:lang w:eastAsia="zh-CN"/>
        </w:rPr>
        <w:t xml:space="preserve">  </w:t>
      </w:r>
      <w:r w:rsidRPr="00F4303A">
        <w:rPr>
          <w:szCs w:val="24"/>
        </w:rPr>
        <w:t xml:space="preserve">και, για να εξεταστεί, πρέπει να συνοδεύεται από αποδεικτικό καταβολής </w:t>
      </w:r>
      <w:r w:rsidRPr="00F4303A">
        <w:rPr>
          <w:b/>
          <w:szCs w:val="24"/>
        </w:rPr>
        <w:t>παραβόλου είκοσι ευρώ (20 €)</w:t>
      </w:r>
      <w:r w:rsidRPr="00F4303A">
        <w:rPr>
          <w:szCs w:val="24"/>
        </w:rPr>
        <w:t xml:space="preserve">, που έχει εκδοθεί </w:t>
      </w:r>
      <w:r w:rsidRPr="00F4303A">
        <w:rPr>
          <w:b/>
          <w:szCs w:val="24"/>
        </w:rPr>
        <w:t>είτε</w:t>
      </w:r>
      <w:r w:rsidRPr="00F4303A">
        <w:rPr>
          <w:szCs w:val="24"/>
        </w:rPr>
        <w:t xml:space="preserve"> μέσω της εφαρμογής του ηλεκτρονικού παραβόλου (e-παράβολο), βλ. λογότυπο «ΗΛΕΚΤΡΟΝΙΚΟ ΠΑΡΑΒΟΛΟ» στον διαδικτυακό τόπο του ΑΣΕΠ (www.asep.gr), </w:t>
      </w:r>
      <w:r w:rsidRPr="00F4303A">
        <w:rPr>
          <w:b/>
          <w:szCs w:val="24"/>
        </w:rPr>
        <w:t>είτε</w:t>
      </w:r>
      <w:r w:rsidRPr="00F4303A">
        <w:rPr>
          <w:szCs w:val="24"/>
        </w:rPr>
        <w:t xml:space="preserve"> από Δημόσια Οικονομική Υπηρεσία (Δ.Ο.Υ.).  </w:t>
      </w:r>
      <w:r w:rsidRPr="00F4303A">
        <w:rPr>
          <w:szCs w:val="24"/>
          <w:u w:val="single"/>
        </w:rPr>
        <w:t>Ο υποψήφιος πρέπει να αναγράψει τον κωδικό/αριθμό του παραβόλου στην ένσταση και να καταβάλει το αντίτιμο του ηλεκτρονικού παραβόλου μέχρι τη λήξη προθεσμίας υποβολής των ενστάσεων</w:t>
      </w:r>
      <w:r w:rsidRPr="00F4303A">
        <w:rPr>
          <w:szCs w:val="24"/>
        </w:rPr>
        <w:t>. Σε περίπτωση που η υποβληθείσα ένσταση γίνει δεκτή, το καταβληθέν ποσό επιστρέφεται στον ενιστάμενο</w:t>
      </w:r>
      <w:r w:rsidRPr="00F4303A">
        <w:rPr>
          <w:bCs/>
          <w:szCs w:val="24"/>
        </w:rPr>
        <w:t>.</w:t>
      </w:r>
    </w:p>
    <w:p w:rsidR="00F4303A" w:rsidRDefault="00F4303A" w:rsidP="00F4303A">
      <w:pPr>
        <w:tabs>
          <w:tab w:val="left" w:pos="567"/>
        </w:tabs>
        <w:spacing w:before="120" w:line="360" w:lineRule="auto"/>
        <w:jc w:val="both"/>
        <w:rPr>
          <w:szCs w:val="24"/>
        </w:rPr>
      </w:pPr>
      <w:r w:rsidRPr="00F4303A">
        <w:rPr>
          <w:bCs/>
          <w:szCs w:val="24"/>
        </w:rPr>
        <w:t xml:space="preserve">Η υπηρεσία οφείλει να αποστείλει στο ΑΣΕΠ εντός </w:t>
      </w:r>
      <w:r w:rsidRPr="00F4303A">
        <w:rPr>
          <w:b/>
          <w:bCs/>
          <w:szCs w:val="24"/>
        </w:rPr>
        <w:t>τριών (3)</w:t>
      </w:r>
      <w:r w:rsidRPr="00F4303A">
        <w:rPr>
          <w:bCs/>
          <w:szCs w:val="24"/>
        </w:rPr>
        <w:t xml:space="preserve"> εργάσιμων ημερών φωτοαντίγραφα των αιτήσεων και των δικαιολογητικών των υποψηφίων που έχουν υποβάλει ένσταση κατά των πινάκων κατάταξης.</w:t>
      </w:r>
      <w:r w:rsidRPr="00F4303A">
        <w:rPr>
          <w:szCs w:val="24"/>
        </w:rPr>
        <w:t xml:space="preserve"> </w:t>
      </w:r>
    </w:p>
    <w:p w:rsidR="00165D7C" w:rsidRPr="00F4303A" w:rsidRDefault="00165D7C" w:rsidP="00F4303A">
      <w:pPr>
        <w:tabs>
          <w:tab w:val="left" w:pos="567"/>
        </w:tabs>
        <w:spacing w:before="120" w:line="360" w:lineRule="auto"/>
        <w:jc w:val="both"/>
        <w:rPr>
          <w:szCs w:val="24"/>
        </w:rPr>
      </w:pPr>
    </w:p>
    <w:p w:rsidR="00F4303A" w:rsidRPr="00F4303A" w:rsidRDefault="00F4303A" w:rsidP="00F4303A">
      <w:pPr>
        <w:tabs>
          <w:tab w:val="left" w:pos="567"/>
        </w:tabs>
        <w:spacing w:line="360" w:lineRule="auto"/>
        <w:rPr>
          <w:b/>
          <w:color w:val="FF0000"/>
          <w:szCs w:val="24"/>
          <w:u w:val="single"/>
        </w:rPr>
      </w:pPr>
    </w:p>
    <w:p w:rsidR="00F4303A" w:rsidRPr="00F4303A" w:rsidRDefault="00F4303A" w:rsidP="00F4303A">
      <w:pPr>
        <w:tabs>
          <w:tab w:val="left" w:pos="567"/>
        </w:tabs>
        <w:spacing w:line="360" w:lineRule="auto"/>
        <w:rPr>
          <w:b/>
          <w:szCs w:val="24"/>
          <w:u w:val="single"/>
        </w:rPr>
      </w:pPr>
      <w:r w:rsidRPr="00F4303A">
        <w:rPr>
          <w:b/>
          <w:szCs w:val="24"/>
          <w:u w:val="single"/>
        </w:rPr>
        <w:lastRenderedPageBreak/>
        <w:t xml:space="preserve">ΚΕΦΑΛΑΙΟ ΠΕΜΠΤΟ: Πρόσληψη </w:t>
      </w:r>
    </w:p>
    <w:p w:rsidR="00F4303A" w:rsidRPr="00F4303A" w:rsidRDefault="00F4303A" w:rsidP="00F4303A">
      <w:pPr>
        <w:spacing w:before="120" w:line="360" w:lineRule="auto"/>
        <w:jc w:val="both"/>
        <w:rPr>
          <w:szCs w:val="24"/>
        </w:rPr>
      </w:pPr>
      <w:r w:rsidRPr="00F4303A">
        <w:rPr>
          <w:szCs w:val="24"/>
        </w:rPr>
        <w:t xml:space="preserve">Η υπηρεσία προσλαμβάνει το προσωπικό με σύμβαση εργασίας ιδιωτικού δικαίου ορισμένου χρόνου </w:t>
      </w:r>
      <w:r w:rsidRPr="00F4303A">
        <w:rPr>
          <w:b/>
          <w:szCs w:val="24"/>
        </w:rPr>
        <w:t>αμέσως μετά</w:t>
      </w:r>
      <w:r w:rsidRPr="00F4303A">
        <w:rPr>
          <w:szCs w:val="24"/>
        </w:rPr>
        <w:t xml:space="preserve"> την κατάρτιση των πινάκων κατάταξης των υποψηφίων. Τυχόν </w:t>
      </w:r>
      <w:r w:rsidRPr="00F4303A">
        <w:rPr>
          <w:b/>
          <w:szCs w:val="24"/>
        </w:rPr>
        <w:t>αναμόρφωση</w:t>
      </w:r>
      <w:r w:rsidRPr="00F4303A">
        <w:rPr>
          <w:szCs w:val="24"/>
        </w:rPr>
        <w:t xml:space="preserve"> των πινάκων βάσει αυτεπάγγελτου ή κατ΄ ένσταση ελέγχου του ΑΣΕΠ που συνεπάγεται ανακατάταξη των υποψηφίων, εκτελείται </w:t>
      </w:r>
      <w:r w:rsidRPr="00F4303A">
        <w:rPr>
          <w:b/>
          <w:szCs w:val="24"/>
        </w:rPr>
        <w:t>υποχρεωτικά</w:t>
      </w:r>
      <w:r w:rsidRPr="00F4303A">
        <w:rPr>
          <w:szCs w:val="24"/>
        </w:rPr>
        <w:t xml:space="preserve"> από το φορέα, ενώ απολύονται οι υποψήφιοι που δεν δικαιούνται πρόσληψης βάσει της νέας κατάταξης. Οι απολυόμενοι λαμβάνουν τις αποδοχές που προβλέπονται για την απασχόλησή τους έως την ημέρα της απόλυσης, χωρίς οποιαδήποτε αποζημίωση από την αιτία αυτή. </w:t>
      </w:r>
    </w:p>
    <w:p w:rsidR="00F4303A" w:rsidRPr="00F4303A" w:rsidRDefault="00F4303A" w:rsidP="00F4303A">
      <w:pPr>
        <w:spacing w:before="120" w:line="360" w:lineRule="auto"/>
        <w:jc w:val="both"/>
        <w:rPr>
          <w:szCs w:val="24"/>
        </w:rPr>
      </w:pPr>
      <w:r w:rsidRPr="00F4303A">
        <w:rPr>
          <w:szCs w:val="24"/>
        </w:rPr>
        <w:t xml:space="preserve">Προσληφθέντες οι οποίοι αποχωρούν πριν από τη λήξη της σύμβασής τους, </w:t>
      </w:r>
      <w:r w:rsidRPr="00F4303A">
        <w:rPr>
          <w:b/>
          <w:szCs w:val="24"/>
        </w:rPr>
        <w:t>αντικαθίστανται</w:t>
      </w:r>
      <w:r w:rsidRPr="00F4303A">
        <w:rPr>
          <w:szCs w:val="24"/>
        </w:rPr>
        <w:t xml:space="preserve"> με άλλους από τους εγγεγραμμένους και διαθέσιμους στον πίνακα της οικείας ειδικότητας, κατά τη σειρά εγγραφής τους σε αυτόν.</w:t>
      </w:r>
    </w:p>
    <w:p w:rsidR="00F4303A" w:rsidRPr="00F4303A" w:rsidRDefault="00F4303A" w:rsidP="00F4303A">
      <w:pPr>
        <w:spacing w:line="360" w:lineRule="auto"/>
        <w:jc w:val="both"/>
        <w:rPr>
          <w:szCs w:val="24"/>
        </w:rPr>
      </w:pPr>
      <w:r w:rsidRPr="00F4303A">
        <w:rPr>
          <w:bCs/>
          <w:szCs w:val="24"/>
        </w:rPr>
        <w:t xml:space="preserve">Σε κάθε περίπτωση, οι </w:t>
      </w:r>
      <w:r w:rsidRPr="00F4303A">
        <w:rPr>
          <w:szCs w:val="24"/>
        </w:rPr>
        <w:t xml:space="preserve">υποψήφιοι που προσλαμβάνονται είτε κατόπιν αναμόρφωσης των πινάκων από το ΑΣΕΠ είτε λόγω αντικατάστασης αποχωρούντων υποψηφίων, απασχολούνται για το </w:t>
      </w:r>
      <w:r w:rsidRPr="00F4303A">
        <w:rPr>
          <w:b/>
          <w:szCs w:val="24"/>
        </w:rPr>
        <w:t>υπολειπόμενο</w:t>
      </w:r>
      <w:r w:rsidRPr="00F4303A">
        <w:rPr>
          <w:szCs w:val="24"/>
        </w:rPr>
        <w:t xml:space="preserve">, κατά περίπτωση, χρονικό διάστημα και μέχρι συμπληρώσεως της </w:t>
      </w:r>
      <w:r w:rsidRPr="00F4303A">
        <w:rPr>
          <w:b/>
          <w:szCs w:val="24"/>
        </w:rPr>
        <w:t>εγκεκριμένης διάρκειας</w:t>
      </w:r>
      <w:r w:rsidRPr="00F4303A">
        <w:rPr>
          <w:szCs w:val="24"/>
        </w:rPr>
        <w:t xml:space="preserve"> της σύμβασης εργασίας ορισμένου χρόνου.</w:t>
      </w:r>
    </w:p>
    <w:p w:rsidR="00F4303A" w:rsidRDefault="00F4303A" w:rsidP="00F4303A">
      <w:pPr>
        <w:autoSpaceDE w:val="0"/>
        <w:spacing w:line="360" w:lineRule="auto"/>
        <w:jc w:val="both"/>
        <w:rPr>
          <w:szCs w:val="24"/>
        </w:rPr>
      </w:pPr>
      <w:r w:rsidRPr="00F4303A">
        <w:rPr>
          <w:szCs w:val="24"/>
        </w:rPr>
        <w:t xml:space="preserve">Υποψήφιοι που επιλέγονται για πρόσληψη, </w:t>
      </w:r>
      <w:r w:rsidRPr="00F4303A">
        <w:rPr>
          <w:b/>
          <w:szCs w:val="24"/>
          <w:u w:val="single"/>
        </w:rPr>
        <w:t>προκειμένου να ελεγχθεί εκ νέου το κώλυμα της οκτάμηνης απασχόλησης,</w:t>
      </w:r>
      <w:r w:rsidRPr="00F4303A">
        <w:rPr>
          <w:szCs w:val="24"/>
        </w:rPr>
        <w:t xml:space="preserve"> πρέπει κατά την ημέρα ανάληψης των καθηκόντων τους να υποβάλουν στο φορέα </w:t>
      </w:r>
      <w:r w:rsidRPr="00F4303A">
        <w:rPr>
          <w:b/>
          <w:szCs w:val="24"/>
        </w:rPr>
        <w:t xml:space="preserve">υπεύθυνη δήλωση </w:t>
      </w:r>
      <w:r w:rsidRPr="00F4303A">
        <w:rPr>
          <w:szCs w:val="24"/>
        </w:rPr>
        <w:t xml:space="preserve">κατά το άρθρο 8 του ν.1599/1986 στην οποία να δηλώνουν ότι από την ημερομηνία υποβολής της αίτησης συμμετοχής τους στη διαδικασία έως και την ημερομηνία πρόσληψης </w:t>
      </w:r>
      <w:r w:rsidRPr="00F4303A">
        <w:rPr>
          <w:b/>
          <w:szCs w:val="24"/>
          <w:u w:val="single"/>
        </w:rPr>
        <w:t xml:space="preserve">δεν έχουν απασχοληθεί </w:t>
      </w:r>
      <w:r w:rsidRPr="00F4303A">
        <w:rPr>
          <w:b/>
          <w:szCs w:val="24"/>
        </w:rPr>
        <w:t xml:space="preserve">ή έχουν απασχοληθεί </w:t>
      </w:r>
      <w:r w:rsidRPr="00F4303A">
        <w:rPr>
          <w:szCs w:val="24"/>
        </w:rPr>
        <w:t xml:space="preserve">(δηλώνεται το χρονικό διάστημα απασχόλησης) με σύμβαση εργασίας ορισμένου χρόνου για την αντιμετώπιση εποχιακών ή άλλων περιοδικών ή πρόσκαιρων αναγκών </w:t>
      </w:r>
      <w:r w:rsidRPr="00F4303A">
        <w:rPr>
          <w:b/>
          <w:szCs w:val="24"/>
        </w:rPr>
        <w:t>σε φορέα του δημόσιου ή ευρύτερου δημόσιου τομέα</w:t>
      </w:r>
      <w:r w:rsidRPr="00F4303A">
        <w:rPr>
          <w:szCs w:val="24"/>
        </w:rPr>
        <w:t xml:space="preserve"> του άρθρου 1 παρ. 1 του ν.3812/2009. Σε περίπτωση μη υποβολής της ανωτέρω υπεύθυνης δήλωσης, η σχετική απόφαση πρόσληψης ανακαλείται. Εάν η δήλωση είναι ψευδής ή ανακριβής, η σύμβαση εργασίας είναι αυτοδικαίως άκυρη και η πρόσληψη ανακαλείται υποχρεωτικά. Στις ανωτέρω περιπτώσεις, οι επιλεγέντες ή προσληφθέντες υποψήφιοι αντικαθίστανται με άλλους από τους εγγεγραμμένους και διαθέσιμους στον πίνακα της οικείας ειδικότητας, κατά τη σειρά εγγραφής τους σε αυτόν. </w:t>
      </w:r>
    </w:p>
    <w:p w:rsidR="00165D7C" w:rsidRPr="00F4303A" w:rsidRDefault="00165D7C" w:rsidP="00F4303A">
      <w:pPr>
        <w:autoSpaceDE w:val="0"/>
        <w:spacing w:line="360" w:lineRule="auto"/>
        <w:jc w:val="both"/>
        <w:rPr>
          <w:szCs w:val="24"/>
        </w:rPr>
      </w:pPr>
    </w:p>
    <w:p w:rsidR="00F4303A" w:rsidRPr="00F4303A" w:rsidRDefault="00F4303A" w:rsidP="00F4303A">
      <w:pPr>
        <w:pBdr>
          <w:top w:val="single" w:sz="4" w:space="1" w:color="auto"/>
          <w:left w:val="single" w:sz="4" w:space="4" w:color="auto"/>
          <w:bottom w:val="single" w:sz="4" w:space="1" w:color="auto"/>
          <w:right w:val="single" w:sz="4" w:space="4" w:color="auto"/>
        </w:pBdr>
        <w:tabs>
          <w:tab w:val="left" w:pos="567"/>
        </w:tabs>
        <w:spacing w:line="360" w:lineRule="auto"/>
        <w:jc w:val="both"/>
        <w:rPr>
          <w:b/>
          <w:szCs w:val="24"/>
        </w:rPr>
      </w:pPr>
      <w:r w:rsidRPr="00F4303A">
        <w:rPr>
          <w:b/>
          <w:szCs w:val="24"/>
          <w:u w:val="single"/>
        </w:rPr>
        <w:t>ΑΝΑΠΟΣΠΑΣΤΟ ΤΜΗΜΑ</w:t>
      </w:r>
      <w:r w:rsidRPr="00F4303A">
        <w:rPr>
          <w:b/>
          <w:szCs w:val="24"/>
        </w:rPr>
        <w:t xml:space="preserve"> της παρούσας Ανακοίνωσης αποτελεί και το </w:t>
      </w:r>
      <w:r w:rsidRPr="00F4303A">
        <w:rPr>
          <w:b/>
          <w:i/>
          <w:iCs/>
          <w:szCs w:val="24"/>
        </w:rPr>
        <w:t>«Παράρτημα ανακοινώσεων Συμβάσεων εργασίας Ορισμένου Χρόνου (ΣΟΧ)»</w:t>
      </w:r>
      <w:r w:rsidRPr="00F4303A">
        <w:rPr>
          <w:b/>
          <w:szCs w:val="24"/>
        </w:rPr>
        <w:t xml:space="preserve"> με σήμανση έκδοσης </w:t>
      </w:r>
      <w:r w:rsidRPr="00F4303A">
        <w:rPr>
          <w:b/>
          <w:szCs w:val="24"/>
          <w:u w:val="single"/>
        </w:rPr>
        <w:t>«02.12.2019»,</w:t>
      </w:r>
      <w:r w:rsidRPr="00F4303A">
        <w:rPr>
          <w:b/>
          <w:szCs w:val="24"/>
        </w:rPr>
        <w:t xml:space="preserve"> το οποίο περιλαμβάνει: </w:t>
      </w:r>
      <w:r w:rsidRPr="00F4303A">
        <w:rPr>
          <w:b/>
          <w:szCs w:val="24"/>
          <w:lang w:val="en-US"/>
        </w:rPr>
        <w:t>i</w:t>
      </w:r>
      <w:r w:rsidRPr="00F4303A">
        <w:rPr>
          <w:b/>
          <w:szCs w:val="24"/>
        </w:rPr>
        <w:t xml:space="preserve">) οδηγίες για τη συμπλήρωση της αίτησης – υπεύθυνης δήλωσης με κωδικό </w:t>
      </w:r>
      <w:r w:rsidRPr="00F4303A">
        <w:rPr>
          <w:b/>
          <w:smallCaps/>
          <w:szCs w:val="24"/>
          <w:u w:val="single"/>
        </w:rPr>
        <w:t>εντυπο ασεπ</w:t>
      </w:r>
      <w:r w:rsidRPr="00F4303A">
        <w:rPr>
          <w:b/>
          <w:szCs w:val="24"/>
          <w:u w:val="single"/>
        </w:rPr>
        <w:t> ΣΟΧ.6</w:t>
      </w:r>
      <w:r w:rsidRPr="00F4303A">
        <w:rPr>
          <w:b/>
          <w:szCs w:val="24"/>
        </w:rPr>
        <w:t xml:space="preserve">, σε συνδυασμό με επισημάνσεις σχετικά με τα προσόντα και τα βαθμολογούμενα κριτήρια κατάταξης των υποψηφίων σύμφωνα με τις ισχύουσες κανονιστικές ρυθμίσεις και </w:t>
      </w:r>
      <w:r w:rsidRPr="00F4303A">
        <w:rPr>
          <w:b/>
          <w:szCs w:val="24"/>
          <w:lang w:val="en-US"/>
        </w:rPr>
        <w:t>ii</w:t>
      </w:r>
      <w:r w:rsidRPr="00F4303A">
        <w:rPr>
          <w:b/>
          <w:szCs w:val="24"/>
        </w:rPr>
        <w:t xml:space="preserve">) τα δικαιολογητικά που απαιτούνται για την έγκυρη </w:t>
      </w:r>
      <w:r w:rsidRPr="00F4303A">
        <w:rPr>
          <w:b/>
          <w:szCs w:val="24"/>
        </w:rPr>
        <w:lastRenderedPageBreak/>
        <w:t>συμμετοχή τους στη διαδικασία επιλογής. Οι ενδιαφερόμενοι μπορούν να έχουν πρόσβαση στο Παράρτημα αυτό μέσω του δικτυακού τόπου του ΑΣΕΠ (</w:t>
      </w:r>
      <w:r w:rsidRPr="00F4303A">
        <w:rPr>
          <w:b/>
          <w:szCs w:val="24"/>
          <w:lang w:val="en-US"/>
        </w:rPr>
        <w:t>www</w:t>
      </w:r>
      <w:r w:rsidRPr="00F4303A">
        <w:rPr>
          <w:b/>
          <w:szCs w:val="24"/>
        </w:rPr>
        <w:t>.</w:t>
      </w:r>
      <w:r w:rsidRPr="00F4303A">
        <w:rPr>
          <w:b/>
          <w:szCs w:val="24"/>
          <w:lang w:val="en-US"/>
        </w:rPr>
        <w:t>asep</w:t>
      </w:r>
      <w:r w:rsidRPr="00F4303A">
        <w:rPr>
          <w:b/>
          <w:szCs w:val="24"/>
        </w:rPr>
        <w:t>.</w:t>
      </w:r>
      <w:r w:rsidRPr="00F4303A">
        <w:rPr>
          <w:b/>
          <w:szCs w:val="24"/>
          <w:lang w:val="en-US"/>
        </w:rPr>
        <w:t>gr</w:t>
      </w:r>
      <w:r w:rsidRPr="00F4303A">
        <w:rPr>
          <w:b/>
          <w:szCs w:val="24"/>
        </w:rPr>
        <w:t xml:space="preserve">) και συγκεκριμένα μέσω της ίδιας διαδρομής που ακολουθείται και για την αναζήτηση του εντύπου της αίτησης δηλαδή: </w:t>
      </w:r>
      <w:r w:rsidRPr="00F4303A">
        <w:rPr>
          <w:b/>
          <w:bCs/>
          <w:szCs w:val="24"/>
        </w:rPr>
        <w:t xml:space="preserve">Πολίτες </w:t>
      </w:r>
      <w:r w:rsidRPr="00F4303A">
        <w:rPr>
          <w:b/>
          <w:bCs/>
          <w:szCs w:val="24"/>
        </w:rPr>
        <w:sym w:font="Wingdings" w:char="F0E0"/>
      </w:r>
      <w:r w:rsidRPr="00F4303A">
        <w:rPr>
          <w:b/>
          <w:bCs/>
          <w:szCs w:val="24"/>
        </w:rPr>
        <w:t xml:space="preserve"> Έντυπα – Διαδικασίες </w:t>
      </w:r>
      <w:r w:rsidRPr="00F4303A">
        <w:rPr>
          <w:b/>
          <w:bCs/>
          <w:szCs w:val="24"/>
        </w:rPr>
        <w:sym w:font="Wingdings" w:char="F0E0"/>
      </w:r>
      <w:r w:rsidRPr="00F4303A">
        <w:rPr>
          <w:b/>
          <w:bCs/>
          <w:szCs w:val="24"/>
        </w:rPr>
        <w:t xml:space="preserve">Διαγωνισμών Φορέων </w:t>
      </w:r>
      <w:r w:rsidRPr="00F4303A">
        <w:rPr>
          <w:b/>
          <w:bCs/>
          <w:szCs w:val="24"/>
        </w:rPr>
        <w:sym w:font="Wingdings" w:char="F0E0"/>
      </w:r>
      <w:r w:rsidRPr="00F4303A">
        <w:rPr>
          <w:b/>
          <w:bCs/>
          <w:szCs w:val="24"/>
        </w:rPr>
        <w:t>Ορ. Χρόνου ΣΟΧ</w:t>
      </w:r>
      <w:r w:rsidRPr="00F4303A">
        <w:rPr>
          <w:b/>
          <w:szCs w:val="24"/>
        </w:rPr>
        <w:t xml:space="preserve">. </w:t>
      </w:r>
    </w:p>
    <w:p w:rsidR="00F4303A" w:rsidRDefault="00F4303A" w:rsidP="00BD6255">
      <w:pPr>
        <w:pStyle w:val="a3"/>
        <w:tabs>
          <w:tab w:val="left" w:pos="567"/>
        </w:tabs>
        <w:ind w:left="4678"/>
        <w:jc w:val="center"/>
        <w:rPr>
          <w:b/>
          <w:sz w:val="24"/>
          <w:szCs w:val="24"/>
        </w:rPr>
      </w:pPr>
    </w:p>
    <w:p w:rsidR="00F4303A" w:rsidRDefault="00F4303A" w:rsidP="00BD6255">
      <w:pPr>
        <w:pStyle w:val="a3"/>
        <w:tabs>
          <w:tab w:val="left" w:pos="567"/>
        </w:tabs>
        <w:ind w:left="4678"/>
        <w:jc w:val="center"/>
        <w:rPr>
          <w:b/>
          <w:sz w:val="24"/>
          <w:szCs w:val="24"/>
        </w:rPr>
      </w:pPr>
    </w:p>
    <w:p w:rsidR="00F4303A" w:rsidRDefault="00F4303A" w:rsidP="00BD6255">
      <w:pPr>
        <w:pStyle w:val="a3"/>
        <w:tabs>
          <w:tab w:val="left" w:pos="567"/>
        </w:tabs>
        <w:ind w:left="4678"/>
        <w:jc w:val="center"/>
        <w:rPr>
          <w:b/>
          <w:sz w:val="24"/>
          <w:szCs w:val="24"/>
        </w:rPr>
      </w:pPr>
    </w:p>
    <w:p w:rsidR="00BD6255" w:rsidRPr="00F4303A" w:rsidRDefault="00BD6255" w:rsidP="00BD6255">
      <w:pPr>
        <w:pStyle w:val="a3"/>
        <w:tabs>
          <w:tab w:val="left" w:pos="567"/>
        </w:tabs>
        <w:ind w:left="4678"/>
        <w:jc w:val="center"/>
        <w:rPr>
          <w:b/>
          <w:sz w:val="24"/>
          <w:szCs w:val="24"/>
        </w:rPr>
      </w:pPr>
      <w:r w:rsidRPr="00F4303A">
        <w:rPr>
          <w:b/>
          <w:sz w:val="24"/>
          <w:szCs w:val="24"/>
        </w:rPr>
        <w:t>Ο Δήμαρχος Ξάνθης</w:t>
      </w:r>
    </w:p>
    <w:p w:rsidR="00EC53C7" w:rsidRDefault="00EC53C7" w:rsidP="00EC53C7">
      <w:pPr>
        <w:tabs>
          <w:tab w:val="left" w:pos="1260"/>
        </w:tabs>
      </w:pPr>
    </w:p>
    <w:p w:rsidR="00F4303A" w:rsidRDefault="00F4303A" w:rsidP="00EC53C7">
      <w:pPr>
        <w:tabs>
          <w:tab w:val="left" w:pos="1260"/>
        </w:tabs>
      </w:pPr>
    </w:p>
    <w:p w:rsidR="00F4303A" w:rsidRDefault="00F4303A" w:rsidP="00EC53C7">
      <w:pPr>
        <w:tabs>
          <w:tab w:val="left" w:pos="1260"/>
        </w:tabs>
      </w:pPr>
    </w:p>
    <w:p w:rsidR="00BD6255" w:rsidRPr="00F4303A" w:rsidRDefault="00BD6255" w:rsidP="00BD6255">
      <w:pPr>
        <w:pStyle w:val="a3"/>
        <w:tabs>
          <w:tab w:val="left" w:pos="567"/>
        </w:tabs>
        <w:ind w:left="4678"/>
        <w:jc w:val="center"/>
      </w:pPr>
      <w:r w:rsidRPr="00F4303A">
        <w:t xml:space="preserve">                                                              </w:t>
      </w:r>
      <w:r w:rsidRPr="00F4303A">
        <w:rPr>
          <w:b/>
          <w:sz w:val="24"/>
          <w:szCs w:val="24"/>
        </w:rPr>
        <w:t>Εμμανουήλ Χ. Τσέπελης</w:t>
      </w:r>
    </w:p>
    <w:p w:rsidR="00556FEA" w:rsidRPr="00F4303A" w:rsidRDefault="00556FEA" w:rsidP="002162B3">
      <w:pPr>
        <w:pStyle w:val="a3"/>
        <w:keepNext/>
        <w:tabs>
          <w:tab w:val="left" w:pos="567"/>
        </w:tabs>
        <w:ind w:left="0"/>
        <w:rPr>
          <w:b/>
          <w:u w:val="single"/>
        </w:rPr>
      </w:pPr>
    </w:p>
    <w:sectPr w:rsidR="00556FEA" w:rsidRPr="00F4303A" w:rsidSect="00711773">
      <w:headerReference w:type="default" r:id="rId13"/>
      <w:footerReference w:type="even" r:id="rId14"/>
      <w:footerReference w:type="default" r:id="rId15"/>
      <w:pgSz w:w="11906" w:h="16838" w:code="9"/>
      <w:pgMar w:top="993"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8B8" w:rsidRDefault="00D128B8">
      <w:r>
        <w:separator/>
      </w:r>
    </w:p>
  </w:endnote>
  <w:endnote w:type="continuationSeparator" w:id="0">
    <w:p w:rsidR="00D128B8" w:rsidRDefault="00D12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090" w:rsidRPr="00A03E1D" w:rsidRDefault="000E7090">
    <w:pPr>
      <w:pStyle w:val="a5"/>
      <w:framePr w:wrap="around" w:vAnchor="text" w:hAnchor="margin" w:xAlign="center" w:y="1"/>
      <w:rPr>
        <w:rStyle w:val="a6"/>
        <w:color w:val="333399"/>
      </w:rPr>
    </w:pPr>
    <w:r w:rsidRPr="00A03E1D">
      <w:rPr>
        <w:rStyle w:val="a6"/>
        <w:color w:val="333399"/>
      </w:rPr>
      <w:fldChar w:fldCharType="begin"/>
    </w:r>
    <w:r w:rsidRPr="00A03E1D">
      <w:rPr>
        <w:rStyle w:val="a6"/>
        <w:color w:val="333399"/>
      </w:rPr>
      <w:instrText xml:space="preserve">PAGE  </w:instrText>
    </w:r>
    <w:r w:rsidRPr="00A03E1D">
      <w:rPr>
        <w:rStyle w:val="a6"/>
        <w:color w:val="333399"/>
      </w:rPr>
      <w:fldChar w:fldCharType="separate"/>
    </w:r>
    <w:r>
      <w:rPr>
        <w:rStyle w:val="a6"/>
        <w:noProof/>
        <w:color w:val="333399"/>
      </w:rPr>
      <w:t>1</w:t>
    </w:r>
    <w:r w:rsidRPr="00A03E1D">
      <w:rPr>
        <w:rStyle w:val="a6"/>
        <w:color w:val="333399"/>
      </w:rPr>
      <w:fldChar w:fldCharType="end"/>
    </w:r>
  </w:p>
  <w:p w:rsidR="000E7090" w:rsidRPr="00A03E1D" w:rsidRDefault="000E7090">
    <w:pPr>
      <w:pStyle w:val="a5"/>
      <w:rPr>
        <w:color w:val="333399"/>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090" w:rsidRPr="00005406" w:rsidRDefault="000E7090" w:rsidP="00550084">
    <w:pPr>
      <w:pStyle w:val="a5"/>
      <w:spacing w:before="60"/>
      <w:jc w:val="center"/>
      <w:rPr>
        <w:rFonts w:ascii="Arial" w:hAnsi="Arial"/>
        <w:sz w:val="20"/>
      </w:rPr>
    </w:pPr>
    <w:r w:rsidRPr="00005406">
      <w:rPr>
        <w:rFonts w:ascii="Arial" w:hAnsi="Arial"/>
        <w:sz w:val="20"/>
      </w:rPr>
      <w:t xml:space="preserve">Σελίδα </w:t>
    </w:r>
    <w:r w:rsidRPr="00005406">
      <w:rPr>
        <w:rStyle w:val="a6"/>
        <w:rFonts w:ascii="Arial" w:hAnsi="Arial"/>
        <w:sz w:val="20"/>
      </w:rPr>
      <w:fldChar w:fldCharType="begin"/>
    </w:r>
    <w:r w:rsidRPr="00005406">
      <w:rPr>
        <w:rStyle w:val="a6"/>
        <w:rFonts w:ascii="Arial" w:hAnsi="Arial"/>
        <w:sz w:val="20"/>
      </w:rPr>
      <w:instrText xml:space="preserve"> PAGE </w:instrText>
    </w:r>
    <w:r w:rsidRPr="00005406">
      <w:rPr>
        <w:rStyle w:val="a6"/>
        <w:rFonts w:ascii="Arial" w:hAnsi="Arial"/>
        <w:sz w:val="20"/>
      </w:rPr>
      <w:fldChar w:fldCharType="separate"/>
    </w:r>
    <w:r w:rsidR="00CB5AD2">
      <w:rPr>
        <w:rStyle w:val="a6"/>
        <w:rFonts w:ascii="Arial" w:hAnsi="Arial"/>
        <w:noProof/>
        <w:sz w:val="20"/>
      </w:rPr>
      <w:t>1</w:t>
    </w:r>
    <w:r w:rsidRPr="00005406">
      <w:rPr>
        <w:rStyle w:val="a6"/>
        <w:rFonts w:ascii="Arial" w:hAnsi="Arial"/>
        <w:sz w:val="20"/>
      </w:rPr>
      <w:fldChar w:fldCharType="end"/>
    </w:r>
    <w:r w:rsidRPr="00005406">
      <w:rPr>
        <w:rStyle w:val="a6"/>
        <w:rFonts w:ascii="Arial" w:hAnsi="Arial"/>
        <w:sz w:val="20"/>
      </w:rPr>
      <w:t xml:space="preserve"> από </w:t>
    </w:r>
    <w:r w:rsidRPr="00005406">
      <w:rPr>
        <w:rStyle w:val="a6"/>
        <w:rFonts w:ascii="Arial" w:hAnsi="Arial"/>
        <w:sz w:val="20"/>
      </w:rPr>
      <w:fldChar w:fldCharType="begin"/>
    </w:r>
    <w:r w:rsidRPr="00005406">
      <w:rPr>
        <w:rStyle w:val="a6"/>
        <w:rFonts w:ascii="Arial" w:hAnsi="Arial"/>
        <w:sz w:val="20"/>
      </w:rPr>
      <w:instrText xml:space="preserve"> NUMPAGES </w:instrText>
    </w:r>
    <w:r w:rsidRPr="00005406">
      <w:rPr>
        <w:rStyle w:val="a6"/>
        <w:rFonts w:ascii="Arial" w:hAnsi="Arial"/>
        <w:sz w:val="20"/>
      </w:rPr>
      <w:fldChar w:fldCharType="separate"/>
    </w:r>
    <w:r w:rsidR="00CB5AD2">
      <w:rPr>
        <w:rStyle w:val="a6"/>
        <w:rFonts w:ascii="Arial" w:hAnsi="Arial"/>
        <w:noProof/>
        <w:sz w:val="20"/>
      </w:rPr>
      <w:t>28</w:t>
    </w:r>
    <w:r w:rsidRPr="00005406">
      <w:rPr>
        <w:rStyle w:val="a6"/>
        <w:rFonts w:ascii="Arial" w:hAnsi="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8B8" w:rsidRDefault="00D128B8">
      <w:r>
        <w:separator/>
      </w:r>
    </w:p>
  </w:footnote>
  <w:footnote w:type="continuationSeparator" w:id="0">
    <w:p w:rsidR="00D128B8" w:rsidRDefault="00D12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090" w:rsidRPr="00262227" w:rsidRDefault="000E7090" w:rsidP="00670634">
    <w:pPr>
      <w:pStyle w:val="a4"/>
      <w:jc w:val="center"/>
      <w:rPr>
        <w:rFonts w:ascii="Arial" w:hAnsi="Arial" w:cs="Arial"/>
        <w:b/>
        <w:color w:val="808080"/>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701B"/>
    <w:multiLevelType w:val="hybridMultilevel"/>
    <w:tmpl w:val="97169B18"/>
    <w:lvl w:ilvl="0" w:tplc="04080001">
      <w:start w:val="1"/>
      <w:numFmt w:val="bullet"/>
      <w:lvlText w:val=""/>
      <w:lvlJc w:val="left"/>
      <w:pPr>
        <w:tabs>
          <w:tab w:val="num" w:pos="1307"/>
        </w:tabs>
        <w:ind w:left="1307" w:hanging="360"/>
      </w:pPr>
      <w:rPr>
        <w:rFonts w:ascii="Symbol" w:hAnsi="Symbol" w:hint="default"/>
      </w:rPr>
    </w:lvl>
    <w:lvl w:ilvl="1" w:tplc="04080003" w:tentative="1">
      <w:start w:val="1"/>
      <w:numFmt w:val="bullet"/>
      <w:lvlText w:val="o"/>
      <w:lvlJc w:val="left"/>
      <w:pPr>
        <w:tabs>
          <w:tab w:val="num" w:pos="2027"/>
        </w:tabs>
        <w:ind w:left="2027" w:hanging="360"/>
      </w:pPr>
      <w:rPr>
        <w:rFonts w:ascii="Courier New" w:hAnsi="Courier New" w:cs="Courier New" w:hint="default"/>
      </w:rPr>
    </w:lvl>
    <w:lvl w:ilvl="2" w:tplc="04080005" w:tentative="1">
      <w:start w:val="1"/>
      <w:numFmt w:val="bullet"/>
      <w:lvlText w:val=""/>
      <w:lvlJc w:val="left"/>
      <w:pPr>
        <w:tabs>
          <w:tab w:val="num" w:pos="2747"/>
        </w:tabs>
        <w:ind w:left="2747" w:hanging="360"/>
      </w:pPr>
      <w:rPr>
        <w:rFonts w:ascii="Wingdings" w:hAnsi="Wingdings" w:hint="default"/>
      </w:rPr>
    </w:lvl>
    <w:lvl w:ilvl="3" w:tplc="04080001" w:tentative="1">
      <w:start w:val="1"/>
      <w:numFmt w:val="bullet"/>
      <w:lvlText w:val=""/>
      <w:lvlJc w:val="left"/>
      <w:pPr>
        <w:tabs>
          <w:tab w:val="num" w:pos="3467"/>
        </w:tabs>
        <w:ind w:left="3467" w:hanging="360"/>
      </w:pPr>
      <w:rPr>
        <w:rFonts w:ascii="Symbol" w:hAnsi="Symbol" w:hint="default"/>
      </w:rPr>
    </w:lvl>
    <w:lvl w:ilvl="4" w:tplc="04080003" w:tentative="1">
      <w:start w:val="1"/>
      <w:numFmt w:val="bullet"/>
      <w:lvlText w:val="o"/>
      <w:lvlJc w:val="left"/>
      <w:pPr>
        <w:tabs>
          <w:tab w:val="num" w:pos="4187"/>
        </w:tabs>
        <w:ind w:left="4187" w:hanging="360"/>
      </w:pPr>
      <w:rPr>
        <w:rFonts w:ascii="Courier New" w:hAnsi="Courier New" w:cs="Courier New" w:hint="default"/>
      </w:rPr>
    </w:lvl>
    <w:lvl w:ilvl="5" w:tplc="04080005" w:tentative="1">
      <w:start w:val="1"/>
      <w:numFmt w:val="bullet"/>
      <w:lvlText w:val=""/>
      <w:lvlJc w:val="left"/>
      <w:pPr>
        <w:tabs>
          <w:tab w:val="num" w:pos="4907"/>
        </w:tabs>
        <w:ind w:left="4907" w:hanging="360"/>
      </w:pPr>
      <w:rPr>
        <w:rFonts w:ascii="Wingdings" w:hAnsi="Wingdings" w:hint="default"/>
      </w:rPr>
    </w:lvl>
    <w:lvl w:ilvl="6" w:tplc="04080001" w:tentative="1">
      <w:start w:val="1"/>
      <w:numFmt w:val="bullet"/>
      <w:lvlText w:val=""/>
      <w:lvlJc w:val="left"/>
      <w:pPr>
        <w:tabs>
          <w:tab w:val="num" w:pos="5627"/>
        </w:tabs>
        <w:ind w:left="5627" w:hanging="360"/>
      </w:pPr>
      <w:rPr>
        <w:rFonts w:ascii="Symbol" w:hAnsi="Symbol" w:hint="default"/>
      </w:rPr>
    </w:lvl>
    <w:lvl w:ilvl="7" w:tplc="04080003" w:tentative="1">
      <w:start w:val="1"/>
      <w:numFmt w:val="bullet"/>
      <w:lvlText w:val="o"/>
      <w:lvlJc w:val="left"/>
      <w:pPr>
        <w:tabs>
          <w:tab w:val="num" w:pos="6347"/>
        </w:tabs>
        <w:ind w:left="6347" w:hanging="360"/>
      </w:pPr>
      <w:rPr>
        <w:rFonts w:ascii="Courier New" w:hAnsi="Courier New" w:cs="Courier New" w:hint="default"/>
      </w:rPr>
    </w:lvl>
    <w:lvl w:ilvl="8" w:tplc="04080005" w:tentative="1">
      <w:start w:val="1"/>
      <w:numFmt w:val="bullet"/>
      <w:lvlText w:val=""/>
      <w:lvlJc w:val="left"/>
      <w:pPr>
        <w:tabs>
          <w:tab w:val="num" w:pos="7067"/>
        </w:tabs>
        <w:ind w:left="7067" w:hanging="360"/>
      </w:pPr>
      <w:rPr>
        <w:rFonts w:ascii="Wingdings" w:hAnsi="Wingdings" w:hint="default"/>
      </w:rPr>
    </w:lvl>
  </w:abstractNum>
  <w:abstractNum w:abstractNumId="1" w15:restartNumberingAfterBreak="0">
    <w:nsid w:val="07A60D23"/>
    <w:multiLevelType w:val="singleLevel"/>
    <w:tmpl w:val="D242E17A"/>
    <w:lvl w:ilvl="0">
      <w:start w:val="1"/>
      <w:numFmt w:val="decimal"/>
      <w:lvlText w:val="(%1)"/>
      <w:lvlJc w:val="left"/>
      <w:pPr>
        <w:tabs>
          <w:tab w:val="num" w:pos="390"/>
        </w:tabs>
        <w:ind w:left="390" w:hanging="390"/>
      </w:pPr>
      <w:rPr>
        <w:rFonts w:hint="default"/>
        <w:b/>
      </w:rPr>
    </w:lvl>
  </w:abstractNum>
  <w:abstractNum w:abstractNumId="2" w15:restartNumberingAfterBreak="0">
    <w:nsid w:val="082B1D64"/>
    <w:multiLevelType w:val="hybridMultilevel"/>
    <w:tmpl w:val="B0122FF4"/>
    <w:lvl w:ilvl="0" w:tplc="4A400C4A">
      <w:start w:val="1"/>
      <w:numFmt w:val="decimal"/>
      <w:lvlText w:val="(%1)"/>
      <w:lvlJc w:val="left"/>
      <w:pPr>
        <w:tabs>
          <w:tab w:val="num" w:pos="1099"/>
        </w:tabs>
        <w:ind w:left="1099" w:hanging="390"/>
      </w:pPr>
      <w:rPr>
        <w:rFonts w:hint="default"/>
      </w:rPr>
    </w:lvl>
    <w:lvl w:ilvl="1" w:tplc="04080019" w:tentative="1">
      <w:start w:val="1"/>
      <w:numFmt w:val="lowerLetter"/>
      <w:lvlText w:val="%2."/>
      <w:lvlJc w:val="left"/>
      <w:pPr>
        <w:tabs>
          <w:tab w:val="num" w:pos="1789"/>
        </w:tabs>
        <w:ind w:left="1789" w:hanging="360"/>
      </w:p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3" w15:restartNumberingAfterBreak="0">
    <w:nsid w:val="0B875FDB"/>
    <w:multiLevelType w:val="singleLevel"/>
    <w:tmpl w:val="B726BE9E"/>
    <w:lvl w:ilvl="0">
      <w:start w:val="1"/>
      <w:numFmt w:val="decimal"/>
      <w:lvlText w:val="(%1)"/>
      <w:lvlJc w:val="left"/>
      <w:pPr>
        <w:tabs>
          <w:tab w:val="num" w:pos="958"/>
        </w:tabs>
        <w:ind w:left="958" w:hanging="390"/>
      </w:pPr>
      <w:rPr>
        <w:rFonts w:hint="default"/>
        <w:b/>
      </w:rPr>
    </w:lvl>
  </w:abstractNum>
  <w:abstractNum w:abstractNumId="4" w15:restartNumberingAfterBreak="0">
    <w:nsid w:val="105838BA"/>
    <w:multiLevelType w:val="singleLevel"/>
    <w:tmpl w:val="2A4297B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621E3E"/>
    <w:multiLevelType w:val="singleLevel"/>
    <w:tmpl w:val="F9D28EB6"/>
    <w:lvl w:ilvl="0">
      <w:start w:val="1"/>
      <w:numFmt w:val="decimal"/>
      <w:lvlText w:val="%1."/>
      <w:lvlJc w:val="left"/>
      <w:pPr>
        <w:tabs>
          <w:tab w:val="num" w:pos="1212"/>
        </w:tabs>
        <w:ind w:left="1212" w:hanging="360"/>
      </w:pPr>
      <w:rPr>
        <w:rFonts w:hint="default"/>
      </w:rPr>
    </w:lvl>
  </w:abstractNum>
  <w:abstractNum w:abstractNumId="6" w15:restartNumberingAfterBreak="0">
    <w:nsid w:val="12864F24"/>
    <w:multiLevelType w:val="multilevel"/>
    <w:tmpl w:val="75744A94"/>
    <w:lvl w:ilvl="0">
      <w:start w:val="1"/>
      <w:numFmt w:val="bullet"/>
      <w:lvlText w:val=""/>
      <w:lvlJc w:val="left"/>
      <w:pPr>
        <w:tabs>
          <w:tab w:val="num" w:pos="1307"/>
        </w:tabs>
        <w:ind w:left="1307" w:hanging="360"/>
      </w:pPr>
      <w:rPr>
        <w:rFonts w:ascii="Symbol" w:hAnsi="Symbol" w:hint="default"/>
      </w:rPr>
    </w:lvl>
    <w:lvl w:ilvl="1">
      <w:start w:val="1"/>
      <w:numFmt w:val="bullet"/>
      <w:lvlText w:val="o"/>
      <w:lvlJc w:val="left"/>
      <w:pPr>
        <w:tabs>
          <w:tab w:val="num" w:pos="2027"/>
        </w:tabs>
        <w:ind w:left="2027" w:hanging="360"/>
      </w:pPr>
      <w:rPr>
        <w:rFonts w:ascii="Courier New" w:hAnsi="Courier New" w:cs="Courier New" w:hint="default"/>
      </w:rPr>
    </w:lvl>
    <w:lvl w:ilvl="2">
      <w:start w:val="1"/>
      <w:numFmt w:val="bullet"/>
      <w:lvlText w:val=""/>
      <w:lvlJc w:val="left"/>
      <w:pPr>
        <w:tabs>
          <w:tab w:val="num" w:pos="2747"/>
        </w:tabs>
        <w:ind w:left="2747" w:hanging="360"/>
      </w:pPr>
      <w:rPr>
        <w:rFonts w:ascii="Wingdings" w:hAnsi="Wingdings" w:hint="default"/>
      </w:rPr>
    </w:lvl>
    <w:lvl w:ilvl="3">
      <w:start w:val="1"/>
      <w:numFmt w:val="bullet"/>
      <w:lvlText w:val=""/>
      <w:lvlJc w:val="left"/>
      <w:pPr>
        <w:tabs>
          <w:tab w:val="num" w:pos="3467"/>
        </w:tabs>
        <w:ind w:left="3467" w:hanging="360"/>
      </w:pPr>
      <w:rPr>
        <w:rFonts w:ascii="Symbol" w:hAnsi="Symbol" w:hint="default"/>
      </w:rPr>
    </w:lvl>
    <w:lvl w:ilvl="4">
      <w:start w:val="1"/>
      <w:numFmt w:val="bullet"/>
      <w:lvlText w:val="o"/>
      <w:lvlJc w:val="left"/>
      <w:pPr>
        <w:tabs>
          <w:tab w:val="num" w:pos="4187"/>
        </w:tabs>
        <w:ind w:left="4187" w:hanging="360"/>
      </w:pPr>
      <w:rPr>
        <w:rFonts w:ascii="Courier New" w:hAnsi="Courier New" w:cs="Courier New" w:hint="default"/>
      </w:rPr>
    </w:lvl>
    <w:lvl w:ilvl="5">
      <w:start w:val="1"/>
      <w:numFmt w:val="bullet"/>
      <w:lvlText w:val=""/>
      <w:lvlJc w:val="left"/>
      <w:pPr>
        <w:tabs>
          <w:tab w:val="num" w:pos="4907"/>
        </w:tabs>
        <w:ind w:left="4907" w:hanging="360"/>
      </w:pPr>
      <w:rPr>
        <w:rFonts w:ascii="Wingdings" w:hAnsi="Wingdings" w:hint="default"/>
      </w:rPr>
    </w:lvl>
    <w:lvl w:ilvl="6">
      <w:start w:val="1"/>
      <w:numFmt w:val="bullet"/>
      <w:lvlText w:val=""/>
      <w:lvlJc w:val="left"/>
      <w:pPr>
        <w:tabs>
          <w:tab w:val="num" w:pos="5627"/>
        </w:tabs>
        <w:ind w:left="5627" w:hanging="360"/>
      </w:pPr>
      <w:rPr>
        <w:rFonts w:ascii="Symbol" w:hAnsi="Symbol" w:hint="default"/>
      </w:rPr>
    </w:lvl>
    <w:lvl w:ilvl="7">
      <w:start w:val="1"/>
      <w:numFmt w:val="bullet"/>
      <w:lvlText w:val="o"/>
      <w:lvlJc w:val="left"/>
      <w:pPr>
        <w:tabs>
          <w:tab w:val="num" w:pos="6347"/>
        </w:tabs>
        <w:ind w:left="6347" w:hanging="360"/>
      </w:pPr>
      <w:rPr>
        <w:rFonts w:ascii="Courier New" w:hAnsi="Courier New" w:cs="Courier New" w:hint="default"/>
      </w:rPr>
    </w:lvl>
    <w:lvl w:ilvl="8">
      <w:start w:val="1"/>
      <w:numFmt w:val="bullet"/>
      <w:lvlText w:val=""/>
      <w:lvlJc w:val="left"/>
      <w:pPr>
        <w:tabs>
          <w:tab w:val="num" w:pos="7067"/>
        </w:tabs>
        <w:ind w:left="7067" w:hanging="360"/>
      </w:pPr>
      <w:rPr>
        <w:rFonts w:ascii="Wingdings" w:hAnsi="Wingdings" w:hint="default"/>
      </w:rPr>
    </w:lvl>
  </w:abstractNum>
  <w:abstractNum w:abstractNumId="7" w15:restartNumberingAfterBreak="0">
    <w:nsid w:val="153E2DCD"/>
    <w:multiLevelType w:val="singleLevel"/>
    <w:tmpl w:val="876A5D20"/>
    <w:lvl w:ilvl="0">
      <w:start w:val="1"/>
      <w:numFmt w:val="decimal"/>
      <w:lvlText w:val="%1."/>
      <w:lvlJc w:val="left"/>
      <w:pPr>
        <w:tabs>
          <w:tab w:val="num" w:pos="1069"/>
        </w:tabs>
        <w:ind w:left="1069" w:hanging="360"/>
      </w:pPr>
      <w:rPr>
        <w:rFonts w:hint="default"/>
      </w:rPr>
    </w:lvl>
  </w:abstractNum>
  <w:abstractNum w:abstractNumId="8" w15:restartNumberingAfterBreak="0">
    <w:nsid w:val="15D95DBA"/>
    <w:multiLevelType w:val="hybridMultilevel"/>
    <w:tmpl w:val="2FF89F1A"/>
    <w:lvl w:ilvl="0" w:tplc="BEAA3686">
      <w:start w:val="1"/>
      <w:numFmt w:val="decimal"/>
      <w:lvlText w:val="%1."/>
      <w:lvlJc w:val="left"/>
      <w:pPr>
        <w:tabs>
          <w:tab w:val="num" w:pos="502"/>
        </w:tabs>
        <w:ind w:left="502"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16B851DB"/>
    <w:multiLevelType w:val="singleLevel"/>
    <w:tmpl w:val="F9D28EB6"/>
    <w:lvl w:ilvl="0">
      <w:start w:val="4"/>
      <w:numFmt w:val="decimal"/>
      <w:lvlText w:val="%1."/>
      <w:lvlJc w:val="left"/>
      <w:pPr>
        <w:tabs>
          <w:tab w:val="num" w:pos="360"/>
        </w:tabs>
        <w:ind w:left="360" w:hanging="360"/>
      </w:pPr>
      <w:rPr>
        <w:rFonts w:hint="default"/>
      </w:rPr>
    </w:lvl>
  </w:abstractNum>
  <w:abstractNum w:abstractNumId="10" w15:restartNumberingAfterBreak="0">
    <w:nsid w:val="1A2A75B8"/>
    <w:multiLevelType w:val="hybridMultilevel"/>
    <w:tmpl w:val="F6F0180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1F9A7F6C"/>
    <w:multiLevelType w:val="multilevel"/>
    <w:tmpl w:val="CA8E1E7A"/>
    <w:lvl w:ilvl="0">
      <w:start w:val="3"/>
      <w:numFmt w:val="decimal"/>
      <w:lvlText w:val="%1."/>
      <w:lvlJc w:val="left"/>
      <w:pPr>
        <w:tabs>
          <w:tab w:val="num" w:pos="360"/>
        </w:tabs>
        <w:ind w:left="36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3570B5D"/>
    <w:multiLevelType w:val="hybridMultilevel"/>
    <w:tmpl w:val="B11852E4"/>
    <w:lvl w:ilvl="0" w:tplc="04080005">
      <w:start w:val="1"/>
      <w:numFmt w:val="bullet"/>
      <w:lvlText w:val=""/>
      <w:lvlJc w:val="left"/>
      <w:pPr>
        <w:tabs>
          <w:tab w:val="num" w:pos="1080"/>
        </w:tabs>
        <w:ind w:left="1080" w:hanging="360"/>
      </w:pPr>
      <w:rPr>
        <w:rFonts w:ascii="Wingdings" w:hAnsi="Wingdings" w:cs="Wingdings"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start w:val="1"/>
      <w:numFmt w:val="bullet"/>
      <w:lvlText w:val=""/>
      <w:lvlJc w:val="left"/>
      <w:pPr>
        <w:tabs>
          <w:tab w:val="num" w:pos="2520"/>
        </w:tabs>
        <w:ind w:left="2520" w:hanging="360"/>
      </w:pPr>
      <w:rPr>
        <w:rFonts w:ascii="Wingdings" w:hAnsi="Wingdings" w:cs="Wingdings" w:hint="default"/>
      </w:rPr>
    </w:lvl>
    <w:lvl w:ilvl="3" w:tplc="04080001">
      <w:start w:val="1"/>
      <w:numFmt w:val="bullet"/>
      <w:lvlText w:val=""/>
      <w:lvlJc w:val="left"/>
      <w:pPr>
        <w:tabs>
          <w:tab w:val="num" w:pos="3240"/>
        </w:tabs>
        <w:ind w:left="3240" w:hanging="360"/>
      </w:pPr>
      <w:rPr>
        <w:rFonts w:ascii="Symbol" w:hAnsi="Symbol" w:cs="Symbol" w:hint="default"/>
      </w:rPr>
    </w:lvl>
    <w:lvl w:ilvl="4" w:tplc="04080003">
      <w:start w:val="1"/>
      <w:numFmt w:val="bullet"/>
      <w:lvlText w:val="o"/>
      <w:lvlJc w:val="left"/>
      <w:pPr>
        <w:tabs>
          <w:tab w:val="num" w:pos="3960"/>
        </w:tabs>
        <w:ind w:left="3960" w:hanging="360"/>
      </w:pPr>
      <w:rPr>
        <w:rFonts w:ascii="Courier New" w:hAnsi="Courier New" w:cs="Courier New" w:hint="default"/>
      </w:rPr>
    </w:lvl>
    <w:lvl w:ilvl="5" w:tplc="04080005">
      <w:start w:val="1"/>
      <w:numFmt w:val="bullet"/>
      <w:lvlText w:val=""/>
      <w:lvlJc w:val="left"/>
      <w:pPr>
        <w:tabs>
          <w:tab w:val="num" w:pos="4680"/>
        </w:tabs>
        <w:ind w:left="4680" w:hanging="360"/>
      </w:pPr>
      <w:rPr>
        <w:rFonts w:ascii="Wingdings" w:hAnsi="Wingdings" w:cs="Wingdings" w:hint="default"/>
      </w:rPr>
    </w:lvl>
    <w:lvl w:ilvl="6" w:tplc="04080001">
      <w:start w:val="1"/>
      <w:numFmt w:val="bullet"/>
      <w:lvlText w:val=""/>
      <w:lvlJc w:val="left"/>
      <w:pPr>
        <w:tabs>
          <w:tab w:val="num" w:pos="5400"/>
        </w:tabs>
        <w:ind w:left="5400" w:hanging="360"/>
      </w:pPr>
      <w:rPr>
        <w:rFonts w:ascii="Symbol" w:hAnsi="Symbol" w:cs="Symbol" w:hint="default"/>
      </w:rPr>
    </w:lvl>
    <w:lvl w:ilvl="7" w:tplc="04080003">
      <w:start w:val="1"/>
      <w:numFmt w:val="bullet"/>
      <w:lvlText w:val="o"/>
      <w:lvlJc w:val="left"/>
      <w:pPr>
        <w:tabs>
          <w:tab w:val="num" w:pos="6120"/>
        </w:tabs>
        <w:ind w:left="6120" w:hanging="360"/>
      </w:pPr>
      <w:rPr>
        <w:rFonts w:ascii="Courier New" w:hAnsi="Courier New" w:cs="Courier New" w:hint="default"/>
      </w:rPr>
    </w:lvl>
    <w:lvl w:ilvl="8" w:tplc="0408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26E3131A"/>
    <w:multiLevelType w:val="singleLevel"/>
    <w:tmpl w:val="0408000F"/>
    <w:lvl w:ilvl="0">
      <w:start w:val="1"/>
      <w:numFmt w:val="decimal"/>
      <w:lvlText w:val="%1."/>
      <w:lvlJc w:val="left"/>
      <w:pPr>
        <w:tabs>
          <w:tab w:val="num" w:pos="360"/>
        </w:tabs>
        <w:ind w:left="360" w:hanging="360"/>
      </w:pPr>
      <w:rPr>
        <w:rFonts w:hint="default"/>
      </w:rPr>
    </w:lvl>
  </w:abstractNum>
  <w:abstractNum w:abstractNumId="14" w15:restartNumberingAfterBreak="0">
    <w:nsid w:val="26F8301F"/>
    <w:multiLevelType w:val="singleLevel"/>
    <w:tmpl w:val="0408000F"/>
    <w:lvl w:ilvl="0">
      <w:start w:val="1"/>
      <w:numFmt w:val="decimal"/>
      <w:lvlText w:val="%1."/>
      <w:lvlJc w:val="left"/>
      <w:pPr>
        <w:tabs>
          <w:tab w:val="num" w:pos="360"/>
        </w:tabs>
        <w:ind w:left="360" w:hanging="360"/>
      </w:pPr>
      <w:rPr>
        <w:rFonts w:hint="default"/>
      </w:rPr>
    </w:lvl>
  </w:abstractNum>
  <w:abstractNum w:abstractNumId="15" w15:restartNumberingAfterBreak="0">
    <w:nsid w:val="2AFA6DA5"/>
    <w:multiLevelType w:val="hybridMultilevel"/>
    <w:tmpl w:val="5D68FB3C"/>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B616E2D"/>
    <w:multiLevelType w:val="hybridMultilevel"/>
    <w:tmpl w:val="F1B07340"/>
    <w:lvl w:ilvl="0" w:tplc="04080001">
      <w:start w:val="1"/>
      <w:numFmt w:val="bullet"/>
      <w:lvlText w:val=""/>
      <w:lvlJc w:val="left"/>
      <w:pPr>
        <w:tabs>
          <w:tab w:val="num" w:pos="795"/>
        </w:tabs>
        <w:ind w:left="795" w:hanging="360"/>
      </w:pPr>
      <w:rPr>
        <w:rFonts w:ascii="Symbol" w:hAnsi="Symbol" w:hint="default"/>
      </w:rPr>
    </w:lvl>
    <w:lvl w:ilvl="1" w:tplc="04080003" w:tentative="1">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17" w15:restartNumberingAfterBreak="0">
    <w:nsid w:val="2D096843"/>
    <w:multiLevelType w:val="hybridMultilevel"/>
    <w:tmpl w:val="ABAC65E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2D36212C"/>
    <w:multiLevelType w:val="hybridMultilevel"/>
    <w:tmpl w:val="2DE053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2DDA4A1C"/>
    <w:multiLevelType w:val="singleLevel"/>
    <w:tmpl w:val="2A4297B6"/>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0C2372D"/>
    <w:multiLevelType w:val="singleLevel"/>
    <w:tmpl w:val="BEAA3686"/>
    <w:lvl w:ilvl="0">
      <w:start w:val="1"/>
      <w:numFmt w:val="decimal"/>
      <w:lvlText w:val="%1."/>
      <w:lvlJc w:val="left"/>
      <w:pPr>
        <w:tabs>
          <w:tab w:val="num" w:pos="502"/>
        </w:tabs>
        <w:ind w:left="502" w:hanging="360"/>
      </w:pPr>
      <w:rPr>
        <w:rFonts w:hint="default"/>
        <w:b/>
      </w:rPr>
    </w:lvl>
  </w:abstractNum>
  <w:abstractNum w:abstractNumId="21" w15:restartNumberingAfterBreak="0">
    <w:nsid w:val="313B6AC2"/>
    <w:multiLevelType w:val="singleLevel"/>
    <w:tmpl w:val="BE3ED4E6"/>
    <w:lvl w:ilvl="0">
      <w:start w:val="1"/>
      <w:numFmt w:val="decimal"/>
      <w:lvlText w:val="%1."/>
      <w:lvlJc w:val="left"/>
      <w:pPr>
        <w:tabs>
          <w:tab w:val="num" w:pos="1069"/>
        </w:tabs>
        <w:ind w:left="1069" w:hanging="360"/>
      </w:pPr>
      <w:rPr>
        <w:rFonts w:hint="default"/>
      </w:rPr>
    </w:lvl>
  </w:abstractNum>
  <w:abstractNum w:abstractNumId="22" w15:restartNumberingAfterBreak="0">
    <w:nsid w:val="32F934D2"/>
    <w:multiLevelType w:val="hybridMultilevel"/>
    <w:tmpl w:val="57BC30E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347F21DD"/>
    <w:multiLevelType w:val="hybridMultilevel"/>
    <w:tmpl w:val="A3CA2976"/>
    <w:lvl w:ilvl="0" w:tplc="2D6CD56E">
      <w:start w:val="1"/>
      <w:numFmt w:val="decimal"/>
      <w:lvlText w:val="%1)"/>
      <w:lvlJc w:val="left"/>
      <w:pPr>
        <w:tabs>
          <w:tab w:val="num" w:pos="284"/>
        </w:tabs>
        <w:ind w:left="284" w:hanging="284"/>
      </w:pPr>
      <w:rPr>
        <w:rFonts w:ascii="Arial" w:hAnsi="Arial" w:hint="default"/>
        <w:b/>
        <w:i w:val="0"/>
        <w:sz w:val="24"/>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37FA394D"/>
    <w:multiLevelType w:val="singleLevel"/>
    <w:tmpl w:val="58B4764C"/>
    <w:lvl w:ilvl="0">
      <w:start w:val="1"/>
      <w:numFmt w:val="decimal"/>
      <w:lvlText w:val="(%1)"/>
      <w:lvlJc w:val="left"/>
      <w:pPr>
        <w:tabs>
          <w:tab w:val="num" w:pos="1242"/>
        </w:tabs>
        <w:ind w:left="1242" w:hanging="390"/>
      </w:pPr>
      <w:rPr>
        <w:rFonts w:hint="default"/>
        <w:b/>
      </w:rPr>
    </w:lvl>
  </w:abstractNum>
  <w:abstractNum w:abstractNumId="25" w15:restartNumberingAfterBreak="0">
    <w:nsid w:val="4083235F"/>
    <w:multiLevelType w:val="hybridMultilevel"/>
    <w:tmpl w:val="CB8674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195243E"/>
    <w:multiLevelType w:val="hybridMultilevel"/>
    <w:tmpl w:val="18E2170A"/>
    <w:lvl w:ilvl="0" w:tplc="488229CE">
      <w:start w:val="1"/>
      <w:numFmt w:val="decimal"/>
      <w:lvlText w:val="(%1)"/>
      <w:lvlJc w:val="left"/>
      <w:pPr>
        <w:tabs>
          <w:tab w:val="num" w:pos="720"/>
        </w:tabs>
        <w:ind w:left="720" w:hanging="360"/>
      </w:pPr>
      <w:rPr>
        <w:rFonts w:ascii="Arial" w:eastAsia="Times New Roman" w:hAnsi="Arial" w:cs="Aria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15:restartNumberingAfterBreak="0">
    <w:nsid w:val="44470B49"/>
    <w:multiLevelType w:val="singleLevel"/>
    <w:tmpl w:val="04080005"/>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44733C0A"/>
    <w:multiLevelType w:val="singleLevel"/>
    <w:tmpl w:val="2A4297B6"/>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5047C7B"/>
    <w:multiLevelType w:val="hybridMultilevel"/>
    <w:tmpl w:val="7FFC443E"/>
    <w:lvl w:ilvl="0" w:tplc="04080001">
      <w:start w:val="1"/>
      <w:numFmt w:val="bullet"/>
      <w:lvlText w:val=""/>
      <w:lvlJc w:val="left"/>
      <w:pPr>
        <w:ind w:left="1080" w:hanging="360"/>
      </w:pPr>
      <w:rPr>
        <w:rFonts w:ascii="Symbol" w:hAnsi="Symbol" w:cs="Symbol"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cs="Wingdings" w:hint="default"/>
      </w:rPr>
    </w:lvl>
    <w:lvl w:ilvl="3" w:tplc="04080001">
      <w:start w:val="1"/>
      <w:numFmt w:val="bullet"/>
      <w:lvlText w:val=""/>
      <w:lvlJc w:val="left"/>
      <w:pPr>
        <w:ind w:left="3240" w:hanging="360"/>
      </w:pPr>
      <w:rPr>
        <w:rFonts w:ascii="Symbol" w:hAnsi="Symbol" w:cs="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Wingdings" w:hAnsi="Wingdings" w:cs="Wingdings" w:hint="default"/>
      </w:rPr>
    </w:lvl>
    <w:lvl w:ilvl="6" w:tplc="04080001">
      <w:start w:val="1"/>
      <w:numFmt w:val="bullet"/>
      <w:lvlText w:val=""/>
      <w:lvlJc w:val="left"/>
      <w:pPr>
        <w:ind w:left="5400" w:hanging="360"/>
      </w:pPr>
      <w:rPr>
        <w:rFonts w:ascii="Symbol" w:hAnsi="Symbol" w:cs="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Wingdings" w:hAnsi="Wingdings" w:cs="Wingdings" w:hint="default"/>
      </w:rPr>
    </w:lvl>
  </w:abstractNum>
  <w:abstractNum w:abstractNumId="30" w15:restartNumberingAfterBreak="0">
    <w:nsid w:val="47636AF4"/>
    <w:multiLevelType w:val="hybridMultilevel"/>
    <w:tmpl w:val="7A6033AC"/>
    <w:lvl w:ilvl="0" w:tplc="BD9A3F46">
      <w:start w:val="1"/>
      <w:numFmt w:val="decimal"/>
      <w:lvlText w:val="%1."/>
      <w:lvlJc w:val="left"/>
      <w:pPr>
        <w:tabs>
          <w:tab w:val="num" w:pos="425"/>
        </w:tabs>
        <w:ind w:left="425" w:hanging="425"/>
      </w:pPr>
      <w:rPr>
        <w:rFonts w:hint="default"/>
        <w:b/>
        <w:i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1" w15:restartNumberingAfterBreak="0">
    <w:nsid w:val="479B4EA1"/>
    <w:multiLevelType w:val="singleLevel"/>
    <w:tmpl w:val="2A4297B6"/>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7EB5341"/>
    <w:multiLevelType w:val="multilevel"/>
    <w:tmpl w:val="75744A94"/>
    <w:lvl w:ilvl="0">
      <w:start w:val="1"/>
      <w:numFmt w:val="bullet"/>
      <w:lvlText w:val=""/>
      <w:lvlJc w:val="left"/>
      <w:pPr>
        <w:tabs>
          <w:tab w:val="num" w:pos="1307"/>
        </w:tabs>
        <w:ind w:left="1307" w:hanging="360"/>
      </w:pPr>
      <w:rPr>
        <w:rFonts w:ascii="Symbol" w:hAnsi="Symbol" w:hint="default"/>
      </w:rPr>
    </w:lvl>
    <w:lvl w:ilvl="1">
      <w:start w:val="1"/>
      <w:numFmt w:val="bullet"/>
      <w:lvlText w:val="o"/>
      <w:lvlJc w:val="left"/>
      <w:pPr>
        <w:tabs>
          <w:tab w:val="num" w:pos="2027"/>
        </w:tabs>
        <w:ind w:left="2027" w:hanging="360"/>
      </w:pPr>
      <w:rPr>
        <w:rFonts w:ascii="Courier New" w:hAnsi="Courier New" w:cs="Courier New" w:hint="default"/>
      </w:rPr>
    </w:lvl>
    <w:lvl w:ilvl="2">
      <w:start w:val="1"/>
      <w:numFmt w:val="bullet"/>
      <w:lvlText w:val=""/>
      <w:lvlJc w:val="left"/>
      <w:pPr>
        <w:tabs>
          <w:tab w:val="num" w:pos="2747"/>
        </w:tabs>
        <w:ind w:left="2747" w:hanging="360"/>
      </w:pPr>
      <w:rPr>
        <w:rFonts w:ascii="Wingdings" w:hAnsi="Wingdings" w:hint="default"/>
      </w:rPr>
    </w:lvl>
    <w:lvl w:ilvl="3">
      <w:start w:val="1"/>
      <w:numFmt w:val="bullet"/>
      <w:lvlText w:val=""/>
      <w:lvlJc w:val="left"/>
      <w:pPr>
        <w:tabs>
          <w:tab w:val="num" w:pos="3467"/>
        </w:tabs>
        <w:ind w:left="3467" w:hanging="360"/>
      </w:pPr>
      <w:rPr>
        <w:rFonts w:ascii="Symbol" w:hAnsi="Symbol" w:hint="default"/>
      </w:rPr>
    </w:lvl>
    <w:lvl w:ilvl="4">
      <w:start w:val="1"/>
      <w:numFmt w:val="bullet"/>
      <w:lvlText w:val="o"/>
      <w:lvlJc w:val="left"/>
      <w:pPr>
        <w:tabs>
          <w:tab w:val="num" w:pos="4187"/>
        </w:tabs>
        <w:ind w:left="4187" w:hanging="360"/>
      </w:pPr>
      <w:rPr>
        <w:rFonts w:ascii="Courier New" w:hAnsi="Courier New" w:cs="Courier New" w:hint="default"/>
      </w:rPr>
    </w:lvl>
    <w:lvl w:ilvl="5">
      <w:start w:val="1"/>
      <w:numFmt w:val="bullet"/>
      <w:lvlText w:val=""/>
      <w:lvlJc w:val="left"/>
      <w:pPr>
        <w:tabs>
          <w:tab w:val="num" w:pos="4907"/>
        </w:tabs>
        <w:ind w:left="4907" w:hanging="360"/>
      </w:pPr>
      <w:rPr>
        <w:rFonts w:ascii="Wingdings" w:hAnsi="Wingdings" w:hint="default"/>
      </w:rPr>
    </w:lvl>
    <w:lvl w:ilvl="6">
      <w:start w:val="1"/>
      <w:numFmt w:val="bullet"/>
      <w:lvlText w:val=""/>
      <w:lvlJc w:val="left"/>
      <w:pPr>
        <w:tabs>
          <w:tab w:val="num" w:pos="5627"/>
        </w:tabs>
        <w:ind w:left="5627" w:hanging="360"/>
      </w:pPr>
      <w:rPr>
        <w:rFonts w:ascii="Symbol" w:hAnsi="Symbol" w:hint="default"/>
      </w:rPr>
    </w:lvl>
    <w:lvl w:ilvl="7">
      <w:start w:val="1"/>
      <w:numFmt w:val="bullet"/>
      <w:lvlText w:val="o"/>
      <w:lvlJc w:val="left"/>
      <w:pPr>
        <w:tabs>
          <w:tab w:val="num" w:pos="6347"/>
        </w:tabs>
        <w:ind w:left="6347" w:hanging="360"/>
      </w:pPr>
      <w:rPr>
        <w:rFonts w:ascii="Courier New" w:hAnsi="Courier New" w:cs="Courier New" w:hint="default"/>
      </w:rPr>
    </w:lvl>
    <w:lvl w:ilvl="8">
      <w:start w:val="1"/>
      <w:numFmt w:val="bullet"/>
      <w:lvlText w:val=""/>
      <w:lvlJc w:val="left"/>
      <w:pPr>
        <w:tabs>
          <w:tab w:val="num" w:pos="7067"/>
        </w:tabs>
        <w:ind w:left="7067" w:hanging="360"/>
      </w:pPr>
      <w:rPr>
        <w:rFonts w:ascii="Wingdings" w:hAnsi="Wingdings" w:hint="default"/>
      </w:rPr>
    </w:lvl>
  </w:abstractNum>
  <w:abstractNum w:abstractNumId="33" w15:restartNumberingAfterBreak="0">
    <w:nsid w:val="49CA03A3"/>
    <w:multiLevelType w:val="multilevel"/>
    <w:tmpl w:val="DBF6F1E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59985403"/>
    <w:multiLevelType w:val="singleLevel"/>
    <w:tmpl w:val="2A4297B6"/>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DDC172C"/>
    <w:multiLevelType w:val="multilevel"/>
    <w:tmpl w:val="F9AE24AE"/>
    <w:lvl w:ilvl="0">
      <w:start w:val="1"/>
      <w:numFmt w:val="bullet"/>
      <w:lvlText w:val=""/>
      <w:lvlJc w:val="left"/>
      <w:pPr>
        <w:tabs>
          <w:tab w:val="num" w:pos="1307"/>
        </w:tabs>
        <w:ind w:left="1307" w:hanging="360"/>
      </w:pPr>
      <w:rPr>
        <w:rFonts w:ascii="Symbol" w:hAnsi="Symbol" w:hint="default"/>
      </w:rPr>
    </w:lvl>
    <w:lvl w:ilvl="1">
      <w:start w:val="1"/>
      <w:numFmt w:val="bullet"/>
      <w:lvlText w:val="o"/>
      <w:lvlJc w:val="left"/>
      <w:pPr>
        <w:tabs>
          <w:tab w:val="num" w:pos="2027"/>
        </w:tabs>
        <w:ind w:left="2027" w:hanging="360"/>
      </w:pPr>
      <w:rPr>
        <w:rFonts w:ascii="Courier New" w:hAnsi="Courier New" w:cs="Courier New" w:hint="default"/>
      </w:rPr>
    </w:lvl>
    <w:lvl w:ilvl="2">
      <w:start w:val="1"/>
      <w:numFmt w:val="bullet"/>
      <w:lvlText w:val=""/>
      <w:lvlJc w:val="left"/>
      <w:pPr>
        <w:tabs>
          <w:tab w:val="num" w:pos="2747"/>
        </w:tabs>
        <w:ind w:left="2747" w:hanging="360"/>
      </w:pPr>
      <w:rPr>
        <w:rFonts w:ascii="Wingdings" w:hAnsi="Wingdings" w:hint="default"/>
      </w:rPr>
    </w:lvl>
    <w:lvl w:ilvl="3">
      <w:start w:val="1"/>
      <w:numFmt w:val="bullet"/>
      <w:lvlText w:val=""/>
      <w:lvlJc w:val="left"/>
      <w:pPr>
        <w:tabs>
          <w:tab w:val="num" w:pos="3467"/>
        </w:tabs>
        <w:ind w:left="3467" w:hanging="360"/>
      </w:pPr>
      <w:rPr>
        <w:rFonts w:ascii="Symbol" w:hAnsi="Symbol" w:hint="default"/>
      </w:rPr>
    </w:lvl>
    <w:lvl w:ilvl="4">
      <w:start w:val="1"/>
      <w:numFmt w:val="bullet"/>
      <w:lvlText w:val="o"/>
      <w:lvlJc w:val="left"/>
      <w:pPr>
        <w:tabs>
          <w:tab w:val="num" w:pos="4187"/>
        </w:tabs>
        <w:ind w:left="4187" w:hanging="360"/>
      </w:pPr>
      <w:rPr>
        <w:rFonts w:ascii="Courier New" w:hAnsi="Courier New" w:cs="Courier New" w:hint="default"/>
      </w:rPr>
    </w:lvl>
    <w:lvl w:ilvl="5">
      <w:start w:val="1"/>
      <w:numFmt w:val="bullet"/>
      <w:lvlText w:val=""/>
      <w:lvlJc w:val="left"/>
      <w:pPr>
        <w:tabs>
          <w:tab w:val="num" w:pos="4907"/>
        </w:tabs>
        <w:ind w:left="4907" w:hanging="360"/>
      </w:pPr>
      <w:rPr>
        <w:rFonts w:ascii="Wingdings" w:hAnsi="Wingdings" w:hint="default"/>
      </w:rPr>
    </w:lvl>
    <w:lvl w:ilvl="6">
      <w:start w:val="1"/>
      <w:numFmt w:val="bullet"/>
      <w:lvlText w:val=""/>
      <w:lvlJc w:val="left"/>
      <w:pPr>
        <w:tabs>
          <w:tab w:val="num" w:pos="5627"/>
        </w:tabs>
        <w:ind w:left="5627" w:hanging="360"/>
      </w:pPr>
      <w:rPr>
        <w:rFonts w:ascii="Symbol" w:hAnsi="Symbol" w:hint="default"/>
      </w:rPr>
    </w:lvl>
    <w:lvl w:ilvl="7">
      <w:start w:val="1"/>
      <w:numFmt w:val="bullet"/>
      <w:lvlText w:val="o"/>
      <w:lvlJc w:val="left"/>
      <w:pPr>
        <w:tabs>
          <w:tab w:val="num" w:pos="6347"/>
        </w:tabs>
        <w:ind w:left="6347" w:hanging="360"/>
      </w:pPr>
      <w:rPr>
        <w:rFonts w:ascii="Courier New" w:hAnsi="Courier New" w:cs="Courier New" w:hint="default"/>
      </w:rPr>
    </w:lvl>
    <w:lvl w:ilvl="8">
      <w:start w:val="1"/>
      <w:numFmt w:val="bullet"/>
      <w:lvlText w:val=""/>
      <w:lvlJc w:val="left"/>
      <w:pPr>
        <w:tabs>
          <w:tab w:val="num" w:pos="7067"/>
        </w:tabs>
        <w:ind w:left="7067" w:hanging="360"/>
      </w:pPr>
      <w:rPr>
        <w:rFonts w:ascii="Wingdings" w:hAnsi="Wingdings" w:hint="default"/>
      </w:rPr>
    </w:lvl>
  </w:abstractNum>
  <w:abstractNum w:abstractNumId="36" w15:restartNumberingAfterBreak="0">
    <w:nsid w:val="5E2753E5"/>
    <w:multiLevelType w:val="singleLevel"/>
    <w:tmpl w:val="2A4297B6"/>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31D1880"/>
    <w:multiLevelType w:val="hybridMultilevel"/>
    <w:tmpl w:val="51128FF0"/>
    <w:lvl w:ilvl="0" w:tplc="B22CEA50">
      <w:start w:val="1"/>
      <w:numFmt w:val="upperRoman"/>
      <w:lvlText w:val="%1."/>
      <w:lvlJc w:val="left"/>
      <w:pPr>
        <w:tabs>
          <w:tab w:val="num" w:pos="284"/>
        </w:tabs>
        <w:ind w:left="284" w:hanging="284"/>
      </w:pPr>
      <w:rPr>
        <w:rFonts w:ascii="Arial" w:hAnsi="Arial" w:hint="default"/>
        <w:b/>
        <w:i w:val="0"/>
        <w:sz w:val="24"/>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8" w15:restartNumberingAfterBreak="0">
    <w:nsid w:val="68FD6E6E"/>
    <w:multiLevelType w:val="hybridMultilevel"/>
    <w:tmpl w:val="5EB6DAF8"/>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709307E1"/>
    <w:multiLevelType w:val="hybridMultilevel"/>
    <w:tmpl w:val="D4F09936"/>
    <w:lvl w:ilvl="0" w:tplc="B726BE9E">
      <w:start w:val="1"/>
      <w:numFmt w:val="decimal"/>
      <w:lvlText w:val="(%1)"/>
      <w:lvlJc w:val="left"/>
      <w:pPr>
        <w:tabs>
          <w:tab w:val="num" w:pos="958"/>
        </w:tabs>
        <w:ind w:left="958" w:hanging="39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15:restartNumberingAfterBreak="0">
    <w:nsid w:val="7698666D"/>
    <w:multiLevelType w:val="hybridMultilevel"/>
    <w:tmpl w:val="77D83F86"/>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79E63FC5"/>
    <w:multiLevelType w:val="multilevel"/>
    <w:tmpl w:val="B5AE8C0C"/>
    <w:lvl w:ilvl="0">
      <w:start w:val="1"/>
      <w:numFmt w:val="bullet"/>
      <w:lvlText w:val=""/>
      <w:lvlJc w:val="left"/>
      <w:pPr>
        <w:tabs>
          <w:tab w:val="num" w:pos="284"/>
        </w:tabs>
        <w:ind w:left="284" w:hanging="284"/>
      </w:pPr>
      <w:rPr>
        <w:rFonts w:ascii="Symbol" w:hAnsi="Symbol" w:hint="default"/>
        <w:color w:val="auto"/>
      </w:rPr>
    </w:lvl>
    <w:lvl w:ilvl="1">
      <w:start w:val="1"/>
      <w:numFmt w:val="decimal"/>
      <w:lvlText w:val="(%2)"/>
      <w:lvlJc w:val="left"/>
      <w:pPr>
        <w:tabs>
          <w:tab w:val="num" w:pos="992"/>
        </w:tabs>
        <w:ind w:left="992" w:hanging="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AD92429"/>
    <w:multiLevelType w:val="multilevel"/>
    <w:tmpl w:val="7F1AA922"/>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3" w15:restartNumberingAfterBreak="0">
    <w:nsid w:val="7E78044A"/>
    <w:multiLevelType w:val="hybridMultilevel"/>
    <w:tmpl w:val="216ED2A6"/>
    <w:lvl w:ilvl="0" w:tplc="448CFE58">
      <w:start w:val="1"/>
      <w:numFmt w:val="decimal"/>
      <w:lvlText w:val="%1)"/>
      <w:lvlJc w:val="left"/>
      <w:pPr>
        <w:tabs>
          <w:tab w:val="num" w:pos="720"/>
        </w:tabs>
        <w:ind w:left="720" w:hanging="360"/>
      </w:pPr>
      <w:rPr>
        <w:rFonts w:hint="default"/>
        <w:sz w:val="24"/>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1"/>
  </w:num>
  <w:num w:numId="2">
    <w:abstractNumId w:val="7"/>
  </w:num>
  <w:num w:numId="3">
    <w:abstractNumId w:val="9"/>
  </w:num>
  <w:num w:numId="4">
    <w:abstractNumId w:val="5"/>
  </w:num>
  <w:num w:numId="5">
    <w:abstractNumId w:val="34"/>
  </w:num>
  <w:num w:numId="6">
    <w:abstractNumId w:val="19"/>
  </w:num>
  <w:num w:numId="7">
    <w:abstractNumId w:val="36"/>
  </w:num>
  <w:num w:numId="8">
    <w:abstractNumId w:val="31"/>
  </w:num>
  <w:num w:numId="9">
    <w:abstractNumId w:val="20"/>
  </w:num>
  <w:num w:numId="10">
    <w:abstractNumId w:val="14"/>
  </w:num>
  <w:num w:numId="11">
    <w:abstractNumId w:val="13"/>
  </w:num>
  <w:num w:numId="12">
    <w:abstractNumId w:val="1"/>
  </w:num>
  <w:num w:numId="13">
    <w:abstractNumId w:val="3"/>
  </w:num>
  <w:num w:numId="14">
    <w:abstractNumId w:val="24"/>
  </w:num>
  <w:num w:numId="15">
    <w:abstractNumId w:val="27"/>
  </w:num>
  <w:num w:numId="16">
    <w:abstractNumId w:val="28"/>
  </w:num>
  <w:num w:numId="17">
    <w:abstractNumId w:val="4"/>
  </w:num>
  <w:num w:numId="18">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num>
  <w:num w:numId="20">
    <w:abstractNumId w:val="20"/>
    <w:lvlOverride w:ilvl="0">
      <w:startOverride w:val="1"/>
    </w:lvlOverride>
  </w:num>
  <w:num w:numId="21">
    <w:abstractNumId w:val="10"/>
  </w:num>
  <w:num w:numId="22">
    <w:abstractNumId w:val="0"/>
  </w:num>
  <w:num w:numId="23">
    <w:abstractNumId w:val="35"/>
  </w:num>
  <w:num w:numId="24">
    <w:abstractNumId w:val="32"/>
  </w:num>
  <w:num w:numId="25">
    <w:abstractNumId w:val="6"/>
  </w:num>
  <w:num w:numId="26">
    <w:abstractNumId w:val="38"/>
  </w:num>
  <w:num w:numId="27">
    <w:abstractNumId w:val="40"/>
  </w:num>
  <w:num w:numId="28">
    <w:abstractNumId w:val="15"/>
  </w:num>
  <w:num w:numId="29">
    <w:abstractNumId w:val="8"/>
  </w:num>
  <w:num w:numId="30">
    <w:abstractNumId w:val="30"/>
  </w:num>
  <w:num w:numId="31">
    <w:abstractNumId w:val="39"/>
  </w:num>
  <w:num w:numId="32">
    <w:abstractNumId w:val="2"/>
  </w:num>
  <w:num w:numId="33">
    <w:abstractNumId w:val="33"/>
  </w:num>
  <w:num w:numId="34">
    <w:abstractNumId w:val="42"/>
  </w:num>
  <w:num w:numId="35">
    <w:abstractNumId w:val="37"/>
  </w:num>
  <w:num w:numId="36">
    <w:abstractNumId w:val="41"/>
  </w:num>
  <w:num w:numId="37">
    <w:abstractNumId w:val="23"/>
  </w:num>
  <w:num w:numId="38">
    <w:abstractNumId w:val="43"/>
  </w:num>
  <w:num w:numId="39">
    <w:abstractNumId w:val="22"/>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26"/>
  </w:num>
  <w:num w:numId="43">
    <w:abstractNumId w:val="17"/>
  </w:num>
  <w:num w:numId="44">
    <w:abstractNumId w:val="29"/>
  </w:num>
  <w:num w:numId="45">
    <w:abstractNumId w:val="12"/>
  </w:num>
  <w:num w:numId="46">
    <w:abstractNumId w:val="25"/>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FA8"/>
    <w:rsid w:val="00000078"/>
    <w:rsid w:val="000010C9"/>
    <w:rsid w:val="000042CE"/>
    <w:rsid w:val="00005406"/>
    <w:rsid w:val="0000619F"/>
    <w:rsid w:val="00007BF6"/>
    <w:rsid w:val="00010BCD"/>
    <w:rsid w:val="000113A7"/>
    <w:rsid w:val="000121BD"/>
    <w:rsid w:val="00013DAE"/>
    <w:rsid w:val="000144EB"/>
    <w:rsid w:val="000148CE"/>
    <w:rsid w:val="000150B8"/>
    <w:rsid w:val="00017745"/>
    <w:rsid w:val="00017FE6"/>
    <w:rsid w:val="000201C4"/>
    <w:rsid w:val="0002054D"/>
    <w:rsid w:val="000208CF"/>
    <w:rsid w:val="000217B3"/>
    <w:rsid w:val="0002432C"/>
    <w:rsid w:val="000249A4"/>
    <w:rsid w:val="00025663"/>
    <w:rsid w:val="000256E6"/>
    <w:rsid w:val="00025E83"/>
    <w:rsid w:val="000310E1"/>
    <w:rsid w:val="00031451"/>
    <w:rsid w:val="00031923"/>
    <w:rsid w:val="00032E79"/>
    <w:rsid w:val="000338FB"/>
    <w:rsid w:val="00036369"/>
    <w:rsid w:val="00036FA5"/>
    <w:rsid w:val="00037C80"/>
    <w:rsid w:val="00037D94"/>
    <w:rsid w:val="00042006"/>
    <w:rsid w:val="000423A0"/>
    <w:rsid w:val="00042E03"/>
    <w:rsid w:val="00046678"/>
    <w:rsid w:val="00046FCC"/>
    <w:rsid w:val="000471DE"/>
    <w:rsid w:val="00052EBB"/>
    <w:rsid w:val="00052F76"/>
    <w:rsid w:val="000552E8"/>
    <w:rsid w:val="000557A5"/>
    <w:rsid w:val="00056049"/>
    <w:rsid w:val="00056B1E"/>
    <w:rsid w:val="000637E9"/>
    <w:rsid w:val="000657CB"/>
    <w:rsid w:val="00065BB2"/>
    <w:rsid w:val="00066D4F"/>
    <w:rsid w:val="00067269"/>
    <w:rsid w:val="00067418"/>
    <w:rsid w:val="00067821"/>
    <w:rsid w:val="000707E2"/>
    <w:rsid w:val="00071C9F"/>
    <w:rsid w:val="000732D7"/>
    <w:rsid w:val="0007497B"/>
    <w:rsid w:val="00076512"/>
    <w:rsid w:val="000778FF"/>
    <w:rsid w:val="000804D0"/>
    <w:rsid w:val="00080A07"/>
    <w:rsid w:val="00080C38"/>
    <w:rsid w:val="000830B4"/>
    <w:rsid w:val="00084A03"/>
    <w:rsid w:val="00087127"/>
    <w:rsid w:val="00091AD5"/>
    <w:rsid w:val="000932F3"/>
    <w:rsid w:val="00093516"/>
    <w:rsid w:val="0009588D"/>
    <w:rsid w:val="000958FD"/>
    <w:rsid w:val="000A2559"/>
    <w:rsid w:val="000A372A"/>
    <w:rsid w:val="000A607E"/>
    <w:rsid w:val="000A70CA"/>
    <w:rsid w:val="000B1647"/>
    <w:rsid w:val="000B1EE5"/>
    <w:rsid w:val="000B492C"/>
    <w:rsid w:val="000B5C5D"/>
    <w:rsid w:val="000B65F4"/>
    <w:rsid w:val="000B719C"/>
    <w:rsid w:val="000B7F5B"/>
    <w:rsid w:val="000B7FFC"/>
    <w:rsid w:val="000C0AF0"/>
    <w:rsid w:val="000C1765"/>
    <w:rsid w:val="000C17F3"/>
    <w:rsid w:val="000C2FAD"/>
    <w:rsid w:val="000C346E"/>
    <w:rsid w:val="000C38B6"/>
    <w:rsid w:val="000C4EF6"/>
    <w:rsid w:val="000C50D9"/>
    <w:rsid w:val="000D0B68"/>
    <w:rsid w:val="000D206D"/>
    <w:rsid w:val="000D4CC1"/>
    <w:rsid w:val="000D4F30"/>
    <w:rsid w:val="000D60F6"/>
    <w:rsid w:val="000E4693"/>
    <w:rsid w:val="000E6B17"/>
    <w:rsid w:val="000E7090"/>
    <w:rsid w:val="000F13BF"/>
    <w:rsid w:val="000F4850"/>
    <w:rsid w:val="000F5410"/>
    <w:rsid w:val="000F5EFA"/>
    <w:rsid w:val="000F7D31"/>
    <w:rsid w:val="0010094D"/>
    <w:rsid w:val="00100CE3"/>
    <w:rsid w:val="001017BB"/>
    <w:rsid w:val="00103D2C"/>
    <w:rsid w:val="00110E16"/>
    <w:rsid w:val="001117E1"/>
    <w:rsid w:val="00113676"/>
    <w:rsid w:val="001168A4"/>
    <w:rsid w:val="00117078"/>
    <w:rsid w:val="00117F70"/>
    <w:rsid w:val="00120BED"/>
    <w:rsid w:val="00121454"/>
    <w:rsid w:val="001222A8"/>
    <w:rsid w:val="00122349"/>
    <w:rsid w:val="0012559E"/>
    <w:rsid w:val="0012597F"/>
    <w:rsid w:val="00125FDA"/>
    <w:rsid w:val="00126873"/>
    <w:rsid w:val="00126B06"/>
    <w:rsid w:val="00127492"/>
    <w:rsid w:val="00127C12"/>
    <w:rsid w:val="00130349"/>
    <w:rsid w:val="00130DBA"/>
    <w:rsid w:val="00131B0A"/>
    <w:rsid w:val="0013557D"/>
    <w:rsid w:val="00135E25"/>
    <w:rsid w:val="00135E34"/>
    <w:rsid w:val="00136AD5"/>
    <w:rsid w:val="001409D5"/>
    <w:rsid w:val="00140D77"/>
    <w:rsid w:val="001412D9"/>
    <w:rsid w:val="00147328"/>
    <w:rsid w:val="00147969"/>
    <w:rsid w:val="00147F26"/>
    <w:rsid w:val="00150300"/>
    <w:rsid w:val="00154CAD"/>
    <w:rsid w:val="00155D26"/>
    <w:rsid w:val="0015646C"/>
    <w:rsid w:val="00157BF8"/>
    <w:rsid w:val="00161211"/>
    <w:rsid w:val="001621A3"/>
    <w:rsid w:val="00163ADE"/>
    <w:rsid w:val="0016445E"/>
    <w:rsid w:val="001648B2"/>
    <w:rsid w:val="00164FF8"/>
    <w:rsid w:val="00165D7C"/>
    <w:rsid w:val="00166CAF"/>
    <w:rsid w:val="00171F86"/>
    <w:rsid w:val="0017237C"/>
    <w:rsid w:val="001808BF"/>
    <w:rsid w:val="0018194B"/>
    <w:rsid w:val="001902BF"/>
    <w:rsid w:val="00190368"/>
    <w:rsid w:val="00193958"/>
    <w:rsid w:val="0019672B"/>
    <w:rsid w:val="001A0888"/>
    <w:rsid w:val="001A0C94"/>
    <w:rsid w:val="001A10EA"/>
    <w:rsid w:val="001A12E0"/>
    <w:rsid w:val="001A2D9B"/>
    <w:rsid w:val="001A38EF"/>
    <w:rsid w:val="001A656F"/>
    <w:rsid w:val="001A6D2F"/>
    <w:rsid w:val="001B0D32"/>
    <w:rsid w:val="001B351D"/>
    <w:rsid w:val="001B4C19"/>
    <w:rsid w:val="001B5CBD"/>
    <w:rsid w:val="001B6F26"/>
    <w:rsid w:val="001C107A"/>
    <w:rsid w:val="001C1AC4"/>
    <w:rsid w:val="001C267B"/>
    <w:rsid w:val="001C3027"/>
    <w:rsid w:val="001C5727"/>
    <w:rsid w:val="001C74E9"/>
    <w:rsid w:val="001C7774"/>
    <w:rsid w:val="001C7B41"/>
    <w:rsid w:val="001C7E8B"/>
    <w:rsid w:val="001D140D"/>
    <w:rsid w:val="001D2982"/>
    <w:rsid w:val="001D38F2"/>
    <w:rsid w:val="001D3BCE"/>
    <w:rsid w:val="001D5A65"/>
    <w:rsid w:val="001D6C93"/>
    <w:rsid w:val="001E52A8"/>
    <w:rsid w:val="001E5FCF"/>
    <w:rsid w:val="001E668D"/>
    <w:rsid w:val="001E6E3A"/>
    <w:rsid w:val="001E711A"/>
    <w:rsid w:val="001F36CD"/>
    <w:rsid w:val="001F372A"/>
    <w:rsid w:val="001F579C"/>
    <w:rsid w:val="001F6BE5"/>
    <w:rsid w:val="001F71D4"/>
    <w:rsid w:val="001F7FC7"/>
    <w:rsid w:val="00203986"/>
    <w:rsid w:val="0020438F"/>
    <w:rsid w:val="00206195"/>
    <w:rsid w:val="002076D2"/>
    <w:rsid w:val="00207D09"/>
    <w:rsid w:val="00211AA5"/>
    <w:rsid w:val="00213018"/>
    <w:rsid w:val="00214377"/>
    <w:rsid w:val="002162B3"/>
    <w:rsid w:val="002218F6"/>
    <w:rsid w:val="00221ABC"/>
    <w:rsid w:val="00221D13"/>
    <w:rsid w:val="002224C8"/>
    <w:rsid w:val="00223A81"/>
    <w:rsid w:val="00225303"/>
    <w:rsid w:val="002258A9"/>
    <w:rsid w:val="00225EBF"/>
    <w:rsid w:val="00227ADB"/>
    <w:rsid w:val="002302FC"/>
    <w:rsid w:val="002331BF"/>
    <w:rsid w:val="002336B5"/>
    <w:rsid w:val="00234F74"/>
    <w:rsid w:val="0023578D"/>
    <w:rsid w:val="00240851"/>
    <w:rsid w:val="00246967"/>
    <w:rsid w:val="0024736F"/>
    <w:rsid w:val="00247A69"/>
    <w:rsid w:val="002504E4"/>
    <w:rsid w:val="002508A8"/>
    <w:rsid w:val="002515EB"/>
    <w:rsid w:val="00251FCB"/>
    <w:rsid w:val="00252548"/>
    <w:rsid w:val="00252586"/>
    <w:rsid w:val="00253089"/>
    <w:rsid w:val="00253898"/>
    <w:rsid w:val="00262227"/>
    <w:rsid w:val="00262CD8"/>
    <w:rsid w:val="0026436F"/>
    <w:rsid w:val="00265522"/>
    <w:rsid w:val="002678FA"/>
    <w:rsid w:val="00267DD3"/>
    <w:rsid w:val="002701EB"/>
    <w:rsid w:val="00271819"/>
    <w:rsid w:val="00271B9A"/>
    <w:rsid w:val="00273D3E"/>
    <w:rsid w:val="00274024"/>
    <w:rsid w:val="002753FD"/>
    <w:rsid w:val="00275696"/>
    <w:rsid w:val="00276FE7"/>
    <w:rsid w:val="00277239"/>
    <w:rsid w:val="0028176A"/>
    <w:rsid w:val="00282CC9"/>
    <w:rsid w:val="00284300"/>
    <w:rsid w:val="00285634"/>
    <w:rsid w:val="00286F33"/>
    <w:rsid w:val="00286F51"/>
    <w:rsid w:val="00290429"/>
    <w:rsid w:val="002915C8"/>
    <w:rsid w:val="002933B1"/>
    <w:rsid w:val="00293652"/>
    <w:rsid w:val="002947F2"/>
    <w:rsid w:val="002A2242"/>
    <w:rsid w:val="002A4026"/>
    <w:rsid w:val="002A406A"/>
    <w:rsid w:val="002A49C9"/>
    <w:rsid w:val="002A549B"/>
    <w:rsid w:val="002A61D9"/>
    <w:rsid w:val="002A7597"/>
    <w:rsid w:val="002A764D"/>
    <w:rsid w:val="002B0588"/>
    <w:rsid w:val="002B0CDD"/>
    <w:rsid w:val="002B1013"/>
    <w:rsid w:val="002B182F"/>
    <w:rsid w:val="002B237F"/>
    <w:rsid w:val="002B30DA"/>
    <w:rsid w:val="002B4872"/>
    <w:rsid w:val="002B4B52"/>
    <w:rsid w:val="002B4FFA"/>
    <w:rsid w:val="002B68CF"/>
    <w:rsid w:val="002B71CB"/>
    <w:rsid w:val="002C1EE6"/>
    <w:rsid w:val="002C2076"/>
    <w:rsid w:val="002C2D66"/>
    <w:rsid w:val="002C3234"/>
    <w:rsid w:val="002C360F"/>
    <w:rsid w:val="002C3677"/>
    <w:rsid w:val="002D34C1"/>
    <w:rsid w:val="002D3B1C"/>
    <w:rsid w:val="002D47BA"/>
    <w:rsid w:val="002D501F"/>
    <w:rsid w:val="002D6391"/>
    <w:rsid w:val="002D69F8"/>
    <w:rsid w:val="002D7F00"/>
    <w:rsid w:val="002E1497"/>
    <w:rsid w:val="002E6ED5"/>
    <w:rsid w:val="002E76CD"/>
    <w:rsid w:val="002F127D"/>
    <w:rsid w:val="002F62E0"/>
    <w:rsid w:val="002F749E"/>
    <w:rsid w:val="003009F7"/>
    <w:rsid w:val="00300C5C"/>
    <w:rsid w:val="003015DE"/>
    <w:rsid w:val="00304561"/>
    <w:rsid w:val="00306CDF"/>
    <w:rsid w:val="00307466"/>
    <w:rsid w:val="00310F1F"/>
    <w:rsid w:val="003111D5"/>
    <w:rsid w:val="00311CDB"/>
    <w:rsid w:val="003130D3"/>
    <w:rsid w:val="00314874"/>
    <w:rsid w:val="003204D3"/>
    <w:rsid w:val="003208B2"/>
    <w:rsid w:val="00321DA7"/>
    <w:rsid w:val="00323C3C"/>
    <w:rsid w:val="003272B3"/>
    <w:rsid w:val="00332066"/>
    <w:rsid w:val="00332F07"/>
    <w:rsid w:val="00334F26"/>
    <w:rsid w:val="00335333"/>
    <w:rsid w:val="00336002"/>
    <w:rsid w:val="00336B1B"/>
    <w:rsid w:val="00336E7D"/>
    <w:rsid w:val="003376AD"/>
    <w:rsid w:val="00337EFA"/>
    <w:rsid w:val="00340ACC"/>
    <w:rsid w:val="00341CA8"/>
    <w:rsid w:val="0034549E"/>
    <w:rsid w:val="00350C4D"/>
    <w:rsid w:val="00351966"/>
    <w:rsid w:val="00351A6D"/>
    <w:rsid w:val="00352CD7"/>
    <w:rsid w:val="00353B98"/>
    <w:rsid w:val="00353E2B"/>
    <w:rsid w:val="0035469A"/>
    <w:rsid w:val="00355A7B"/>
    <w:rsid w:val="00355D1D"/>
    <w:rsid w:val="00355F7C"/>
    <w:rsid w:val="00356468"/>
    <w:rsid w:val="0035734A"/>
    <w:rsid w:val="003579DA"/>
    <w:rsid w:val="0036060C"/>
    <w:rsid w:val="003616E4"/>
    <w:rsid w:val="00362FA7"/>
    <w:rsid w:val="00364AA9"/>
    <w:rsid w:val="00366711"/>
    <w:rsid w:val="003702FD"/>
    <w:rsid w:val="003704D4"/>
    <w:rsid w:val="00371727"/>
    <w:rsid w:val="003724EA"/>
    <w:rsid w:val="003728D6"/>
    <w:rsid w:val="00374BF2"/>
    <w:rsid w:val="0038005A"/>
    <w:rsid w:val="003801B7"/>
    <w:rsid w:val="00380F0C"/>
    <w:rsid w:val="0038105D"/>
    <w:rsid w:val="00383395"/>
    <w:rsid w:val="0038379D"/>
    <w:rsid w:val="00384635"/>
    <w:rsid w:val="00384E7E"/>
    <w:rsid w:val="00384FEA"/>
    <w:rsid w:val="00385370"/>
    <w:rsid w:val="00386DD8"/>
    <w:rsid w:val="0039085A"/>
    <w:rsid w:val="003919FC"/>
    <w:rsid w:val="00391B57"/>
    <w:rsid w:val="00392012"/>
    <w:rsid w:val="003922BD"/>
    <w:rsid w:val="003925BF"/>
    <w:rsid w:val="003934FB"/>
    <w:rsid w:val="00394DED"/>
    <w:rsid w:val="00395315"/>
    <w:rsid w:val="00395BA0"/>
    <w:rsid w:val="003A0DDB"/>
    <w:rsid w:val="003A2B11"/>
    <w:rsid w:val="003A2CA4"/>
    <w:rsid w:val="003A30AA"/>
    <w:rsid w:val="003A31E0"/>
    <w:rsid w:val="003A415B"/>
    <w:rsid w:val="003A6294"/>
    <w:rsid w:val="003A62A0"/>
    <w:rsid w:val="003A6A1D"/>
    <w:rsid w:val="003A7A9E"/>
    <w:rsid w:val="003A7E33"/>
    <w:rsid w:val="003B1906"/>
    <w:rsid w:val="003B2A72"/>
    <w:rsid w:val="003B310E"/>
    <w:rsid w:val="003B317A"/>
    <w:rsid w:val="003B4C84"/>
    <w:rsid w:val="003B578B"/>
    <w:rsid w:val="003B67B0"/>
    <w:rsid w:val="003B6D5E"/>
    <w:rsid w:val="003B7FE0"/>
    <w:rsid w:val="003C0499"/>
    <w:rsid w:val="003C1CD1"/>
    <w:rsid w:val="003C2321"/>
    <w:rsid w:val="003C3563"/>
    <w:rsid w:val="003C4F95"/>
    <w:rsid w:val="003D03F1"/>
    <w:rsid w:val="003D0C0C"/>
    <w:rsid w:val="003D1440"/>
    <w:rsid w:val="003D2CF7"/>
    <w:rsid w:val="003D39FA"/>
    <w:rsid w:val="003D5A64"/>
    <w:rsid w:val="003D6B17"/>
    <w:rsid w:val="003D6BBE"/>
    <w:rsid w:val="003D6BD0"/>
    <w:rsid w:val="003E174A"/>
    <w:rsid w:val="003E1DB3"/>
    <w:rsid w:val="003E20BF"/>
    <w:rsid w:val="003E260E"/>
    <w:rsid w:val="003E2BDF"/>
    <w:rsid w:val="003E2F11"/>
    <w:rsid w:val="003E3076"/>
    <w:rsid w:val="003E5BE7"/>
    <w:rsid w:val="003E6E96"/>
    <w:rsid w:val="003F399D"/>
    <w:rsid w:val="003F3D95"/>
    <w:rsid w:val="003F5E47"/>
    <w:rsid w:val="00401073"/>
    <w:rsid w:val="00401709"/>
    <w:rsid w:val="00401DFA"/>
    <w:rsid w:val="004022AE"/>
    <w:rsid w:val="004026C7"/>
    <w:rsid w:val="00402B15"/>
    <w:rsid w:val="00403A02"/>
    <w:rsid w:val="00403CE8"/>
    <w:rsid w:val="00403E5E"/>
    <w:rsid w:val="00404693"/>
    <w:rsid w:val="004049DA"/>
    <w:rsid w:val="00404AF2"/>
    <w:rsid w:val="004056CE"/>
    <w:rsid w:val="004073B6"/>
    <w:rsid w:val="00410DAA"/>
    <w:rsid w:val="00416E56"/>
    <w:rsid w:val="004170BE"/>
    <w:rsid w:val="004172D8"/>
    <w:rsid w:val="0041753C"/>
    <w:rsid w:val="00420D02"/>
    <w:rsid w:val="004210F7"/>
    <w:rsid w:val="0042281A"/>
    <w:rsid w:val="00423EA4"/>
    <w:rsid w:val="004254B4"/>
    <w:rsid w:val="00425F28"/>
    <w:rsid w:val="004262CE"/>
    <w:rsid w:val="00430870"/>
    <w:rsid w:val="004308BA"/>
    <w:rsid w:val="00431891"/>
    <w:rsid w:val="004318FB"/>
    <w:rsid w:val="00433B50"/>
    <w:rsid w:val="00435237"/>
    <w:rsid w:val="00436971"/>
    <w:rsid w:val="00436B3D"/>
    <w:rsid w:val="0043714F"/>
    <w:rsid w:val="00440078"/>
    <w:rsid w:val="00440664"/>
    <w:rsid w:val="0044217C"/>
    <w:rsid w:val="0044300D"/>
    <w:rsid w:val="00443FA0"/>
    <w:rsid w:val="004442FC"/>
    <w:rsid w:val="004444E7"/>
    <w:rsid w:val="004459E0"/>
    <w:rsid w:val="004459E5"/>
    <w:rsid w:val="00446275"/>
    <w:rsid w:val="00446CA9"/>
    <w:rsid w:val="00447126"/>
    <w:rsid w:val="00451305"/>
    <w:rsid w:val="004518A8"/>
    <w:rsid w:val="004528C5"/>
    <w:rsid w:val="00453A85"/>
    <w:rsid w:val="004559BF"/>
    <w:rsid w:val="004603C3"/>
    <w:rsid w:val="004609B4"/>
    <w:rsid w:val="00461194"/>
    <w:rsid w:val="004636D5"/>
    <w:rsid w:val="00465BB1"/>
    <w:rsid w:val="00466209"/>
    <w:rsid w:val="0046696F"/>
    <w:rsid w:val="004700D1"/>
    <w:rsid w:val="00470DFD"/>
    <w:rsid w:val="00472948"/>
    <w:rsid w:val="00472B1C"/>
    <w:rsid w:val="00473938"/>
    <w:rsid w:val="00475FED"/>
    <w:rsid w:val="004765A6"/>
    <w:rsid w:val="00477A04"/>
    <w:rsid w:val="00481C86"/>
    <w:rsid w:val="00482707"/>
    <w:rsid w:val="00482A82"/>
    <w:rsid w:val="00482FE4"/>
    <w:rsid w:val="00483B55"/>
    <w:rsid w:val="00483F32"/>
    <w:rsid w:val="004849D8"/>
    <w:rsid w:val="00484BE6"/>
    <w:rsid w:val="00484F78"/>
    <w:rsid w:val="00485B8F"/>
    <w:rsid w:val="004911A3"/>
    <w:rsid w:val="0049329F"/>
    <w:rsid w:val="00494077"/>
    <w:rsid w:val="004A08B4"/>
    <w:rsid w:val="004A3BC3"/>
    <w:rsid w:val="004A41EC"/>
    <w:rsid w:val="004A4F15"/>
    <w:rsid w:val="004A5BAF"/>
    <w:rsid w:val="004B0EEE"/>
    <w:rsid w:val="004B1773"/>
    <w:rsid w:val="004B1CAB"/>
    <w:rsid w:val="004B2953"/>
    <w:rsid w:val="004B4AA8"/>
    <w:rsid w:val="004B4D98"/>
    <w:rsid w:val="004B6307"/>
    <w:rsid w:val="004C12DA"/>
    <w:rsid w:val="004C1FA0"/>
    <w:rsid w:val="004C4160"/>
    <w:rsid w:val="004C4DED"/>
    <w:rsid w:val="004C50CA"/>
    <w:rsid w:val="004C7277"/>
    <w:rsid w:val="004D06D3"/>
    <w:rsid w:val="004D0E1C"/>
    <w:rsid w:val="004D33BE"/>
    <w:rsid w:val="004D33C2"/>
    <w:rsid w:val="004D5439"/>
    <w:rsid w:val="004D715B"/>
    <w:rsid w:val="004D7750"/>
    <w:rsid w:val="004D7A35"/>
    <w:rsid w:val="004E14CB"/>
    <w:rsid w:val="004E1AD4"/>
    <w:rsid w:val="004E3F69"/>
    <w:rsid w:val="004E7011"/>
    <w:rsid w:val="004E77C2"/>
    <w:rsid w:val="004F0A80"/>
    <w:rsid w:val="004F1F62"/>
    <w:rsid w:val="004F2CAC"/>
    <w:rsid w:val="004F3B65"/>
    <w:rsid w:val="004F4A70"/>
    <w:rsid w:val="004F667E"/>
    <w:rsid w:val="004F6732"/>
    <w:rsid w:val="005041DD"/>
    <w:rsid w:val="0050444B"/>
    <w:rsid w:val="00510FF9"/>
    <w:rsid w:val="00512DDA"/>
    <w:rsid w:val="005133B9"/>
    <w:rsid w:val="00515E26"/>
    <w:rsid w:val="00516048"/>
    <w:rsid w:val="00516890"/>
    <w:rsid w:val="00516DEC"/>
    <w:rsid w:val="00520679"/>
    <w:rsid w:val="005256A9"/>
    <w:rsid w:val="00525803"/>
    <w:rsid w:val="0052683D"/>
    <w:rsid w:val="00526D28"/>
    <w:rsid w:val="00527476"/>
    <w:rsid w:val="0053330D"/>
    <w:rsid w:val="00534294"/>
    <w:rsid w:val="00534859"/>
    <w:rsid w:val="005365B4"/>
    <w:rsid w:val="00537E31"/>
    <w:rsid w:val="0054140D"/>
    <w:rsid w:val="005432D5"/>
    <w:rsid w:val="00544846"/>
    <w:rsid w:val="0054581A"/>
    <w:rsid w:val="005476C4"/>
    <w:rsid w:val="00547E36"/>
    <w:rsid w:val="00550084"/>
    <w:rsid w:val="00551C68"/>
    <w:rsid w:val="00552F3E"/>
    <w:rsid w:val="005544ED"/>
    <w:rsid w:val="00554E65"/>
    <w:rsid w:val="00555C3A"/>
    <w:rsid w:val="00556FEA"/>
    <w:rsid w:val="00557309"/>
    <w:rsid w:val="00557840"/>
    <w:rsid w:val="00557C5A"/>
    <w:rsid w:val="00560EA6"/>
    <w:rsid w:val="00561FB7"/>
    <w:rsid w:val="00562E73"/>
    <w:rsid w:val="00566353"/>
    <w:rsid w:val="005708D3"/>
    <w:rsid w:val="005720C9"/>
    <w:rsid w:val="00572E3D"/>
    <w:rsid w:val="005737AA"/>
    <w:rsid w:val="00574164"/>
    <w:rsid w:val="00574C91"/>
    <w:rsid w:val="00576055"/>
    <w:rsid w:val="00577EEA"/>
    <w:rsid w:val="005800A2"/>
    <w:rsid w:val="00580A7E"/>
    <w:rsid w:val="00580AC0"/>
    <w:rsid w:val="00580CDF"/>
    <w:rsid w:val="00583580"/>
    <w:rsid w:val="005875C7"/>
    <w:rsid w:val="00591E23"/>
    <w:rsid w:val="00593B76"/>
    <w:rsid w:val="0059404D"/>
    <w:rsid w:val="0059446D"/>
    <w:rsid w:val="00594CDB"/>
    <w:rsid w:val="00595FA9"/>
    <w:rsid w:val="005978E1"/>
    <w:rsid w:val="005A2609"/>
    <w:rsid w:val="005A2EF9"/>
    <w:rsid w:val="005A2F62"/>
    <w:rsid w:val="005A3BA4"/>
    <w:rsid w:val="005A3FE0"/>
    <w:rsid w:val="005A4F34"/>
    <w:rsid w:val="005A54DA"/>
    <w:rsid w:val="005A66E2"/>
    <w:rsid w:val="005A7004"/>
    <w:rsid w:val="005A71FC"/>
    <w:rsid w:val="005A76D0"/>
    <w:rsid w:val="005A771C"/>
    <w:rsid w:val="005A7B65"/>
    <w:rsid w:val="005B1FA3"/>
    <w:rsid w:val="005B7412"/>
    <w:rsid w:val="005C06B0"/>
    <w:rsid w:val="005C23B2"/>
    <w:rsid w:val="005C23B9"/>
    <w:rsid w:val="005C30DE"/>
    <w:rsid w:val="005C406C"/>
    <w:rsid w:val="005C4145"/>
    <w:rsid w:val="005C4CBC"/>
    <w:rsid w:val="005C502D"/>
    <w:rsid w:val="005C544E"/>
    <w:rsid w:val="005C6BA4"/>
    <w:rsid w:val="005D2312"/>
    <w:rsid w:val="005D3928"/>
    <w:rsid w:val="005D3E3D"/>
    <w:rsid w:val="005D62B6"/>
    <w:rsid w:val="005E1B8C"/>
    <w:rsid w:val="005E2D15"/>
    <w:rsid w:val="005E4051"/>
    <w:rsid w:val="005E45AC"/>
    <w:rsid w:val="005E6ED4"/>
    <w:rsid w:val="005E7D2B"/>
    <w:rsid w:val="005F0A33"/>
    <w:rsid w:val="005F2115"/>
    <w:rsid w:val="005F2AAA"/>
    <w:rsid w:val="005F3BD7"/>
    <w:rsid w:val="005F460F"/>
    <w:rsid w:val="005F558C"/>
    <w:rsid w:val="005F71D3"/>
    <w:rsid w:val="005F7729"/>
    <w:rsid w:val="00600270"/>
    <w:rsid w:val="00600688"/>
    <w:rsid w:val="00601D63"/>
    <w:rsid w:val="00602A59"/>
    <w:rsid w:val="00605C48"/>
    <w:rsid w:val="00605EBD"/>
    <w:rsid w:val="006072AA"/>
    <w:rsid w:val="0061052E"/>
    <w:rsid w:val="0061072D"/>
    <w:rsid w:val="006108FB"/>
    <w:rsid w:val="00611129"/>
    <w:rsid w:val="00611AD1"/>
    <w:rsid w:val="0061249A"/>
    <w:rsid w:val="0061327A"/>
    <w:rsid w:val="006132BD"/>
    <w:rsid w:val="00613BF4"/>
    <w:rsid w:val="006145A3"/>
    <w:rsid w:val="00614B64"/>
    <w:rsid w:val="00614E17"/>
    <w:rsid w:val="006150BE"/>
    <w:rsid w:val="00615D08"/>
    <w:rsid w:val="00615E86"/>
    <w:rsid w:val="006164C7"/>
    <w:rsid w:val="006239B4"/>
    <w:rsid w:val="00624E3E"/>
    <w:rsid w:val="00626032"/>
    <w:rsid w:val="00626096"/>
    <w:rsid w:val="00627DA7"/>
    <w:rsid w:val="00630AE6"/>
    <w:rsid w:val="00630BCF"/>
    <w:rsid w:val="00633353"/>
    <w:rsid w:val="00634DAE"/>
    <w:rsid w:val="006350DC"/>
    <w:rsid w:val="00636C2A"/>
    <w:rsid w:val="00636F5D"/>
    <w:rsid w:val="00637A0F"/>
    <w:rsid w:val="00641340"/>
    <w:rsid w:val="00643462"/>
    <w:rsid w:val="0064466D"/>
    <w:rsid w:val="00644CF8"/>
    <w:rsid w:val="00646FA3"/>
    <w:rsid w:val="006476FA"/>
    <w:rsid w:val="00647E32"/>
    <w:rsid w:val="006519F4"/>
    <w:rsid w:val="00652948"/>
    <w:rsid w:val="00653127"/>
    <w:rsid w:val="00654C4E"/>
    <w:rsid w:val="00656DEA"/>
    <w:rsid w:val="00660FE3"/>
    <w:rsid w:val="006616D1"/>
    <w:rsid w:val="00661740"/>
    <w:rsid w:val="00666520"/>
    <w:rsid w:val="00666F91"/>
    <w:rsid w:val="00667842"/>
    <w:rsid w:val="00670123"/>
    <w:rsid w:val="006705EB"/>
    <w:rsid w:val="00670634"/>
    <w:rsid w:val="0067150E"/>
    <w:rsid w:val="00672136"/>
    <w:rsid w:val="00672F2A"/>
    <w:rsid w:val="00676BBE"/>
    <w:rsid w:val="00682549"/>
    <w:rsid w:val="0068301E"/>
    <w:rsid w:val="006831B2"/>
    <w:rsid w:val="00683592"/>
    <w:rsid w:val="0068425C"/>
    <w:rsid w:val="00684BFF"/>
    <w:rsid w:val="00687BA5"/>
    <w:rsid w:val="00691D22"/>
    <w:rsid w:val="006934A5"/>
    <w:rsid w:val="006934F2"/>
    <w:rsid w:val="006937D0"/>
    <w:rsid w:val="00694EC9"/>
    <w:rsid w:val="006A055F"/>
    <w:rsid w:val="006A07CD"/>
    <w:rsid w:val="006A1E2A"/>
    <w:rsid w:val="006A26A9"/>
    <w:rsid w:val="006A2E6E"/>
    <w:rsid w:val="006A33A5"/>
    <w:rsid w:val="006A463B"/>
    <w:rsid w:val="006A504C"/>
    <w:rsid w:val="006A55C3"/>
    <w:rsid w:val="006A7050"/>
    <w:rsid w:val="006B064F"/>
    <w:rsid w:val="006B0D7D"/>
    <w:rsid w:val="006B1979"/>
    <w:rsid w:val="006B27A1"/>
    <w:rsid w:val="006B36C5"/>
    <w:rsid w:val="006B3A8B"/>
    <w:rsid w:val="006B44AE"/>
    <w:rsid w:val="006B5786"/>
    <w:rsid w:val="006C2615"/>
    <w:rsid w:val="006C2AE4"/>
    <w:rsid w:val="006C2DB9"/>
    <w:rsid w:val="006C304E"/>
    <w:rsid w:val="006C4D35"/>
    <w:rsid w:val="006C50AF"/>
    <w:rsid w:val="006C555A"/>
    <w:rsid w:val="006C5F34"/>
    <w:rsid w:val="006C672C"/>
    <w:rsid w:val="006C7D91"/>
    <w:rsid w:val="006D2360"/>
    <w:rsid w:val="006D2D4B"/>
    <w:rsid w:val="006D4024"/>
    <w:rsid w:val="006D5282"/>
    <w:rsid w:val="006D7110"/>
    <w:rsid w:val="006D7243"/>
    <w:rsid w:val="006E0396"/>
    <w:rsid w:val="006E08D0"/>
    <w:rsid w:val="006E18A1"/>
    <w:rsid w:val="006E203D"/>
    <w:rsid w:val="006E5B34"/>
    <w:rsid w:val="006F0479"/>
    <w:rsid w:val="006F0CD2"/>
    <w:rsid w:val="006F251E"/>
    <w:rsid w:val="006F2810"/>
    <w:rsid w:val="006F4356"/>
    <w:rsid w:val="006F4B56"/>
    <w:rsid w:val="006F5F13"/>
    <w:rsid w:val="006F654B"/>
    <w:rsid w:val="006F6862"/>
    <w:rsid w:val="006F7EBE"/>
    <w:rsid w:val="0070187C"/>
    <w:rsid w:val="00702627"/>
    <w:rsid w:val="00703DDA"/>
    <w:rsid w:val="00704707"/>
    <w:rsid w:val="00706068"/>
    <w:rsid w:val="00706D4E"/>
    <w:rsid w:val="00711773"/>
    <w:rsid w:val="00712533"/>
    <w:rsid w:val="00712BF5"/>
    <w:rsid w:val="00714609"/>
    <w:rsid w:val="0071592C"/>
    <w:rsid w:val="00716C0D"/>
    <w:rsid w:val="0071774B"/>
    <w:rsid w:val="00721AAA"/>
    <w:rsid w:val="007223FB"/>
    <w:rsid w:val="0072330E"/>
    <w:rsid w:val="007241F1"/>
    <w:rsid w:val="00724513"/>
    <w:rsid w:val="007272F3"/>
    <w:rsid w:val="0073074F"/>
    <w:rsid w:val="00732F17"/>
    <w:rsid w:val="00736AB2"/>
    <w:rsid w:val="00736FDD"/>
    <w:rsid w:val="00742320"/>
    <w:rsid w:val="0074232C"/>
    <w:rsid w:val="00746B1E"/>
    <w:rsid w:val="0075118A"/>
    <w:rsid w:val="00751A5B"/>
    <w:rsid w:val="007532B9"/>
    <w:rsid w:val="00753C11"/>
    <w:rsid w:val="00754D99"/>
    <w:rsid w:val="00755629"/>
    <w:rsid w:val="00760AD9"/>
    <w:rsid w:val="007610C6"/>
    <w:rsid w:val="007615CA"/>
    <w:rsid w:val="00765339"/>
    <w:rsid w:val="00765717"/>
    <w:rsid w:val="00766D18"/>
    <w:rsid w:val="007711B4"/>
    <w:rsid w:val="00774ADA"/>
    <w:rsid w:val="007766FF"/>
    <w:rsid w:val="00776DF0"/>
    <w:rsid w:val="00777577"/>
    <w:rsid w:val="007803DA"/>
    <w:rsid w:val="0078124E"/>
    <w:rsid w:val="00782ADA"/>
    <w:rsid w:val="00783A5A"/>
    <w:rsid w:val="007849A9"/>
    <w:rsid w:val="00784F97"/>
    <w:rsid w:val="0078540D"/>
    <w:rsid w:val="00785766"/>
    <w:rsid w:val="0078767F"/>
    <w:rsid w:val="00787B38"/>
    <w:rsid w:val="00791275"/>
    <w:rsid w:val="00793350"/>
    <w:rsid w:val="00795011"/>
    <w:rsid w:val="00795A71"/>
    <w:rsid w:val="00795A85"/>
    <w:rsid w:val="00795C4D"/>
    <w:rsid w:val="00796C0E"/>
    <w:rsid w:val="007A00FF"/>
    <w:rsid w:val="007A0497"/>
    <w:rsid w:val="007A0892"/>
    <w:rsid w:val="007A0900"/>
    <w:rsid w:val="007A10CB"/>
    <w:rsid w:val="007A1381"/>
    <w:rsid w:val="007A171B"/>
    <w:rsid w:val="007A2F26"/>
    <w:rsid w:val="007A3254"/>
    <w:rsid w:val="007A67CA"/>
    <w:rsid w:val="007A6A42"/>
    <w:rsid w:val="007A7F60"/>
    <w:rsid w:val="007B090C"/>
    <w:rsid w:val="007B0AD4"/>
    <w:rsid w:val="007B0F10"/>
    <w:rsid w:val="007B15D1"/>
    <w:rsid w:val="007B1F60"/>
    <w:rsid w:val="007B3113"/>
    <w:rsid w:val="007B380B"/>
    <w:rsid w:val="007B488E"/>
    <w:rsid w:val="007C0038"/>
    <w:rsid w:val="007C09F1"/>
    <w:rsid w:val="007C1F2B"/>
    <w:rsid w:val="007C344A"/>
    <w:rsid w:val="007C38E0"/>
    <w:rsid w:val="007C3D45"/>
    <w:rsid w:val="007C539F"/>
    <w:rsid w:val="007C594D"/>
    <w:rsid w:val="007C7889"/>
    <w:rsid w:val="007C7F2C"/>
    <w:rsid w:val="007D276C"/>
    <w:rsid w:val="007D2CB3"/>
    <w:rsid w:val="007D43A5"/>
    <w:rsid w:val="007D7B19"/>
    <w:rsid w:val="007E1978"/>
    <w:rsid w:val="007E1A71"/>
    <w:rsid w:val="007E446B"/>
    <w:rsid w:val="007E5F6B"/>
    <w:rsid w:val="007E72B3"/>
    <w:rsid w:val="007F0563"/>
    <w:rsid w:val="007F057D"/>
    <w:rsid w:val="007F0917"/>
    <w:rsid w:val="007F0BDD"/>
    <w:rsid w:val="007F1396"/>
    <w:rsid w:val="007F177A"/>
    <w:rsid w:val="007F1BC7"/>
    <w:rsid w:val="007F3508"/>
    <w:rsid w:val="007F3810"/>
    <w:rsid w:val="007F434E"/>
    <w:rsid w:val="007F468B"/>
    <w:rsid w:val="007F5765"/>
    <w:rsid w:val="007F6E56"/>
    <w:rsid w:val="007F79EC"/>
    <w:rsid w:val="00803221"/>
    <w:rsid w:val="00804725"/>
    <w:rsid w:val="00804B77"/>
    <w:rsid w:val="00807984"/>
    <w:rsid w:val="00807A99"/>
    <w:rsid w:val="00812170"/>
    <w:rsid w:val="008130B2"/>
    <w:rsid w:val="008151F5"/>
    <w:rsid w:val="0081794D"/>
    <w:rsid w:val="0082199A"/>
    <w:rsid w:val="00821A63"/>
    <w:rsid w:val="008248B2"/>
    <w:rsid w:val="00824998"/>
    <w:rsid w:val="0082680F"/>
    <w:rsid w:val="008277DB"/>
    <w:rsid w:val="008308D9"/>
    <w:rsid w:val="00830DC4"/>
    <w:rsid w:val="00832226"/>
    <w:rsid w:val="00832CA9"/>
    <w:rsid w:val="00832EB3"/>
    <w:rsid w:val="00835B0D"/>
    <w:rsid w:val="00836C03"/>
    <w:rsid w:val="00840143"/>
    <w:rsid w:val="008422DC"/>
    <w:rsid w:val="00845B9B"/>
    <w:rsid w:val="00850761"/>
    <w:rsid w:val="008534FC"/>
    <w:rsid w:val="00853CA2"/>
    <w:rsid w:val="008544E1"/>
    <w:rsid w:val="008565F2"/>
    <w:rsid w:val="0086139B"/>
    <w:rsid w:val="00861629"/>
    <w:rsid w:val="00862A79"/>
    <w:rsid w:val="00863198"/>
    <w:rsid w:val="008635D8"/>
    <w:rsid w:val="00864010"/>
    <w:rsid w:val="008646ED"/>
    <w:rsid w:val="00864C8D"/>
    <w:rsid w:val="00864F13"/>
    <w:rsid w:val="00866168"/>
    <w:rsid w:val="00867AC5"/>
    <w:rsid w:val="0087229E"/>
    <w:rsid w:val="00872E30"/>
    <w:rsid w:val="00873E33"/>
    <w:rsid w:val="00875195"/>
    <w:rsid w:val="008757A0"/>
    <w:rsid w:val="00880C01"/>
    <w:rsid w:val="008818D6"/>
    <w:rsid w:val="00881F05"/>
    <w:rsid w:val="00882A2A"/>
    <w:rsid w:val="00883BDB"/>
    <w:rsid w:val="00884EBB"/>
    <w:rsid w:val="008862AB"/>
    <w:rsid w:val="0088794A"/>
    <w:rsid w:val="00887DFB"/>
    <w:rsid w:val="00891032"/>
    <w:rsid w:val="008912E4"/>
    <w:rsid w:val="00893003"/>
    <w:rsid w:val="008930E1"/>
    <w:rsid w:val="00894140"/>
    <w:rsid w:val="00896C4F"/>
    <w:rsid w:val="00897545"/>
    <w:rsid w:val="00897934"/>
    <w:rsid w:val="008A0A9C"/>
    <w:rsid w:val="008A0E8C"/>
    <w:rsid w:val="008A2360"/>
    <w:rsid w:val="008A434C"/>
    <w:rsid w:val="008A44DE"/>
    <w:rsid w:val="008A5E68"/>
    <w:rsid w:val="008A5F99"/>
    <w:rsid w:val="008A7528"/>
    <w:rsid w:val="008A79C3"/>
    <w:rsid w:val="008A7A96"/>
    <w:rsid w:val="008B03B8"/>
    <w:rsid w:val="008B0C82"/>
    <w:rsid w:val="008B226A"/>
    <w:rsid w:val="008B3D31"/>
    <w:rsid w:val="008B4D76"/>
    <w:rsid w:val="008B58F9"/>
    <w:rsid w:val="008B75FF"/>
    <w:rsid w:val="008B7D02"/>
    <w:rsid w:val="008B7F86"/>
    <w:rsid w:val="008C13D3"/>
    <w:rsid w:val="008C17DF"/>
    <w:rsid w:val="008C1FBD"/>
    <w:rsid w:val="008C2928"/>
    <w:rsid w:val="008C2EDF"/>
    <w:rsid w:val="008C3A93"/>
    <w:rsid w:val="008C42BB"/>
    <w:rsid w:val="008C7C42"/>
    <w:rsid w:val="008D2047"/>
    <w:rsid w:val="008D389D"/>
    <w:rsid w:val="008D46DC"/>
    <w:rsid w:val="008D48C3"/>
    <w:rsid w:val="008D5DBF"/>
    <w:rsid w:val="008D7FD2"/>
    <w:rsid w:val="008E10B5"/>
    <w:rsid w:val="008E227B"/>
    <w:rsid w:val="008E4AE9"/>
    <w:rsid w:val="008E4CAC"/>
    <w:rsid w:val="008E5E6C"/>
    <w:rsid w:val="008E5F29"/>
    <w:rsid w:val="008E602E"/>
    <w:rsid w:val="008E6EC4"/>
    <w:rsid w:val="008E74BF"/>
    <w:rsid w:val="008F0702"/>
    <w:rsid w:val="008F0961"/>
    <w:rsid w:val="008F0CEA"/>
    <w:rsid w:val="008F1B80"/>
    <w:rsid w:val="008F228F"/>
    <w:rsid w:val="008F42B9"/>
    <w:rsid w:val="008F54F9"/>
    <w:rsid w:val="008F63C5"/>
    <w:rsid w:val="0090033A"/>
    <w:rsid w:val="009010A9"/>
    <w:rsid w:val="009010CE"/>
    <w:rsid w:val="00901DE2"/>
    <w:rsid w:val="00902784"/>
    <w:rsid w:val="00903B29"/>
    <w:rsid w:val="00903D00"/>
    <w:rsid w:val="00904C1A"/>
    <w:rsid w:val="00904F21"/>
    <w:rsid w:val="009051F2"/>
    <w:rsid w:val="009057E3"/>
    <w:rsid w:val="009067A9"/>
    <w:rsid w:val="00907CA8"/>
    <w:rsid w:val="00907E9A"/>
    <w:rsid w:val="00910655"/>
    <w:rsid w:val="00912831"/>
    <w:rsid w:val="00912926"/>
    <w:rsid w:val="00912E31"/>
    <w:rsid w:val="0091381F"/>
    <w:rsid w:val="009155F5"/>
    <w:rsid w:val="00915FD8"/>
    <w:rsid w:val="009163CA"/>
    <w:rsid w:val="0091648B"/>
    <w:rsid w:val="00917EC9"/>
    <w:rsid w:val="0092044E"/>
    <w:rsid w:val="0092139F"/>
    <w:rsid w:val="00922C61"/>
    <w:rsid w:val="009230EA"/>
    <w:rsid w:val="00923661"/>
    <w:rsid w:val="00923869"/>
    <w:rsid w:val="0092599B"/>
    <w:rsid w:val="009265B0"/>
    <w:rsid w:val="009269B6"/>
    <w:rsid w:val="00926F09"/>
    <w:rsid w:val="0092729D"/>
    <w:rsid w:val="009278CA"/>
    <w:rsid w:val="009303B5"/>
    <w:rsid w:val="00930F2F"/>
    <w:rsid w:val="00931581"/>
    <w:rsid w:val="00934B93"/>
    <w:rsid w:val="00936A35"/>
    <w:rsid w:val="00937318"/>
    <w:rsid w:val="00937471"/>
    <w:rsid w:val="009418A3"/>
    <w:rsid w:val="00943E66"/>
    <w:rsid w:val="00946343"/>
    <w:rsid w:val="00947E30"/>
    <w:rsid w:val="009510BF"/>
    <w:rsid w:val="0095288A"/>
    <w:rsid w:val="0095443E"/>
    <w:rsid w:val="00956F31"/>
    <w:rsid w:val="00957A8E"/>
    <w:rsid w:val="00957B5C"/>
    <w:rsid w:val="00957FAB"/>
    <w:rsid w:val="00960B94"/>
    <w:rsid w:val="00961E9A"/>
    <w:rsid w:val="0096258F"/>
    <w:rsid w:val="009626B2"/>
    <w:rsid w:val="009645B7"/>
    <w:rsid w:val="0096592E"/>
    <w:rsid w:val="009667C0"/>
    <w:rsid w:val="0097005D"/>
    <w:rsid w:val="0097190C"/>
    <w:rsid w:val="00971E9F"/>
    <w:rsid w:val="00972088"/>
    <w:rsid w:val="00974994"/>
    <w:rsid w:val="00975189"/>
    <w:rsid w:val="00976602"/>
    <w:rsid w:val="00977BC4"/>
    <w:rsid w:val="00980CF3"/>
    <w:rsid w:val="00981D05"/>
    <w:rsid w:val="00983AF0"/>
    <w:rsid w:val="00983C26"/>
    <w:rsid w:val="00983E9D"/>
    <w:rsid w:val="00985F7C"/>
    <w:rsid w:val="00986DFD"/>
    <w:rsid w:val="00987D9A"/>
    <w:rsid w:val="00991E0D"/>
    <w:rsid w:val="00991EBC"/>
    <w:rsid w:val="0099690F"/>
    <w:rsid w:val="00996B04"/>
    <w:rsid w:val="00996DC9"/>
    <w:rsid w:val="00997A4D"/>
    <w:rsid w:val="009A0345"/>
    <w:rsid w:val="009A0E89"/>
    <w:rsid w:val="009A3CAC"/>
    <w:rsid w:val="009A4EB4"/>
    <w:rsid w:val="009A5BD8"/>
    <w:rsid w:val="009A6D27"/>
    <w:rsid w:val="009A7692"/>
    <w:rsid w:val="009B03CD"/>
    <w:rsid w:val="009B2B8A"/>
    <w:rsid w:val="009B6196"/>
    <w:rsid w:val="009B77C2"/>
    <w:rsid w:val="009C1342"/>
    <w:rsid w:val="009C386B"/>
    <w:rsid w:val="009C38EB"/>
    <w:rsid w:val="009C4EE2"/>
    <w:rsid w:val="009C534F"/>
    <w:rsid w:val="009D093F"/>
    <w:rsid w:val="009D0F0F"/>
    <w:rsid w:val="009D122C"/>
    <w:rsid w:val="009D1BF4"/>
    <w:rsid w:val="009D4776"/>
    <w:rsid w:val="009D560D"/>
    <w:rsid w:val="009D635D"/>
    <w:rsid w:val="009E0CB2"/>
    <w:rsid w:val="009E20C0"/>
    <w:rsid w:val="009E2138"/>
    <w:rsid w:val="009E2148"/>
    <w:rsid w:val="009E2246"/>
    <w:rsid w:val="009E2941"/>
    <w:rsid w:val="009E374B"/>
    <w:rsid w:val="009E4E0A"/>
    <w:rsid w:val="009E54FD"/>
    <w:rsid w:val="009E5767"/>
    <w:rsid w:val="009E7420"/>
    <w:rsid w:val="009F07CF"/>
    <w:rsid w:val="009F0BC6"/>
    <w:rsid w:val="009F16BB"/>
    <w:rsid w:val="009F1F28"/>
    <w:rsid w:val="009F2797"/>
    <w:rsid w:val="009F44C0"/>
    <w:rsid w:val="009F610D"/>
    <w:rsid w:val="009F6352"/>
    <w:rsid w:val="009F735F"/>
    <w:rsid w:val="009F7E8F"/>
    <w:rsid w:val="00A01CF5"/>
    <w:rsid w:val="00A03E1D"/>
    <w:rsid w:val="00A04049"/>
    <w:rsid w:val="00A04B18"/>
    <w:rsid w:val="00A07636"/>
    <w:rsid w:val="00A10756"/>
    <w:rsid w:val="00A11D51"/>
    <w:rsid w:val="00A13C67"/>
    <w:rsid w:val="00A14CD4"/>
    <w:rsid w:val="00A15209"/>
    <w:rsid w:val="00A1599D"/>
    <w:rsid w:val="00A159F9"/>
    <w:rsid w:val="00A20807"/>
    <w:rsid w:val="00A2095D"/>
    <w:rsid w:val="00A209F6"/>
    <w:rsid w:val="00A20DF9"/>
    <w:rsid w:val="00A223A3"/>
    <w:rsid w:val="00A22C37"/>
    <w:rsid w:val="00A231FF"/>
    <w:rsid w:val="00A25BEB"/>
    <w:rsid w:val="00A30FA9"/>
    <w:rsid w:val="00A32325"/>
    <w:rsid w:val="00A327EB"/>
    <w:rsid w:val="00A337FB"/>
    <w:rsid w:val="00A34D4B"/>
    <w:rsid w:val="00A36E89"/>
    <w:rsid w:val="00A3717C"/>
    <w:rsid w:val="00A372FD"/>
    <w:rsid w:val="00A375B6"/>
    <w:rsid w:val="00A37C42"/>
    <w:rsid w:val="00A405F2"/>
    <w:rsid w:val="00A40672"/>
    <w:rsid w:val="00A41D54"/>
    <w:rsid w:val="00A43F31"/>
    <w:rsid w:val="00A44CAF"/>
    <w:rsid w:val="00A464D7"/>
    <w:rsid w:val="00A4660C"/>
    <w:rsid w:val="00A4697D"/>
    <w:rsid w:val="00A47A55"/>
    <w:rsid w:val="00A52D2B"/>
    <w:rsid w:val="00A53455"/>
    <w:rsid w:val="00A56683"/>
    <w:rsid w:val="00A56FF1"/>
    <w:rsid w:val="00A60BBE"/>
    <w:rsid w:val="00A6153A"/>
    <w:rsid w:val="00A62532"/>
    <w:rsid w:val="00A64F45"/>
    <w:rsid w:val="00A654A0"/>
    <w:rsid w:val="00A65F8D"/>
    <w:rsid w:val="00A664AC"/>
    <w:rsid w:val="00A670B6"/>
    <w:rsid w:val="00A70453"/>
    <w:rsid w:val="00A70574"/>
    <w:rsid w:val="00A70859"/>
    <w:rsid w:val="00A7406C"/>
    <w:rsid w:val="00A742D3"/>
    <w:rsid w:val="00A7556C"/>
    <w:rsid w:val="00A77B03"/>
    <w:rsid w:val="00A77FA8"/>
    <w:rsid w:val="00A83AEB"/>
    <w:rsid w:val="00A845FB"/>
    <w:rsid w:val="00A84A41"/>
    <w:rsid w:val="00A853EB"/>
    <w:rsid w:val="00A8683E"/>
    <w:rsid w:val="00A87517"/>
    <w:rsid w:val="00A902B0"/>
    <w:rsid w:val="00A90CAD"/>
    <w:rsid w:val="00A90DE7"/>
    <w:rsid w:val="00A914C2"/>
    <w:rsid w:val="00A91941"/>
    <w:rsid w:val="00A92227"/>
    <w:rsid w:val="00A92E61"/>
    <w:rsid w:val="00A93BB2"/>
    <w:rsid w:val="00A93C5C"/>
    <w:rsid w:val="00A94443"/>
    <w:rsid w:val="00AA1731"/>
    <w:rsid w:val="00AA1B80"/>
    <w:rsid w:val="00AA202A"/>
    <w:rsid w:val="00AA2959"/>
    <w:rsid w:val="00AA3673"/>
    <w:rsid w:val="00AA3BD1"/>
    <w:rsid w:val="00AA4F48"/>
    <w:rsid w:val="00AA6279"/>
    <w:rsid w:val="00AA63DD"/>
    <w:rsid w:val="00AA66B2"/>
    <w:rsid w:val="00AA69AD"/>
    <w:rsid w:val="00AB03A3"/>
    <w:rsid w:val="00AB0F7D"/>
    <w:rsid w:val="00AB235F"/>
    <w:rsid w:val="00AB284F"/>
    <w:rsid w:val="00AB2FC3"/>
    <w:rsid w:val="00AB42A8"/>
    <w:rsid w:val="00AB7072"/>
    <w:rsid w:val="00AB71D0"/>
    <w:rsid w:val="00AC2467"/>
    <w:rsid w:val="00AC2912"/>
    <w:rsid w:val="00AC3932"/>
    <w:rsid w:val="00AC3A0E"/>
    <w:rsid w:val="00AC4239"/>
    <w:rsid w:val="00AC44D3"/>
    <w:rsid w:val="00AC5F04"/>
    <w:rsid w:val="00AC747C"/>
    <w:rsid w:val="00AD1D56"/>
    <w:rsid w:val="00AD32E3"/>
    <w:rsid w:val="00AD3EA7"/>
    <w:rsid w:val="00AD3F94"/>
    <w:rsid w:val="00AD5137"/>
    <w:rsid w:val="00AE1A83"/>
    <w:rsid w:val="00AE38BE"/>
    <w:rsid w:val="00AE425C"/>
    <w:rsid w:val="00AE661A"/>
    <w:rsid w:val="00AE767B"/>
    <w:rsid w:val="00AE7A7F"/>
    <w:rsid w:val="00AE7DB1"/>
    <w:rsid w:val="00AF0ADC"/>
    <w:rsid w:val="00AF6633"/>
    <w:rsid w:val="00B005C0"/>
    <w:rsid w:val="00B00703"/>
    <w:rsid w:val="00B0082F"/>
    <w:rsid w:val="00B008DE"/>
    <w:rsid w:val="00B01ED6"/>
    <w:rsid w:val="00B048DF"/>
    <w:rsid w:val="00B04A1F"/>
    <w:rsid w:val="00B067AA"/>
    <w:rsid w:val="00B10CC1"/>
    <w:rsid w:val="00B113D5"/>
    <w:rsid w:val="00B15169"/>
    <w:rsid w:val="00B17EE7"/>
    <w:rsid w:val="00B207BC"/>
    <w:rsid w:val="00B20E22"/>
    <w:rsid w:val="00B22675"/>
    <w:rsid w:val="00B24867"/>
    <w:rsid w:val="00B27745"/>
    <w:rsid w:val="00B27A57"/>
    <w:rsid w:val="00B31CDB"/>
    <w:rsid w:val="00B32238"/>
    <w:rsid w:val="00B3374A"/>
    <w:rsid w:val="00B36A2E"/>
    <w:rsid w:val="00B36AAF"/>
    <w:rsid w:val="00B37286"/>
    <w:rsid w:val="00B37A50"/>
    <w:rsid w:val="00B42409"/>
    <w:rsid w:val="00B465C5"/>
    <w:rsid w:val="00B46CCF"/>
    <w:rsid w:val="00B476C8"/>
    <w:rsid w:val="00B518FB"/>
    <w:rsid w:val="00B524C5"/>
    <w:rsid w:val="00B5406D"/>
    <w:rsid w:val="00B548B3"/>
    <w:rsid w:val="00B5697A"/>
    <w:rsid w:val="00B576B1"/>
    <w:rsid w:val="00B60DE3"/>
    <w:rsid w:val="00B61CCD"/>
    <w:rsid w:val="00B66AD8"/>
    <w:rsid w:val="00B67672"/>
    <w:rsid w:val="00B7033E"/>
    <w:rsid w:val="00B70E97"/>
    <w:rsid w:val="00B713B5"/>
    <w:rsid w:val="00B7259A"/>
    <w:rsid w:val="00B734C0"/>
    <w:rsid w:val="00B74816"/>
    <w:rsid w:val="00B7486C"/>
    <w:rsid w:val="00B75CC1"/>
    <w:rsid w:val="00B76A8F"/>
    <w:rsid w:val="00B80876"/>
    <w:rsid w:val="00B832D1"/>
    <w:rsid w:val="00B86FE8"/>
    <w:rsid w:val="00B8715F"/>
    <w:rsid w:val="00B877C6"/>
    <w:rsid w:val="00B90C99"/>
    <w:rsid w:val="00B9290E"/>
    <w:rsid w:val="00B92AA4"/>
    <w:rsid w:val="00B93419"/>
    <w:rsid w:val="00B9685A"/>
    <w:rsid w:val="00B97230"/>
    <w:rsid w:val="00BA08D8"/>
    <w:rsid w:val="00BA1E7B"/>
    <w:rsid w:val="00BA2A0D"/>
    <w:rsid w:val="00BA44A9"/>
    <w:rsid w:val="00BA5FC3"/>
    <w:rsid w:val="00BA6788"/>
    <w:rsid w:val="00BA714A"/>
    <w:rsid w:val="00BA7687"/>
    <w:rsid w:val="00BB107C"/>
    <w:rsid w:val="00BB2891"/>
    <w:rsid w:val="00BB7036"/>
    <w:rsid w:val="00BB7841"/>
    <w:rsid w:val="00BB796B"/>
    <w:rsid w:val="00BB7CEA"/>
    <w:rsid w:val="00BC11AF"/>
    <w:rsid w:val="00BC1925"/>
    <w:rsid w:val="00BC1FA8"/>
    <w:rsid w:val="00BC1FAD"/>
    <w:rsid w:val="00BC2864"/>
    <w:rsid w:val="00BC28EF"/>
    <w:rsid w:val="00BC2E06"/>
    <w:rsid w:val="00BC4ABE"/>
    <w:rsid w:val="00BC73D8"/>
    <w:rsid w:val="00BC7E6A"/>
    <w:rsid w:val="00BD22BF"/>
    <w:rsid w:val="00BD4069"/>
    <w:rsid w:val="00BD41E8"/>
    <w:rsid w:val="00BD43C1"/>
    <w:rsid w:val="00BD4E5E"/>
    <w:rsid w:val="00BD553F"/>
    <w:rsid w:val="00BD5B34"/>
    <w:rsid w:val="00BD5ED2"/>
    <w:rsid w:val="00BD6255"/>
    <w:rsid w:val="00BD691E"/>
    <w:rsid w:val="00BD6B79"/>
    <w:rsid w:val="00BE102A"/>
    <w:rsid w:val="00BE3628"/>
    <w:rsid w:val="00BE36C3"/>
    <w:rsid w:val="00BF2170"/>
    <w:rsid w:val="00BF3EE8"/>
    <w:rsid w:val="00BF42B0"/>
    <w:rsid w:val="00BF5220"/>
    <w:rsid w:val="00BF5F4F"/>
    <w:rsid w:val="00BF6119"/>
    <w:rsid w:val="00BF6744"/>
    <w:rsid w:val="00BF687D"/>
    <w:rsid w:val="00BF7483"/>
    <w:rsid w:val="00BF7835"/>
    <w:rsid w:val="00C00136"/>
    <w:rsid w:val="00C0141D"/>
    <w:rsid w:val="00C03666"/>
    <w:rsid w:val="00C045E3"/>
    <w:rsid w:val="00C1002B"/>
    <w:rsid w:val="00C11B53"/>
    <w:rsid w:val="00C13E0E"/>
    <w:rsid w:val="00C14A88"/>
    <w:rsid w:val="00C156E8"/>
    <w:rsid w:val="00C16A5B"/>
    <w:rsid w:val="00C16F71"/>
    <w:rsid w:val="00C201F1"/>
    <w:rsid w:val="00C218F3"/>
    <w:rsid w:val="00C2278C"/>
    <w:rsid w:val="00C22EBF"/>
    <w:rsid w:val="00C23AE8"/>
    <w:rsid w:val="00C23CC0"/>
    <w:rsid w:val="00C26D79"/>
    <w:rsid w:val="00C27866"/>
    <w:rsid w:val="00C27B4F"/>
    <w:rsid w:val="00C3146C"/>
    <w:rsid w:val="00C31E81"/>
    <w:rsid w:val="00C3278D"/>
    <w:rsid w:val="00C3312C"/>
    <w:rsid w:val="00C34898"/>
    <w:rsid w:val="00C348BE"/>
    <w:rsid w:val="00C36F35"/>
    <w:rsid w:val="00C41ED4"/>
    <w:rsid w:val="00C42177"/>
    <w:rsid w:val="00C42FFB"/>
    <w:rsid w:val="00C4465C"/>
    <w:rsid w:val="00C44A23"/>
    <w:rsid w:val="00C44F9F"/>
    <w:rsid w:val="00C468C8"/>
    <w:rsid w:val="00C4790B"/>
    <w:rsid w:val="00C507D6"/>
    <w:rsid w:val="00C50CFC"/>
    <w:rsid w:val="00C51278"/>
    <w:rsid w:val="00C53E8C"/>
    <w:rsid w:val="00C56965"/>
    <w:rsid w:val="00C671DC"/>
    <w:rsid w:val="00C731F0"/>
    <w:rsid w:val="00C742C0"/>
    <w:rsid w:val="00C743B6"/>
    <w:rsid w:val="00C75D52"/>
    <w:rsid w:val="00C76176"/>
    <w:rsid w:val="00C76C50"/>
    <w:rsid w:val="00C77192"/>
    <w:rsid w:val="00C803B9"/>
    <w:rsid w:val="00C81338"/>
    <w:rsid w:val="00C82140"/>
    <w:rsid w:val="00C82638"/>
    <w:rsid w:val="00C832FA"/>
    <w:rsid w:val="00C8368F"/>
    <w:rsid w:val="00C86C4F"/>
    <w:rsid w:val="00C92339"/>
    <w:rsid w:val="00C92E7E"/>
    <w:rsid w:val="00C94955"/>
    <w:rsid w:val="00C9516B"/>
    <w:rsid w:val="00C95487"/>
    <w:rsid w:val="00C95B05"/>
    <w:rsid w:val="00C95EF8"/>
    <w:rsid w:val="00C96317"/>
    <w:rsid w:val="00C96DF8"/>
    <w:rsid w:val="00C9788B"/>
    <w:rsid w:val="00CA0CE5"/>
    <w:rsid w:val="00CA128E"/>
    <w:rsid w:val="00CA1D6B"/>
    <w:rsid w:val="00CA2AA3"/>
    <w:rsid w:val="00CA2C3C"/>
    <w:rsid w:val="00CA5900"/>
    <w:rsid w:val="00CA5AE6"/>
    <w:rsid w:val="00CA71A1"/>
    <w:rsid w:val="00CB0B90"/>
    <w:rsid w:val="00CB2872"/>
    <w:rsid w:val="00CB29B3"/>
    <w:rsid w:val="00CB5AD2"/>
    <w:rsid w:val="00CB6602"/>
    <w:rsid w:val="00CB780B"/>
    <w:rsid w:val="00CC3CE3"/>
    <w:rsid w:val="00CC3F42"/>
    <w:rsid w:val="00CC3F7F"/>
    <w:rsid w:val="00CC406A"/>
    <w:rsid w:val="00CC41CE"/>
    <w:rsid w:val="00CC5571"/>
    <w:rsid w:val="00CC6460"/>
    <w:rsid w:val="00CC6589"/>
    <w:rsid w:val="00CC69E6"/>
    <w:rsid w:val="00CD1A31"/>
    <w:rsid w:val="00CD24C9"/>
    <w:rsid w:val="00CD3BD9"/>
    <w:rsid w:val="00CD4157"/>
    <w:rsid w:val="00CD4211"/>
    <w:rsid w:val="00CD4C5E"/>
    <w:rsid w:val="00CD5372"/>
    <w:rsid w:val="00CD55BA"/>
    <w:rsid w:val="00CD6AD5"/>
    <w:rsid w:val="00CD7E6A"/>
    <w:rsid w:val="00CD7EDA"/>
    <w:rsid w:val="00CE0D2D"/>
    <w:rsid w:val="00CE1658"/>
    <w:rsid w:val="00CE1E5E"/>
    <w:rsid w:val="00CE31DC"/>
    <w:rsid w:val="00CE4792"/>
    <w:rsid w:val="00CE5641"/>
    <w:rsid w:val="00CE6B70"/>
    <w:rsid w:val="00CE7880"/>
    <w:rsid w:val="00CF0121"/>
    <w:rsid w:val="00CF06D2"/>
    <w:rsid w:val="00CF0C12"/>
    <w:rsid w:val="00CF0D74"/>
    <w:rsid w:val="00CF1351"/>
    <w:rsid w:val="00CF13CA"/>
    <w:rsid w:val="00CF270A"/>
    <w:rsid w:val="00CF3196"/>
    <w:rsid w:val="00CF437C"/>
    <w:rsid w:val="00CF439E"/>
    <w:rsid w:val="00CF4AC0"/>
    <w:rsid w:val="00CF52F0"/>
    <w:rsid w:val="00CF56AC"/>
    <w:rsid w:val="00CF56ED"/>
    <w:rsid w:val="00CF5E1F"/>
    <w:rsid w:val="00CF6CA7"/>
    <w:rsid w:val="00CF71EE"/>
    <w:rsid w:val="00D018D6"/>
    <w:rsid w:val="00D01B37"/>
    <w:rsid w:val="00D03541"/>
    <w:rsid w:val="00D03E76"/>
    <w:rsid w:val="00D040F3"/>
    <w:rsid w:val="00D04E1A"/>
    <w:rsid w:val="00D06A44"/>
    <w:rsid w:val="00D10E27"/>
    <w:rsid w:val="00D11F49"/>
    <w:rsid w:val="00D128B8"/>
    <w:rsid w:val="00D12C9B"/>
    <w:rsid w:val="00D15AA8"/>
    <w:rsid w:val="00D17645"/>
    <w:rsid w:val="00D1784F"/>
    <w:rsid w:val="00D20524"/>
    <w:rsid w:val="00D22B99"/>
    <w:rsid w:val="00D24A9E"/>
    <w:rsid w:val="00D34AFB"/>
    <w:rsid w:val="00D36021"/>
    <w:rsid w:val="00D37639"/>
    <w:rsid w:val="00D411B4"/>
    <w:rsid w:val="00D428FF"/>
    <w:rsid w:val="00D43FDA"/>
    <w:rsid w:val="00D44B6B"/>
    <w:rsid w:val="00D45297"/>
    <w:rsid w:val="00D4621D"/>
    <w:rsid w:val="00D4662F"/>
    <w:rsid w:val="00D473F0"/>
    <w:rsid w:val="00D47501"/>
    <w:rsid w:val="00D50BE2"/>
    <w:rsid w:val="00D5224F"/>
    <w:rsid w:val="00D52AB2"/>
    <w:rsid w:val="00D53332"/>
    <w:rsid w:val="00D53A79"/>
    <w:rsid w:val="00D53E97"/>
    <w:rsid w:val="00D543B1"/>
    <w:rsid w:val="00D56A18"/>
    <w:rsid w:val="00D56FAE"/>
    <w:rsid w:val="00D57F08"/>
    <w:rsid w:val="00D61384"/>
    <w:rsid w:val="00D621EB"/>
    <w:rsid w:val="00D630E3"/>
    <w:rsid w:val="00D65842"/>
    <w:rsid w:val="00D6791B"/>
    <w:rsid w:val="00D67A41"/>
    <w:rsid w:val="00D70AD1"/>
    <w:rsid w:val="00D70CDB"/>
    <w:rsid w:val="00D73EE9"/>
    <w:rsid w:val="00D749CA"/>
    <w:rsid w:val="00D75563"/>
    <w:rsid w:val="00D75EE7"/>
    <w:rsid w:val="00D806D7"/>
    <w:rsid w:val="00D82141"/>
    <w:rsid w:val="00D83449"/>
    <w:rsid w:val="00D84999"/>
    <w:rsid w:val="00D8663B"/>
    <w:rsid w:val="00D92697"/>
    <w:rsid w:val="00D92813"/>
    <w:rsid w:val="00D93E5E"/>
    <w:rsid w:val="00D93E91"/>
    <w:rsid w:val="00D940AF"/>
    <w:rsid w:val="00D94144"/>
    <w:rsid w:val="00D946E3"/>
    <w:rsid w:val="00D95519"/>
    <w:rsid w:val="00D97C43"/>
    <w:rsid w:val="00DA0BD6"/>
    <w:rsid w:val="00DA166A"/>
    <w:rsid w:val="00DA4A29"/>
    <w:rsid w:val="00DA7AF1"/>
    <w:rsid w:val="00DB0D07"/>
    <w:rsid w:val="00DB589C"/>
    <w:rsid w:val="00DB5AF3"/>
    <w:rsid w:val="00DB690F"/>
    <w:rsid w:val="00DB696F"/>
    <w:rsid w:val="00DC0C14"/>
    <w:rsid w:val="00DC11E3"/>
    <w:rsid w:val="00DC1657"/>
    <w:rsid w:val="00DC1D8D"/>
    <w:rsid w:val="00DC26F5"/>
    <w:rsid w:val="00DC27AC"/>
    <w:rsid w:val="00DC539D"/>
    <w:rsid w:val="00DC57ED"/>
    <w:rsid w:val="00DC5D43"/>
    <w:rsid w:val="00DC65CD"/>
    <w:rsid w:val="00DC7303"/>
    <w:rsid w:val="00DD1269"/>
    <w:rsid w:val="00DD1DBA"/>
    <w:rsid w:val="00DD1EBF"/>
    <w:rsid w:val="00DD5011"/>
    <w:rsid w:val="00DD51C5"/>
    <w:rsid w:val="00DD6EBE"/>
    <w:rsid w:val="00DD725A"/>
    <w:rsid w:val="00DD7CAF"/>
    <w:rsid w:val="00DE01CD"/>
    <w:rsid w:val="00DE2E30"/>
    <w:rsid w:val="00DE3076"/>
    <w:rsid w:val="00DE4F24"/>
    <w:rsid w:val="00DE636B"/>
    <w:rsid w:val="00DE6DCB"/>
    <w:rsid w:val="00DF2866"/>
    <w:rsid w:val="00DF3378"/>
    <w:rsid w:val="00DF3505"/>
    <w:rsid w:val="00DF5A81"/>
    <w:rsid w:val="00DF5C0D"/>
    <w:rsid w:val="00DF64EF"/>
    <w:rsid w:val="00DF680B"/>
    <w:rsid w:val="00DF6F2A"/>
    <w:rsid w:val="00E01584"/>
    <w:rsid w:val="00E018CD"/>
    <w:rsid w:val="00E02D64"/>
    <w:rsid w:val="00E04691"/>
    <w:rsid w:val="00E055D9"/>
    <w:rsid w:val="00E116D1"/>
    <w:rsid w:val="00E11D1C"/>
    <w:rsid w:val="00E12D7F"/>
    <w:rsid w:val="00E1411C"/>
    <w:rsid w:val="00E14F25"/>
    <w:rsid w:val="00E1591D"/>
    <w:rsid w:val="00E16CFC"/>
    <w:rsid w:val="00E20B94"/>
    <w:rsid w:val="00E219F2"/>
    <w:rsid w:val="00E22A06"/>
    <w:rsid w:val="00E22BD1"/>
    <w:rsid w:val="00E22F9F"/>
    <w:rsid w:val="00E2301A"/>
    <w:rsid w:val="00E242F2"/>
    <w:rsid w:val="00E25152"/>
    <w:rsid w:val="00E2519D"/>
    <w:rsid w:val="00E25CDA"/>
    <w:rsid w:val="00E30A37"/>
    <w:rsid w:val="00E340DC"/>
    <w:rsid w:val="00E365E0"/>
    <w:rsid w:val="00E41199"/>
    <w:rsid w:val="00E43306"/>
    <w:rsid w:val="00E4599F"/>
    <w:rsid w:val="00E47138"/>
    <w:rsid w:val="00E51CD3"/>
    <w:rsid w:val="00E55B42"/>
    <w:rsid w:val="00E57725"/>
    <w:rsid w:val="00E61B85"/>
    <w:rsid w:val="00E63E0E"/>
    <w:rsid w:val="00E647FF"/>
    <w:rsid w:val="00E6542A"/>
    <w:rsid w:val="00E656FC"/>
    <w:rsid w:val="00E665B6"/>
    <w:rsid w:val="00E66FF1"/>
    <w:rsid w:val="00E67089"/>
    <w:rsid w:val="00E67D47"/>
    <w:rsid w:val="00E70EE6"/>
    <w:rsid w:val="00E7176C"/>
    <w:rsid w:val="00E71835"/>
    <w:rsid w:val="00E730A5"/>
    <w:rsid w:val="00E735C3"/>
    <w:rsid w:val="00E749E6"/>
    <w:rsid w:val="00E76551"/>
    <w:rsid w:val="00E767E3"/>
    <w:rsid w:val="00E803A6"/>
    <w:rsid w:val="00E8111F"/>
    <w:rsid w:val="00E83084"/>
    <w:rsid w:val="00E83527"/>
    <w:rsid w:val="00E85C37"/>
    <w:rsid w:val="00E85CE2"/>
    <w:rsid w:val="00E86E17"/>
    <w:rsid w:val="00E86FDC"/>
    <w:rsid w:val="00E90093"/>
    <w:rsid w:val="00E92523"/>
    <w:rsid w:val="00E95405"/>
    <w:rsid w:val="00EA25FC"/>
    <w:rsid w:val="00EA26B1"/>
    <w:rsid w:val="00EA2E85"/>
    <w:rsid w:val="00EA6FE4"/>
    <w:rsid w:val="00EB0B21"/>
    <w:rsid w:val="00EB0BD7"/>
    <w:rsid w:val="00EB0E00"/>
    <w:rsid w:val="00EB2A22"/>
    <w:rsid w:val="00EB36F0"/>
    <w:rsid w:val="00EB3FC7"/>
    <w:rsid w:val="00EB570F"/>
    <w:rsid w:val="00EC01F6"/>
    <w:rsid w:val="00EC1500"/>
    <w:rsid w:val="00EC1FA8"/>
    <w:rsid w:val="00EC2E27"/>
    <w:rsid w:val="00EC3095"/>
    <w:rsid w:val="00EC3CF2"/>
    <w:rsid w:val="00EC47D8"/>
    <w:rsid w:val="00EC53C7"/>
    <w:rsid w:val="00EC72CE"/>
    <w:rsid w:val="00EC7418"/>
    <w:rsid w:val="00EC7653"/>
    <w:rsid w:val="00ED0E46"/>
    <w:rsid w:val="00ED2D82"/>
    <w:rsid w:val="00ED3D02"/>
    <w:rsid w:val="00ED683B"/>
    <w:rsid w:val="00ED6A8E"/>
    <w:rsid w:val="00ED739A"/>
    <w:rsid w:val="00ED75D5"/>
    <w:rsid w:val="00EE055D"/>
    <w:rsid w:val="00EE05E1"/>
    <w:rsid w:val="00EE0AC2"/>
    <w:rsid w:val="00EE2819"/>
    <w:rsid w:val="00EE3EA6"/>
    <w:rsid w:val="00EE538F"/>
    <w:rsid w:val="00EE59F1"/>
    <w:rsid w:val="00EE5AF3"/>
    <w:rsid w:val="00EE78E4"/>
    <w:rsid w:val="00EF079D"/>
    <w:rsid w:val="00EF13D8"/>
    <w:rsid w:val="00EF18B0"/>
    <w:rsid w:val="00EF19D5"/>
    <w:rsid w:val="00EF2131"/>
    <w:rsid w:val="00EF3A22"/>
    <w:rsid w:val="00EF54C5"/>
    <w:rsid w:val="00EF6C65"/>
    <w:rsid w:val="00EF7B71"/>
    <w:rsid w:val="00F00A54"/>
    <w:rsid w:val="00F01469"/>
    <w:rsid w:val="00F01AA5"/>
    <w:rsid w:val="00F028F2"/>
    <w:rsid w:val="00F034B5"/>
    <w:rsid w:val="00F047FB"/>
    <w:rsid w:val="00F04F12"/>
    <w:rsid w:val="00F0510C"/>
    <w:rsid w:val="00F06027"/>
    <w:rsid w:val="00F068D7"/>
    <w:rsid w:val="00F07663"/>
    <w:rsid w:val="00F1048E"/>
    <w:rsid w:val="00F1091B"/>
    <w:rsid w:val="00F11BCA"/>
    <w:rsid w:val="00F127AD"/>
    <w:rsid w:val="00F129B2"/>
    <w:rsid w:val="00F12D2F"/>
    <w:rsid w:val="00F13A55"/>
    <w:rsid w:val="00F1415C"/>
    <w:rsid w:val="00F14774"/>
    <w:rsid w:val="00F15B62"/>
    <w:rsid w:val="00F15D62"/>
    <w:rsid w:val="00F1600C"/>
    <w:rsid w:val="00F17C11"/>
    <w:rsid w:val="00F2020F"/>
    <w:rsid w:val="00F20CA7"/>
    <w:rsid w:val="00F21EA9"/>
    <w:rsid w:val="00F2236A"/>
    <w:rsid w:val="00F23012"/>
    <w:rsid w:val="00F236AE"/>
    <w:rsid w:val="00F24752"/>
    <w:rsid w:val="00F247C4"/>
    <w:rsid w:val="00F26B77"/>
    <w:rsid w:val="00F2722B"/>
    <w:rsid w:val="00F31E7B"/>
    <w:rsid w:val="00F32CC9"/>
    <w:rsid w:val="00F33E4C"/>
    <w:rsid w:val="00F34A62"/>
    <w:rsid w:val="00F37A2A"/>
    <w:rsid w:val="00F4303A"/>
    <w:rsid w:val="00F44B4B"/>
    <w:rsid w:val="00F45CAC"/>
    <w:rsid w:val="00F509DD"/>
    <w:rsid w:val="00F516D8"/>
    <w:rsid w:val="00F54597"/>
    <w:rsid w:val="00F657F8"/>
    <w:rsid w:val="00F7076B"/>
    <w:rsid w:val="00F71DA5"/>
    <w:rsid w:val="00F732B6"/>
    <w:rsid w:val="00F736D8"/>
    <w:rsid w:val="00F74CF8"/>
    <w:rsid w:val="00F7653C"/>
    <w:rsid w:val="00F76852"/>
    <w:rsid w:val="00F80881"/>
    <w:rsid w:val="00F8148A"/>
    <w:rsid w:val="00F83C13"/>
    <w:rsid w:val="00F84955"/>
    <w:rsid w:val="00F9073F"/>
    <w:rsid w:val="00F90746"/>
    <w:rsid w:val="00F90850"/>
    <w:rsid w:val="00F917F8"/>
    <w:rsid w:val="00F91C50"/>
    <w:rsid w:val="00F91DE9"/>
    <w:rsid w:val="00F9215C"/>
    <w:rsid w:val="00F92F13"/>
    <w:rsid w:val="00F9312A"/>
    <w:rsid w:val="00F93F6A"/>
    <w:rsid w:val="00F94053"/>
    <w:rsid w:val="00F94132"/>
    <w:rsid w:val="00F9631F"/>
    <w:rsid w:val="00F96C82"/>
    <w:rsid w:val="00F9734E"/>
    <w:rsid w:val="00F97CD3"/>
    <w:rsid w:val="00FA005A"/>
    <w:rsid w:val="00FA00B9"/>
    <w:rsid w:val="00FA1422"/>
    <w:rsid w:val="00FA1755"/>
    <w:rsid w:val="00FA2BCB"/>
    <w:rsid w:val="00FA50F2"/>
    <w:rsid w:val="00FA67F0"/>
    <w:rsid w:val="00FA6C97"/>
    <w:rsid w:val="00FA7565"/>
    <w:rsid w:val="00FA7B57"/>
    <w:rsid w:val="00FB343A"/>
    <w:rsid w:val="00FC0033"/>
    <w:rsid w:val="00FC1BBD"/>
    <w:rsid w:val="00FC1E62"/>
    <w:rsid w:val="00FC3893"/>
    <w:rsid w:val="00FC5B2C"/>
    <w:rsid w:val="00FC6C13"/>
    <w:rsid w:val="00FC74A1"/>
    <w:rsid w:val="00FD04A9"/>
    <w:rsid w:val="00FD1DE3"/>
    <w:rsid w:val="00FD402C"/>
    <w:rsid w:val="00FD56DF"/>
    <w:rsid w:val="00FD737A"/>
    <w:rsid w:val="00FE00E3"/>
    <w:rsid w:val="00FE048E"/>
    <w:rsid w:val="00FE1003"/>
    <w:rsid w:val="00FE15E8"/>
    <w:rsid w:val="00FE3958"/>
    <w:rsid w:val="00FE4108"/>
    <w:rsid w:val="00FE63CD"/>
    <w:rsid w:val="00FE71E5"/>
    <w:rsid w:val="00FF13E6"/>
    <w:rsid w:val="00FF15D2"/>
    <w:rsid w:val="00FF24B4"/>
    <w:rsid w:val="00FF40AC"/>
    <w:rsid w:val="00FF6914"/>
    <w:rsid w:val="00FF6B89"/>
    <w:rsid w:val="00FF773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3E894AF-8177-48B9-852E-C029F2F49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BBE"/>
    <w:rPr>
      <w:sz w:val="24"/>
    </w:rPr>
  </w:style>
  <w:style w:type="paragraph" w:styleId="1">
    <w:name w:val="heading 1"/>
    <w:basedOn w:val="a"/>
    <w:next w:val="a"/>
    <w:qFormat/>
    <w:pPr>
      <w:keepNext/>
      <w:tabs>
        <w:tab w:val="left" w:pos="0"/>
      </w:tabs>
      <w:outlineLvl w:val="0"/>
    </w:pPr>
    <w:rPr>
      <w:b/>
      <w:sz w:val="28"/>
      <w:u w:val="single"/>
    </w:rPr>
  </w:style>
  <w:style w:type="paragraph" w:styleId="2">
    <w:name w:val="heading 2"/>
    <w:basedOn w:val="a"/>
    <w:next w:val="a"/>
    <w:qFormat/>
    <w:pPr>
      <w:keepNext/>
      <w:tabs>
        <w:tab w:val="left" w:pos="0"/>
      </w:tabs>
      <w:ind w:firstLine="709"/>
      <w:outlineLvl w:val="1"/>
    </w:pPr>
    <w:rPr>
      <w:b/>
      <w:sz w:val="28"/>
      <w:u w:val="single"/>
    </w:rPr>
  </w:style>
  <w:style w:type="paragraph" w:styleId="3">
    <w:name w:val="heading 3"/>
    <w:basedOn w:val="a"/>
    <w:next w:val="a"/>
    <w:qFormat/>
    <w:pPr>
      <w:keepNext/>
      <w:tabs>
        <w:tab w:val="left" w:pos="0"/>
      </w:tabs>
      <w:outlineLvl w:val="2"/>
    </w:pPr>
    <w:rPr>
      <w:sz w:val="28"/>
    </w:rPr>
  </w:style>
  <w:style w:type="paragraph" w:styleId="4">
    <w:name w:val="heading 4"/>
    <w:basedOn w:val="a"/>
    <w:next w:val="a"/>
    <w:qFormat/>
    <w:pPr>
      <w:keepNext/>
      <w:tabs>
        <w:tab w:val="left" w:pos="0"/>
      </w:tabs>
      <w:outlineLvl w:val="3"/>
    </w:pPr>
    <w:rPr>
      <w:sz w:val="28"/>
      <w:u w:val="singl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link w:val="Char"/>
    <w:pPr>
      <w:ind w:left="360"/>
    </w:pPr>
    <w:rPr>
      <w:sz w:val="28"/>
    </w:rPr>
  </w:style>
  <w:style w:type="paragraph" w:styleId="20">
    <w:name w:val="Body Text Indent 2"/>
    <w:basedOn w:val="a"/>
    <w:pPr>
      <w:tabs>
        <w:tab w:val="left" w:pos="0"/>
      </w:tabs>
      <w:ind w:firstLine="709"/>
    </w:pPr>
    <w:rPr>
      <w:sz w:val="28"/>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styleId="a6">
    <w:name w:val="page number"/>
    <w:basedOn w:val="a0"/>
  </w:style>
  <w:style w:type="paragraph" w:styleId="Web">
    <w:name w:val="Normal (Web)"/>
    <w:basedOn w:val="a"/>
    <w:rsid w:val="00BF6119"/>
    <w:pPr>
      <w:spacing w:before="100" w:beforeAutospacing="1" w:after="100" w:afterAutospacing="1"/>
    </w:pPr>
    <w:rPr>
      <w:szCs w:val="24"/>
    </w:rPr>
  </w:style>
  <w:style w:type="paragraph" w:customStyle="1" w:styleId="BodyText21">
    <w:name w:val="Body Text 21"/>
    <w:basedOn w:val="a"/>
    <w:rsid w:val="00BF6119"/>
    <w:pPr>
      <w:ind w:firstLine="426"/>
      <w:jc w:val="both"/>
    </w:pPr>
    <w:rPr>
      <w:sz w:val="28"/>
    </w:rPr>
  </w:style>
  <w:style w:type="paragraph" w:customStyle="1" w:styleId="a7">
    <w:name w:val="Προσόντα"/>
    <w:basedOn w:val="a"/>
    <w:rsid w:val="00FC5B2C"/>
    <w:pPr>
      <w:ind w:firstLine="680"/>
      <w:jc w:val="both"/>
    </w:pPr>
    <w:rPr>
      <w:rFonts w:ascii="Verdana" w:hAnsi="Verdana"/>
      <w:sz w:val="26"/>
    </w:rPr>
  </w:style>
  <w:style w:type="paragraph" w:styleId="21">
    <w:name w:val="Body Text 2"/>
    <w:basedOn w:val="a"/>
    <w:rsid w:val="00DC7303"/>
    <w:pPr>
      <w:spacing w:after="120" w:line="480" w:lineRule="auto"/>
    </w:pPr>
  </w:style>
  <w:style w:type="paragraph" w:styleId="a8">
    <w:name w:val="Balloon Text"/>
    <w:basedOn w:val="a"/>
    <w:semiHidden/>
    <w:rsid w:val="00765339"/>
    <w:rPr>
      <w:rFonts w:ascii="Tahoma" w:hAnsi="Tahoma" w:cs="Tahoma"/>
      <w:sz w:val="16"/>
      <w:szCs w:val="16"/>
    </w:rPr>
  </w:style>
  <w:style w:type="character" w:styleId="-">
    <w:name w:val="Hyperlink"/>
    <w:rsid w:val="00A464D7"/>
    <w:rPr>
      <w:color w:val="0000FF"/>
      <w:u w:val="single"/>
    </w:rPr>
  </w:style>
  <w:style w:type="character" w:styleId="a9">
    <w:name w:val="annotation reference"/>
    <w:semiHidden/>
    <w:rsid w:val="00CD55BA"/>
    <w:rPr>
      <w:sz w:val="16"/>
      <w:szCs w:val="16"/>
    </w:rPr>
  </w:style>
  <w:style w:type="paragraph" w:styleId="aa">
    <w:name w:val="annotation text"/>
    <w:basedOn w:val="a"/>
    <w:link w:val="Char0"/>
    <w:semiHidden/>
    <w:rsid w:val="00DD5011"/>
    <w:rPr>
      <w:rFonts w:ascii="Arial" w:hAnsi="Arial"/>
      <w:sz w:val="20"/>
    </w:rPr>
  </w:style>
  <w:style w:type="paragraph" w:styleId="ab">
    <w:name w:val="annotation subject"/>
    <w:basedOn w:val="aa"/>
    <w:next w:val="aa"/>
    <w:semiHidden/>
    <w:rsid w:val="00CD55BA"/>
    <w:rPr>
      <w:b/>
      <w:bCs/>
    </w:rPr>
  </w:style>
  <w:style w:type="paragraph" w:customStyle="1" w:styleId="ac">
    <w:name w:val="ΟΣ_παρ_κειμένου"/>
    <w:basedOn w:val="a"/>
    <w:link w:val="Char1"/>
    <w:rsid w:val="00271819"/>
    <w:pPr>
      <w:spacing w:before="120" w:line="340" w:lineRule="atLeast"/>
      <w:jc w:val="both"/>
    </w:pPr>
    <w:rPr>
      <w:rFonts w:ascii="Tahoma" w:hAnsi="Tahoma" w:cs="Tahoma"/>
      <w:sz w:val="22"/>
      <w:szCs w:val="22"/>
    </w:rPr>
  </w:style>
  <w:style w:type="character" w:customStyle="1" w:styleId="Char1">
    <w:name w:val="ΟΣ_παρ_κειμένου Char"/>
    <w:link w:val="ac"/>
    <w:rsid w:val="00271819"/>
    <w:rPr>
      <w:rFonts w:ascii="Tahoma" w:hAnsi="Tahoma" w:cs="Tahoma"/>
      <w:sz w:val="22"/>
      <w:szCs w:val="22"/>
      <w:lang w:val="el-GR" w:eastAsia="el-GR" w:bidi="ar-SA"/>
    </w:rPr>
  </w:style>
  <w:style w:type="paragraph" w:styleId="ad">
    <w:name w:val="endnote text"/>
    <w:basedOn w:val="a"/>
    <w:semiHidden/>
    <w:rsid w:val="00271819"/>
    <w:rPr>
      <w:sz w:val="20"/>
    </w:rPr>
  </w:style>
  <w:style w:type="character" w:styleId="ae">
    <w:name w:val="endnote reference"/>
    <w:semiHidden/>
    <w:rsid w:val="00271819"/>
    <w:rPr>
      <w:vertAlign w:val="superscript"/>
    </w:rPr>
  </w:style>
  <w:style w:type="paragraph" w:styleId="af">
    <w:name w:val="Body Text"/>
    <w:basedOn w:val="a"/>
    <w:rsid w:val="0061072D"/>
    <w:pPr>
      <w:spacing w:after="120"/>
    </w:pPr>
  </w:style>
  <w:style w:type="table" w:styleId="af0">
    <w:name w:val="Table Grid"/>
    <w:basedOn w:val="a1"/>
    <w:rsid w:val="00F76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3"/>
    <w:basedOn w:val="a"/>
    <w:rsid w:val="00A40672"/>
    <w:pPr>
      <w:spacing w:after="120"/>
    </w:pPr>
    <w:rPr>
      <w:sz w:val="16"/>
      <w:szCs w:val="16"/>
    </w:rPr>
  </w:style>
  <w:style w:type="character" w:customStyle="1" w:styleId="Char">
    <w:name w:val="Σώμα κείμενου με εσοχή Char"/>
    <w:link w:val="a3"/>
    <w:rsid w:val="00936A35"/>
    <w:rPr>
      <w:sz w:val="28"/>
      <w:lang w:val="el-GR" w:eastAsia="el-GR" w:bidi="ar-SA"/>
    </w:rPr>
  </w:style>
  <w:style w:type="character" w:customStyle="1" w:styleId="Char0">
    <w:name w:val="Κείμενο σχολίου Char"/>
    <w:link w:val="aa"/>
    <w:semiHidden/>
    <w:rsid w:val="004E7011"/>
    <w:rPr>
      <w:rFonts w:ascii="Arial" w:hAnsi="Arial"/>
    </w:rPr>
  </w:style>
  <w:style w:type="character" w:customStyle="1" w:styleId="af1">
    <w:name w:val="Ανεπίλυτη αναφορά"/>
    <w:uiPriority w:val="99"/>
    <w:semiHidden/>
    <w:unhideWhenUsed/>
    <w:rsid w:val="006706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81744">
      <w:bodyDiv w:val="1"/>
      <w:marLeft w:val="0"/>
      <w:marRight w:val="0"/>
      <w:marTop w:val="0"/>
      <w:marBottom w:val="0"/>
      <w:divBdr>
        <w:top w:val="none" w:sz="0" w:space="0" w:color="auto"/>
        <w:left w:val="none" w:sz="0" w:space="0" w:color="auto"/>
        <w:bottom w:val="none" w:sz="0" w:space="0" w:color="auto"/>
        <w:right w:val="none" w:sz="0" w:space="0" w:color="auto"/>
      </w:divBdr>
    </w:div>
    <w:div w:id="326593986">
      <w:bodyDiv w:val="1"/>
      <w:marLeft w:val="0"/>
      <w:marRight w:val="0"/>
      <w:marTop w:val="0"/>
      <w:marBottom w:val="0"/>
      <w:divBdr>
        <w:top w:val="none" w:sz="0" w:space="0" w:color="auto"/>
        <w:left w:val="none" w:sz="0" w:space="0" w:color="auto"/>
        <w:bottom w:val="none" w:sz="0" w:space="0" w:color="auto"/>
        <w:right w:val="none" w:sz="0" w:space="0" w:color="auto"/>
      </w:divBdr>
    </w:div>
    <w:div w:id="557983518">
      <w:bodyDiv w:val="1"/>
      <w:marLeft w:val="0"/>
      <w:marRight w:val="0"/>
      <w:marTop w:val="0"/>
      <w:marBottom w:val="0"/>
      <w:divBdr>
        <w:top w:val="none" w:sz="0" w:space="0" w:color="auto"/>
        <w:left w:val="none" w:sz="0" w:space="0" w:color="auto"/>
        <w:bottom w:val="none" w:sz="0" w:space="0" w:color="auto"/>
        <w:right w:val="none" w:sz="0" w:space="0" w:color="auto"/>
      </w:divBdr>
    </w:div>
    <w:div w:id="564294486">
      <w:bodyDiv w:val="1"/>
      <w:marLeft w:val="0"/>
      <w:marRight w:val="0"/>
      <w:marTop w:val="0"/>
      <w:marBottom w:val="0"/>
      <w:divBdr>
        <w:top w:val="none" w:sz="0" w:space="0" w:color="auto"/>
        <w:left w:val="none" w:sz="0" w:space="0" w:color="auto"/>
        <w:bottom w:val="none" w:sz="0" w:space="0" w:color="auto"/>
        <w:right w:val="none" w:sz="0" w:space="0" w:color="auto"/>
      </w:divBdr>
    </w:div>
    <w:div w:id="847791798">
      <w:bodyDiv w:val="1"/>
      <w:marLeft w:val="0"/>
      <w:marRight w:val="0"/>
      <w:marTop w:val="0"/>
      <w:marBottom w:val="0"/>
      <w:divBdr>
        <w:top w:val="none" w:sz="0" w:space="0" w:color="auto"/>
        <w:left w:val="none" w:sz="0" w:space="0" w:color="auto"/>
        <w:bottom w:val="none" w:sz="0" w:space="0" w:color="auto"/>
        <w:right w:val="none" w:sz="0" w:space="0" w:color="auto"/>
      </w:divBdr>
    </w:div>
    <w:div w:id="864751708">
      <w:bodyDiv w:val="1"/>
      <w:marLeft w:val="0"/>
      <w:marRight w:val="0"/>
      <w:marTop w:val="0"/>
      <w:marBottom w:val="0"/>
      <w:divBdr>
        <w:top w:val="none" w:sz="0" w:space="0" w:color="auto"/>
        <w:left w:val="none" w:sz="0" w:space="0" w:color="auto"/>
        <w:bottom w:val="none" w:sz="0" w:space="0" w:color="auto"/>
        <w:right w:val="none" w:sz="0" w:space="0" w:color="auto"/>
      </w:divBdr>
    </w:div>
    <w:div w:id="1098939879">
      <w:bodyDiv w:val="1"/>
      <w:marLeft w:val="0"/>
      <w:marRight w:val="0"/>
      <w:marTop w:val="0"/>
      <w:marBottom w:val="0"/>
      <w:divBdr>
        <w:top w:val="none" w:sz="0" w:space="0" w:color="auto"/>
        <w:left w:val="none" w:sz="0" w:space="0" w:color="auto"/>
        <w:bottom w:val="none" w:sz="0" w:space="0" w:color="auto"/>
        <w:right w:val="none" w:sz="0" w:space="0" w:color="auto"/>
      </w:divBdr>
    </w:div>
    <w:div w:id="1109352482">
      <w:bodyDiv w:val="1"/>
      <w:marLeft w:val="0"/>
      <w:marRight w:val="0"/>
      <w:marTop w:val="0"/>
      <w:marBottom w:val="0"/>
      <w:divBdr>
        <w:top w:val="none" w:sz="0" w:space="0" w:color="auto"/>
        <w:left w:val="none" w:sz="0" w:space="0" w:color="auto"/>
        <w:bottom w:val="none" w:sz="0" w:space="0" w:color="auto"/>
        <w:right w:val="none" w:sz="0" w:space="0" w:color="auto"/>
      </w:divBdr>
    </w:div>
    <w:div w:id="1121876461">
      <w:bodyDiv w:val="1"/>
      <w:marLeft w:val="0"/>
      <w:marRight w:val="0"/>
      <w:marTop w:val="0"/>
      <w:marBottom w:val="0"/>
      <w:divBdr>
        <w:top w:val="none" w:sz="0" w:space="0" w:color="auto"/>
        <w:left w:val="none" w:sz="0" w:space="0" w:color="auto"/>
        <w:bottom w:val="none" w:sz="0" w:space="0" w:color="auto"/>
        <w:right w:val="none" w:sz="0" w:space="0" w:color="auto"/>
      </w:divBdr>
    </w:div>
    <w:div w:id="1143503967">
      <w:bodyDiv w:val="1"/>
      <w:marLeft w:val="0"/>
      <w:marRight w:val="0"/>
      <w:marTop w:val="0"/>
      <w:marBottom w:val="0"/>
      <w:divBdr>
        <w:top w:val="none" w:sz="0" w:space="0" w:color="auto"/>
        <w:left w:val="none" w:sz="0" w:space="0" w:color="auto"/>
        <w:bottom w:val="none" w:sz="0" w:space="0" w:color="auto"/>
        <w:right w:val="none" w:sz="0" w:space="0" w:color="auto"/>
      </w:divBdr>
    </w:div>
    <w:div w:id="1357080392">
      <w:bodyDiv w:val="1"/>
      <w:marLeft w:val="0"/>
      <w:marRight w:val="0"/>
      <w:marTop w:val="0"/>
      <w:marBottom w:val="0"/>
      <w:divBdr>
        <w:top w:val="none" w:sz="0" w:space="0" w:color="auto"/>
        <w:left w:val="none" w:sz="0" w:space="0" w:color="auto"/>
        <w:bottom w:val="none" w:sz="0" w:space="0" w:color="auto"/>
        <w:right w:val="none" w:sz="0" w:space="0" w:color="auto"/>
      </w:divBdr>
    </w:div>
    <w:div w:id="1612666717">
      <w:bodyDiv w:val="1"/>
      <w:marLeft w:val="0"/>
      <w:marRight w:val="0"/>
      <w:marTop w:val="0"/>
      <w:marBottom w:val="0"/>
      <w:divBdr>
        <w:top w:val="none" w:sz="0" w:space="0" w:color="auto"/>
        <w:left w:val="none" w:sz="0" w:space="0" w:color="auto"/>
        <w:bottom w:val="none" w:sz="0" w:space="0" w:color="auto"/>
        <w:right w:val="none" w:sz="0" w:space="0" w:color="auto"/>
      </w:divBdr>
    </w:div>
    <w:div w:id="1686861908">
      <w:bodyDiv w:val="1"/>
      <w:marLeft w:val="0"/>
      <w:marRight w:val="0"/>
      <w:marTop w:val="0"/>
      <w:marBottom w:val="0"/>
      <w:divBdr>
        <w:top w:val="none" w:sz="0" w:space="0" w:color="auto"/>
        <w:left w:val="none" w:sz="0" w:space="0" w:color="auto"/>
        <w:bottom w:val="none" w:sz="0" w:space="0" w:color="auto"/>
        <w:right w:val="none" w:sz="0" w:space="0" w:color="auto"/>
      </w:divBdr>
    </w:div>
    <w:div w:id="1827743823">
      <w:bodyDiv w:val="1"/>
      <w:marLeft w:val="0"/>
      <w:marRight w:val="0"/>
      <w:marTop w:val="0"/>
      <w:marBottom w:val="0"/>
      <w:divBdr>
        <w:top w:val="none" w:sz="0" w:space="0" w:color="auto"/>
        <w:left w:val="none" w:sz="0" w:space="0" w:color="auto"/>
        <w:bottom w:val="none" w:sz="0" w:space="0" w:color="auto"/>
        <w:right w:val="none" w:sz="0" w:space="0" w:color="auto"/>
      </w:divBdr>
    </w:div>
    <w:div w:id="1884251181">
      <w:bodyDiv w:val="1"/>
      <w:marLeft w:val="0"/>
      <w:marRight w:val="0"/>
      <w:marTop w:val="0"/>
      <w:marBottom w:val="0"/>
      <w:divBdr>
        <w:top w:val="none" w:sz="0" w:space="0" w:color="auto"/>
        <w:left w:val="none" w:sz="0" w:space="0" w:color="auto"/>
        <w:bottom w:val="none" w:sz="0" w:space="0" w:color="auto"/>
        <w:right w:val="none" w:sz="0" w:space="0" w:color="auto"/>
      </w:divBdr>
    </w:div>
    <w:div w:id="1943955704">
      <w:bodyDiv w:val="1"/>
      <w:marLeft w:val="0"/>
      <w:marRight w:val="0"/>
      <w:marTop w:val="0"/>
      <w:marBottom w:val="0"/>
      <w:divBdr>
        <w:top w:val="none" w:sz="0" w:space="0" w:color="auto"/>
        <w:left w:val="none" w:sz="0" w:space="0" w:color="auto"/>
        <w:bottom w:val="none" w:sz="0" w:space="0" w:color="auto"/>
        <w:right w:val="none" w:sz="0" w:space="0" w:color="auto"/>
      </w:divBdr>
    </w:div>
    <w:div w:id="1959749855">
      <w:bodyDiv w:val="1"/>
      <w:marLeft w:val="0"/>
      <w:marRight w:val="0"/>
      <w:marTop w:val="0"/>
      <w:marBottom w:val="0"/>
      <w:divBdr>
        <w:top w:val="none" w:sz="0" w:space="0" w:color="auto"/>
        <w:left w:val="none" w:sz="0" w:space="0" w:color="auto"/>
        <w:bottom w:val="none" w:sz="0" w:space="0" w:color="auto"/>
        <w:right w:val="none" w:sz="0" w:space="0" w:color="auto"/>
      </w:divBdr>
    </w:div>
    <w:div w:id="199256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ityofxanthi.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ityofxanthi.g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ityofxanthi.gr" TargetMode="External"/><Relationship Id="rId4" Type="http://schemas.openxmlformats.org/officeDocument/2006/relationships/settings" Target="settings.xml"/><Relationship Id="rId9" Type="http://schemas.openxmlformats.org/officeDocument/2006/relationships/hyperlink" Target="http://www.cityofxanthi.gr" TargetMode="External"/><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2A11D-6ED0-46BE-B50D-61E4C7E22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8173</Words>
  <Characters>44139</Characters>
  <Application>Microsoft Office Word</Application>
  <DocSecurity>0</DocSecurity>
  <Lines>367</Lines>
  <Paragraphs>104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ΥΠΟΔΕΙΓΜΑ ΕΠΟΧΙΚΟΥ</vt:lpstr>
      <vt:lpstr>ΥΠΟΔΕΙΓΜΑ ΕΠΟΧΙΚΟΥ</vt:lpstr>
    </vt:vector>
  </TitlesOfParts>
  <Company> </Company>
  <LinksUpToDate>false</LinksUpToDate>
  <CharactersWithSpaces>52208</CharactersWithSpaces>
  <SharedDoc>false</SharedDoc>
  <HLinks>
    <vt:vector size="24" baseType="variant">
      <vt:variant>
        <vt:i4>7405629</vt:i4>
      </vt:variant>
      <vt:variant>
        <vt:i4>12</vt:i4>
      </vt:variant>
      <vt:variant>
        <vt:i4>0</vt:i4>
      </vt:variant>
      <vt:variant>
        <vt:i4>5</vt:i4>
      </vt:variant>
      <vt:variant>
        <vt:lpwstr>http://www.cityofxanthi.gr/</vt:lpwstr>
      </vt:variant>
      <vt:variant>
        <vt:lpwstr/>
      </vt:variant>
      <vt:variant>
        <vt:i4>7405629</vt:i4>
      </vt:variant>
      <vt:variant>
        <vt:i4>9</vt:i4>
      </vt:variant>
      <vt:variant>
        <vt:i4>0</vt:i4>
      </vt:variant>
      <vt:variant>
        <vt:i4>5</vt:i4>
      </vt:variant>
      <vt:variant>
        <vt:lpwstr>http://www.cityofxanthi.gr/</vt:lpwstr>
      </vt:variant>
      <vt:variant>
        <vt:lpwstr/>
      </vt:variant>
      <vt:variant>
        <vt:i4>7405629</vt:i4>
      </vt:variant>
      <vt:variant>
        <vt:i4>6</vt:i4>
      </vt:variant>
      <vt:variant>
        <vt:i4>0</vt:i4>
      </vt:variant>
      <vt:variant>
        <vt:i4>5</vt:i4>
      </vt:variant>
      <vt:variant>
        <vt:lpwstr>http://www.cityofxanthi.gr/</vt:lpwstr>
      </vt:variant>
      <vt:variant>
        <vt:lpwstr/>
      </vt:variant>
      <vt:variant>
        <vt:i4>7405629</vt:i4>
      </vt:variant>
      <vt:variant>
        <vt:i4>3</vt:i4>
      </vt:variant>
      <vt:variant>
        <vt:i4>0</vt:i4>
      </vt:variant>
      <vt:variant>
        <vt:i4>5</vt:i4>
      </vt:variant>
      <vt:variant>
        <vt:lpwstr>http://www.cityofxanthi.gr/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ΥΠΟΔΕΙΓΜΑ ΕΠΟΧΙΚΟΥ</dc:title>
  <dc:subject/>
  <dc:creator>skomnino</dc:creator>
  <cp:keywords/>
  <dc:description>V2</dc:description>
  <cp:lastModifiedBy>kk</cp:lastModifiedBy>
  <cp:revision>2</cp:revision>
  <cp:lastPrinted>2020-07-23T09:08:00Z</cp:lastPrinted>
  <dcterms:created xsi:type="dcterms:W3CDTF">2020-08-04T07:31:00Z</dcterms:created>
  <dcterms:modified xsi:type="dcterms:W3CDTF">2020-08-04T07:31:00Z</dcterms:modified>
</cp:coreProperties>
</file>